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80F9" w14:textId="797627CC" w:rsidR="006C3F3C" w:rsidRPr="00BE4347" w:rsidRDefault="006C3F3C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</w:pPr>
      <w:r w:rsidRPr="00BE4347">
        <w:rPr>
          <w:b/>
          <w:noProof w:val="0"/>
          <w:color w:val="FF0000"/>
          <w:sz w:val="36"/>
          <w:szCs w:val="36"/>
          <w:lang w:val="tr"/>
        </w:rPr>
        <w:t>EC2'ye Giriş</w:t>
      </w:r>
    </w:p>
    <w:p w14:paraId="682D2DE2" w14:textId="4C3DB2F7" w:rsidR="006C3F3C" w:rsidRPr="006C3F3C" w:rsidRDefault="006C3F3C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6"/>
          <w:szCs w:val="36"/>
          <w:lang w:val="en-GB" w:eastAsia="en-GB"/>
        </w:rPr>
      </w:pPr>
      <w:r w:rsidRPr="006C3F3C">
        <w:rPr>
          <w:color w:val="212529"/>
          <w:sz w:val="24"/>
          <w:szCs w:val="24"/>
          <w:lang w:val="tr"/>
        </w:rPr>
        <w:t>EC2, Amazon Elastic Compute Cloud'un kısaltmasıdır.</w:t>
      </w:r>
    </w:p>
    <w:p w14:paraId="275D2D2D" w14:textId="50DAABA1" w:rsidR="006C3F3C" w:rsidRDefault="006C3F3C" w:rsidP="006C3F3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6C3F3C">
        <w:rPr>
          <w:color w:val="212529"/>
          <w:lang w:val="tr"/>
        </w:rPr>
        <w:t>EC2, bulutta güvenli, yeniden boyutlandırılabilir işlem kapasitesi sağlayan</w:t>
      </w:r>
      <w:r>
        <w:rPr>
          <w:color w:val="212529"/>
          <w:lang w:val="tr"/>
        </w:rPr>
        <w:t xml:space="preserve"> ve </w:t>
      </w:r>
      <w:r w:rsidRPr="006C3F3C">
        <w:rPr>
          <w:color w:val="212529"/>
          <w:lang w:val="tr"/>
        </w:rPr>
        <w:t>bilgi işlem ortamında uygulama programları çalıştırmanıza olanak tanıyan bir web hizmetidir.</w:t>
      </w:r>
    </w:p>
    <w:p w14:paraId="74A74CA8" w14:textId="75C56F3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  <w:sz w:val="32"/>
          <w:szCs w:val="32"/>
        </w:rPr>
      </w:pPr>
      <w:r w:rsidRPr="006C3F3C">
        <w:rPr>
          <w:color w:val="FF0000"/>
          <w:sz w:val="32"/>
          <w:szCs w:val="32"/>
          <w:lang w:val="tr"/>
        </w:rPr>
        <w:t>EC2 Özellikleri ve Avantajları</w:t>
      </w:r>
    </w:p>
    <w:p w14:paraId="70A5D9B7" w14:textId="32498E5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FF0000"/>
        </w:rPr>
      </w:pPr>
      <w:r w:rsidRPr="006C3F3C">
        <w:rPr>
          <w:color w:val="FF0000"/>
          <w:lang w:val="tr"/>
        </w:rPr>
        <w:t>EC2'nin Özellikleri:</w:t>
      </w:r>
    </w:p>
    <w:p w14:paraId="55419D4C" w14:textId="0C53C46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color w:val="212529"/>
          <w:lang w:val="tr"/>
        </w:rPr>
        <w:t>EC2, yalnızca gerçekten kullandığınız kaynaklar için ödeme yapmanızı</w:t>
      </w:r>
      <w:r>
        <w:rPr>
          <w:color w:val="212529"/>
          <w:lang w:val="tr"/>
        </w:rPr>
        <w:t xml:space="preserve"> ve kısa sürede kullanıma hazır olmanızı sağlar.</w:t>
      </w:r>
    </w:p>
    <w:p w14:paraId="0F2589F0" w14:textId="04A35880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FF0000"/>
        </w:rPr>
      </w:pPr>
      <w:r w:rsidRPr="006C3F3C">
        <w:rPr>
          <w:color w:val="FF0000"/>
          <w:lang w:val="tr"/>
        </w:rPr>
        <w:t>EC2'nin avantajı:</w:t>
      </w:r>
    </w:p>
    <w:p w14:paraId="06CA5D24" w14:textId="0986E43F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color w:val="212529"/>
          <w:lang w:val="tr"/>
        </w:rPr>
        <w:t>Esneklik: Kapasite ihtiyaçları dakikalar içinde düzenlenebilir.</w:t>
      </w:r>
    </w:p>
    <w:p w14:paraId="3E525BF3" w14:textId="16EEEBC7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color w:val="212529"/>
          <w:lang w:val="tr"/>
        </w:rPr>
        <w:t>Denetim: EC2 konsolu, CLI veya SDK'lar aracılığıyla bulut sunucularını kolayca oluşturabilir, durdurabilir veya sonlandırabilirsiniz.</w:t>
      </w:r>
    </w:p>
    <w:p w14:paraId="6FF72011" w14:textId="66D7EF2F" w:rsidR="006C3F3C" w:rsidRDefault="006C3F3C" w:rsidP="006C3F3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6C3F3C">
        <w:rPr>
          <w:color w:val="212529"/>
          <w:lang w:val="tr"/>
        </w:rPr>
        <w:t>Güvenilirlik: EC2 Hizmet Düzeyi Sözleşmesi (SLA) %99,99 oranında Amazon tarafından taahhüt edilmiştir.</w:t>
      </w:r>
    </w:p>
    <w:p w14:paraId="1A41AEAB" w14:textId="16D3A3B8" w:rsidR="006C3F3C" w:rsidRDefault="006C3F3C" w:rsidP="006C3F3C">
      <w:pPr>
        <w:pStyle w:val="Balk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6C3F3C">
        <w:rPr>
          <w:color w:val="FF0000"/>
          <w:sz w:val="32"/>
          <w:szCs w:val="32"/>
          <w:lang w:val="tr"/>
        </w:rPr>
        <w:t>EC2 Temel Bileşenleri</w:t>
      </w:r>
    </w:p>
    <w:p w14:paraId="503C7F58" w14:textId="3973A74E" w:rsidR="006C3F3C" w:rsidRPr="006C3F3C" w:rsidRDefault="006C3F3C" w:rsidP="006C3F3C">
      <w:r>
        <w:drawing>
          <wp:inline distT="0" distB="0" distL="0" distR="0" wp14:anchorId="24E633AE" wp14:editId="7D54A54D">
            <wp:extent cx="4960620" cy="16172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003" cy="16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D4BE" w14:textId="54553B33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color w:val="212529"/>
          <w:lang w:val="tr"/>
        </w:rPr>
        <w:t>Sanal bilgi işlem makineleri, AWS ortamında Bulut Sunucuları olarak bilinir,</w:t>
      </w:r>
    </w:p>
    <w:p w14:paraId="5FE99DCF" w14:textId="64CCF60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color w:val="212529"/>
          <w:lang w:val="tr"/>
        </w:rPr>
        <w:t>Bulut sunucularınız için Amazon Machine Images (AMI) olarak bilinen, sunucunuz için ihtiyacınız olan bitleri (işletim sistemi ve ek yazılımlar dahil) paketleyen önceden yapılandırılmış şablonlar,</w:t>
      </w:r>
    </w:p>
    <w:p w14:paraId="680E920F" w14:textId="0A606D17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color w:val="212529"/>
          <w:lang w:val="tr"/>
        </w:rPr>
        <w:t>EC2 için depolama bileşenleri genellikle Amazon EBS Birimleri ve Bulut Sunucusu Blok Depolama olarak bilinir.</w:t>
      </w:r>
    </w:p>
    <w:p w14:paraId="6B851644" w14:textId="14DD4A0A" w:rsidR="00126C79" w:rsidRPr="006B10BC" w:rsidRDefault="006C3F3C" w:rsidP="006B10B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color w:val="212529"/>
          <w:lang w:val="tr"/>
        </w:rPr>
        <w:t>Güvenlik Grupları'nı kullanarak bulut sunucularınıza ulaşabilecek protokolleri, bağlantı noktalarını ve kaynak IP aralıklarını belirtmenizi sağlayan bir güvenlik duvarı,</w:t>
      </w:r>
    </w:p>
    <w:p w14:paraId="7281284E" w14:textId="6BB42F6D" w:rsidR="006C3F3C" w:rsidRPr="00BE4347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</w:pPr>
      <w:r w:rsidRPr="00BE4347">
        <w:rPr>
          <w:b/>
          <w:noProof w:val="0"/>
          <w:color w:val="FF0000"/>
          <w:sz w:val="36"/>
          <w:szCs w:val="36"/>
          <w:lang w:val="tr"/>
        </w:rPr>
        <w:t>AWS Bulut Sunucuları</w:t>
      </w:r>
    </w:p>
    <w:p w14:paraId="7A8C6B32" w14:textId="680CE1FC" w:rsidR="00126C79" w:rsidRPr="00CE207B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sz w:val="28"/>
          <w:szCs w:val="28"/>
          <w:lang w:val="en-GB" w:eastAsia="en-GB"/>
        </w:rPr>
      </w:pPr>
      <w:r w:rsidRPr="00CE207B">
        <w:rPr>
          <w:noProof w:val="0"/>
          <w:color w:val="FF0000"/>
          <w:sz w:val="28"/>
          <w:szCs w:val="28"/>
          <w:lang w:val="tr"/>
        </w:rPr>
        <w:lastRenderedPageBreak/>
        <w:t xml:space="preserve">Örnek Türleri: </w:t>
      </w:r>
      <w:r w:rsidRPr="00CE207B">
        <w:rPr>
          <w:noProof w:val="0"/>
          <w:sz w:val="28"/>
          <w:szCs w:val="28"/>
          <w:lang w:val="tr"/>
        </w:rPr>
        <w:t>Fiyatlandırma Modeli ve Amaç Modeli.</w:t>
      </w:r>
    </w:p>
    <w:p w14:paraId="514679B5" w14:textId="7E0C3E89" w:rsidR="00126C79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126C79">
        <w:rPr>
          <w:noProof w:val="0"/>
          <w:color w:val="FF0000"/>
          <w:sz w:val="32"/>
          <w:szCs w:val="32"/>
          <w:lang w:val="tr"/>
        </w:rPr>
        <w:t>Fiyatlandırma Modeli</w:t>
      </w:r>
    </w:p>
    <w:p w14:paraId="36C7FF10" w14:textId="1C430A23" w:rsidR="00126C79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>
        <w:rPr>
          <w:rFonts w:ascii="Formular" w:eastAsia="Times New Roman" w:hAnsi="Formular" w:cs="Times New Roman"/>
          <w:color w:val="FF0000"/>
          <w:sz w:val="32"/>
          <w:szCs w:val="32"/>
          <w:lang w:val="en-GB" w:eastAsia="en-GB"/>
        </w:rPr>
        <w:drawing>
          <wp:inline distT="0" distB="0" distL="0" distR="0" wp14:anchorId="52E8B11D" wp14:editId="63C16EAC">
            <wp:extent cx="4700002" cy="13868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06" cy="13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A95E" w14:textId="77777777" w:rsidR="00126C79" w:rsidRPr="00126C79" w:rsidRDefault="00126C79" w:rsidP="00126C79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126C79">
        <w:rPr>
          <w:noProof w:val="0"/>
          <w:color w:val="FF0000"/>
          <w:sz w:val="32"/>
          <w:szCs w:val="32"/>
          <w:lang w:val="tr"/>
        </w:rPr>
        <w:t>İsteğe Bağlı</w:t>
      </w:r>
    </w:p>
    <w:p w14:paraId="62D4562E" w14:textId="25E92229" w:rsidR="00126C79" w:rsidRPr="00E4191B" w:rsidRDefault="00126C79" w:rsidP="004A0390">
      <w:pPr>
        <w:pStyle w:val="ListeParagraf"/>
        <w:numPr>
          <w:ilvl w:val="2"/>
          <w:numId w:val="4"/>
        </w:numPr>
        <w:shd w:val="clear" w:color="auto" w:fill="FFFFFF"/>
        <w:spacing w:after="100" w:afterAutospacing="1" w:line="360" w:lineRule="auto"/>
        <w:ind w:left="720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E4191B">
        <w:rPr>
          <w:noProof w:val="0"/>
          <w:sz w:val="24"/>
          <w:szCs w:val="24"/>
          <w:lang w:val="tr"/>
        </w:rPr>
        <w:t>Kullandıkça öde, taahhüt yok, fiyat sabit ve önceden belirlenmiş</w:t>
      </w:r>
    </w:p>
    <w:p w14:paraId="64B4B95F" w14:textId="55B401C1" w:rsidR="00126C79" w:rsidRDefault="00126C79" w:rsidP="004A0390">
      <w:pPr>
        <w:pStyle w:val="ListeParagraf"/>
        <w:numPr>
          <w:ilvl w:val="0"/>
          <w:numId w:val="4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126C79">
        <w:rPr>
          <w:noProof w:val="0"/>
          <w:sz w:val="24"/>
          <w:szCs w:val="24"/>
          <w:lang w:val="tr"/>
        </w:rPr>
        <w:t>EC2 sanal makineleri istek üzerine kullanılabilir.</w:t>
      </w:r>
    </w:p>
    <w:p w14:paraId="75B4360E" w14:textId="398AF1C9" w:rsidR="00126C79" w:rsidRDefault="00126C79" w:rsidP="004A0390">
      <w:pPr>
        <w:pStyle w:val="ListeParagraf"/>
        <w:numPr>
          <w:ilvl w:val="0"/>
          <w:numId w:val="4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>
        <w:rPr>
          <w:noProof w:val="0"/>
          <w:sz w:val="24"/>
          <w:szCs w:val="24"/>
          <w:lang w:val="tr"/>
        </w:rPr>
        <w:t>E</w:t>
      </w:r>
      <w:r w:rsidRPr="00126C79">
        <w:rPr>
          <w:noProof w:val="0"/>
          <w:sz w:val="24"/>
          <w:szCs w:val="24"/>
          <w:lang w:val="tr"/>
        </w:rPr>
        <w:t>ach sanal makine modelinin saatlik fiyatı vardır.</w:t>
      </w:r>
    </w:p>
    <w:p w14:paraId="226A894F" w14:textId="581ED629" w:rsidR="00126C79" w:rsidRDefault="00126C79" w:rsidP="004A0390">
      <w:pPr>
        <w:pStyle w:val="ListeParagraf"/>
        <w:numPr>
          <w:ilvl w:val="0"/>
          <w:numId w:val="4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126C79">
        <w:rPr>
          <w:noProof w:val="0"/>
          <w:sz w:val="24"/>
          <w:szCs w:val="24"/>
          <w:lang w:val="tr"/>
        </w:rPr>
        <w:t>Bu yöntem genellikle kısa vadeli ihtiyaçlar, özellikle test ve geçici ihtiyaçlar için kullanılır.</w:t>
      </w:r>
    </w:p>
    <w:p w14:paraId="320AD756" w14:textId="1AC5B75C" w:rsidR="00126C79" w:rsidRDefault="00126C79" w:rsidP="004A0390">
      <w:p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126C79">
        <w:rPr>
          <w:noProof w:val="0"/>
          <w:color w:val="FF0000"/>
          <w:sz w:val="32"/>
          <w:szCs w:val="32"/>
          <w:lang w:val="tr"/>
        </w:rPr>
        <w:t>Ayrılmış Örnek (RI)</w:t>
      </w:r>
    </w:p>
    <w:p w14:paraId="2E1816EB" w14:textId="440C00FC" w:rsidR="00126C79" w:rsidRDefault="00E4191B" w:rsidP="004A0390">
      <w:pPr>
        <w:pStyle w:val="ListeParagraf"/>
        <w:numPr>
          <w:ilvl w:val="0"/>
          <w:numId w:val="5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E4191B">
        <w:rPr>
          <w:noProof w:val="0"/>
          <w:sz w:val="24"/>
          <w:szCs w:val="24"/>
          <w:lang w:val="tr"/>
        </w:rPr>
        <w:t>1 veya 3 yıllık taahhüt, %30-%75 fiyat avantajı, Kısmi peşin veya tamamı peşin, kapasite ayrılmış</w:t>
      </w:r>
    </w:p>
    <w:p w14:paraId="1B8EA8B4" w14:textId="7CE9F880" w:rsidR="00E4191B" w:rsidRPr="00252107" w:rsidRDefault="00E4191B" w:rsidP="004A0390">
      <w:pPr>
        <w:pStyle w:val="ListeParagraf"/>
        <w:numPr>
          <w:ilvl w:val="0"/>
          <w:numId w:val="5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</w:pPr>
      <w:r w:rsidRPr="00E4191B">
        <w:rPr>
          <w:noProof w:val="0"/>
          <w:color w:val="FF0000"/>
          <w:sz w:val="24"/>
          <w:szCs w:val="24"/>
          <w:lang w:val="tr"/>
        </w:rPr>
        <w:t>Zamanlanmış Ayrılmış Bulut</w:t>
      </w:r>
      <w:r w:rsidR="00252107" w:rsidRPr="00252107">
        <w:rPr>
          <w:color w:val="212529"/>
          <w:sz w:val="24"/>
          <w:szCs w:val="24"/>
          <w:shd w:val="clear" w:color="auto" w:fill="FFFFFF"/>
          <w:lang w:val="tr"/>
        </w:rPr>
        <w:t xml:space="preserve"> Sunucusu: Satın alma işlemini 24 saat içinde yapmanızı sağlar. Örneğin sadece sabah 10:00 ile 19:00 arasında çalışan bir uygulamamız var. Önceden 24 saatlik bir RI satın alabilirdik, ancak Zamanlanmış Rezerve Bulut Sunucusu sayesinde artık yalnızca bu saatler arasında bir bulut sunucusu satın alabilirsiniz.</w:t>
      </w:r>
    </w:p>
    <w:p w14:paraId="0BE15EF1" w14:textId="7DEC7B0F" w:rsidR="00252107" w:rsidRDefault="00252107" w:rsidP="004A0390">
      <w:pPr>
        <w:pStyle w:val="Balk3"/>
        <w:shd w:val="clear" w:color="auto" w:fill="FFFFFF"/>
        <w:spacing w:before="0" w:line="360" w:lineRule="auto"/>
        <w:rPr>
          <w:rFonts w:ascii="Formular" w:hAnsi="Formular"/>
          <w:color w:val="FF0000"/>
          <w:sz w:val="32"/>
          <w:szCs w:val="32"/>
        </w:rPr>
      </w:pPr>
      <w:r w:rsidRPr="00252107">
        <w:rPr>
          <w:color w:val="FF0000"/>
          <w:sz w:val="32"/>
          <w:szCs w:val="32"/>
          <w:lang w:val="tr"/>
        </w:rPr>
        <w:t>Spot Bulut Sunucusu</w:t>
      </w:r>
    </w:p>
    <w:p w14:paraId="7439E97B" w14:textId="7725CB29" w:rsidR="00252107" w:rsidRPr="004A0390" w:rsidRDefault="00252107" w:rsidP="004A0390">
      <w:pPr>
        <w:pStyle w:val="ListeParagraf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A0390">
        <w:rPr>
          <w:rStyle w:val="Gl"/>
          <w:color w:val="212529"/>
          <w:sz w:val="24"/>
          <w:szCs w:val="24"/>
          <w:shd w:val="clear" w:color="auto" w:fill="FFFFFF"/>
          <w:lang w:val="tr"/>
        </w:rPr>
        <w:t>Spot Bulut Sunucusu</w:t>
      </w:r>
      <w:r w:rsidRPr="004A0390">
        <w:rPr>
          <w:color w:val="212529"/>
          <w:sz w:val="24"/>
          <w:szCs w:val="24"/>
          <w:shd w:val="clear" w:color="auto" w:fill="FFFFFF"/>
          <w:lang w:val="tr"/>
        </w:rPr>
        <w:t xml:space="preserve"> (%90'a kadar maliyet avantajı)</w:t>
      </w:r>
    </w:p>
    <w:p w14:paraId="7FEFDF39" w14:textId="08FE827E" w:rsidR="00252107" w:rsidRPr="004A0390" w:rsidRDefault="004A0390" w:rsidP="004A0390">
      <w:pPr>
        <w:pStyle w:val="ListeParagraf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A0390">
        <w:rPr>
          <w:color w:val="212529"/>
          <w:sz w:val="24"/>
          <w:szCs w:val="24"/>
          <w:shd w:val="clear" w:color="auto" w:fill="FFFFFF"/>
          <w:lang w:val="tr"/>
        </w:rPr>
        <w:t>EC2'deki hemen hemen tüm sunucu türlerinin sabit bir fiyat olan İsteğe Bağlı fiyatı vardır ve bu boşta kalma kapasitesine ve saniyeler içinde değişen bir spot fiyat vardır. Tıpkı borsa gibi.</w:t>
      </w:r>
    </w:p>
    <w:p w14:paraId="0026212E" w14:textId="77777777" w:rsidR="004A0390" w:rsidRPr="004A0390" w:rsidRDefault="004A0390" w:rsidP="004A0390">
      <w:pPr>
        <w:pStyle w:val="ListeParagraf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4A0390">
        <w:rPr>
          <w:noProof w:val="0"/>
          <w:color w:val="212529"/>
          <w:sz w:val="24"/>
          <w:szCs w:val="24"/>
          <w:lang w:val="tr"/>
        </w:rPr>
        <w:t>Fiyat</w:t>
      </w:r>
      <w:r w:rsidRPr="004A0390">
        <w:rPr>
          <w:b/>
          <w:noProof w:val="0"/>
          <w:color w:val="212529"/>
          <w:sz w:val="24"/>
          <w:szCs w:val="24"/>
          <w:lang w:val="tr"/>
        </w:rPr>
        <w:t>, hedef fiyatın altına düştüğünde makine çalışır</w:t>
      </w:r>
      <w:r w:rsidRPr="004A0390">
        <w:rPr>
          <w:noProof w:val="0"/>
          <w:color w:val="212529"/>
          <w:sz w:val="24"/>
          <w:szCs w:val="24"/>
          <w:lang w:val="tr"/>
        </w:rPr>
        <w:t>.</w:t>
      </w:r>
    </w:p>
    <w:p w14:paraId="51D3A06D" w14:textId="77777777" w:rsidR="004A0390" w:rsidRPr="004A0390" w:rsidRDefault="004A0390" w:rsidP="004A0390">
      <w:pPr>
        <w:pStyle w:val="ListeParagraf"/>
        <w:shd w:val="clear" w:color="auto" w:fill="FFFFFF"/>
        <w:spacing w:after="100" w:afterAutospacing="1" w:line="36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4A0390">
        <w:rPr>
          <w:noProof w:val="0"/>
          <w:color w:val="212529"/>
          <w:sz w:val="24"/>
          <w:szCs w:val="24"/>
          <w:lang w:val="tr"/>
        </w:rPr>
        <w:lastRenderedPageBreak/>
        <w:t xml:space="preserve">Tek </w:t>
      </w:r>
      <w:r w:rsidRPr="004A0390">
        <w:rPr>
          <w:b/>
          <w:noProof w:val="0"/>
          <w:color w:val="212529"/>
          <w:sz w:val="24"/>
          <w:szCs w:val="24"/>
          <w:lang w:val="tr"/>
        </w:rPr>
        <w:t>dezavantajı</w:t>
      </w:r>
      <w:r>
        <w:rPr>
          <w:lang w:val="tr"/>
        </w:rPr>
        <w:t xml:space="preserve">, </w:t>
      </w:r>
      <w:r w:rsidRPr="004A0390">
        <w:rPr>
          <w:b/>
          <w:noProof w:val="0"/>
          <w:color w:val="212529"/>
          <w:sz w:val="24"/>
          <w:szCs w:val="24"/>
          <w:lang w:val="tr"/>
        </w:rPr>
        <w:t>fiyat bu hedef fiyatı aşarsa</w:t>
      </w:r>
      <w:r w:rsidRPr="004A0390">
        <w:rPr>
          <w:noProof w:val="0"/>
          <w:color w:val="212529"/>
          <w:sz w:val="24"/>
          <w:szCs w:val="24"/>
          <w:lang w:val="tr"/>
        </w:rPr>
        <w:t xml:space="preserve"> makinenin otomatik olarak </w:t>
      </w:r>
      <w:r>
        <w:rPr>
          <w:lang w:val="tr"/>
        </w:rPr>
        <w:t xml:space="preserve"> kapanmasıdır</w:t>
      </w:r>
      <w:r w:rsidRPr="004A0390">
        <w:rPr>
          <w:noProof w:val="0"/>
          <w:color w:val="212529"/>
          <w:sz w:val="24"/>
          <w:szCs w:val="24"/>
          <w:lang w:val="tr"/>
        </w:rPr>
        <w:t>.</w:t>
      </w:r>
    </w:p>
    <w:p w14:paraId="44C53CA5" w14:textId="47ADAB23" w:rsidR="004A0390" w:rsidRDefault="004A0390" w:rsidP="004A0390">
      <w:pPr>
        <w:pStyle w:val="Balk3"/>
        <w:shd w:val="clear" w:color="auto" w:fill="FFFFFF"/>
        <w:spacing w:before="0" w:line="360" w:lineRule="auto"/>
        <w:rPr>
          <w:rFonts w:ascii="Formular" w:hAnsi="Formular"/>
          <w:color w:val="FF0000"/>
          <w:sz w:val="32"/>
          <w:szCs w:val="32"/>
        </w:rPr>
      </w:pPr>
      <w:r w:rsidRPr="004A0390">
        <w:rPr>
          <w:color w:val="FF0000"/>
          <w:sz w:val="32"/>
          <w:szCs w:val="32"/>
          <w:lang w:val="tr"/>
        </w:rPr>
        <w:t>Adanmış Ev Sahibi</w:t>
      </w:r>
    </w:p>
    <w:p w14:paraId="6C8B27D1" w14:textId="0342D248" w:rsidR="004A0390" w:rsidRPr="004A0390" w:rsidRDefault="004A0390" w:rsidP="004A0390">
      <w:pPr>
        <w:pStyle w:val="ListeParagraf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color w:val="212529"/>
          <w:sz w:val="24"/>
          <w:szCs w:val="24"/>
          <w:shd w:val="clear" w:color="auto" w:fill="FFFFFF"/>
          <w:lang w:val="tr"/>
        </w:rPr>
        <w:t xml:space="preserve"> EC2 bulut sunucusu ile tüm kapasiteye sahip fiziksel bir sunucu, kullanımınıza ayrılmıştır. </w:t>
      </w:r>
    </w:p>
    <w:p w14:paraId="3589C922" w14:textId="414E4F87" w:rsidR="004A0390" w:rsidRPr="004A0390" w:rsidRDefault="004A0390" w:rsidP="004A0390">
      <w:pPr>
        <w:pStyle w:val="ListeParagraf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color w:val="212529"/>
          <w:sz w:val="24"/>
          <w:szCs w:val="24"/>
          <w:shd w:val="clear" w:color="auto" w:fill="FFFFFF"/>
          <w:lang w:val="tr"/>
        </w:rPr>
        <w:t>Tahsis Edilmiş Ana Bilgisayar, ihtiyaçlarınıza göre Tahsis Edilmiş Bulut Sunucusu kapasitelerinden oluşur. Ayrıca yalnızca bir Ayrılmış Bulut Sunucusu da seçebilirsiniz.</w:t>
      </w:r>
    </w:p>
    <w:p w14:paraId="027AD10B" w14:textId="77777777" w:rsidR="004A0390" w:rsidRPr="004A0390" w:rsidRDefault="004A0390" w:rsidP="004A0390">
      <w:pPr>
        <w:pStyle w:val="ListeParagraf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color w:val="212529"/>
          <w:sz w:val="24"/>
          <w:szCs w:val="24"/>
          <w:shd w:val="clear" w:color="auto" w:fill="FFFFFF"/>
          <w:lang w:val="tr"/>
        </w:rPr>
        <w:t xml:space="preserve">Bazı durumlarda, özel bir ana bilgisayar kullanmak yasal bir gereklilik veya uygulama lisansları için bir gereklilik olabilir. </w:t>
      </w:r>
    </w:p>
    <w:p w14:paraId="7AEF1ED5" w14:textId="31AE5B4E" w:rsidR="004A0390" w:rsidRPr="00F90278" w:rsidRDefault="004A0390" w:rsidP="00F90278">
      <w:pPr>
        <w:pStyle w:val="ListeParagraf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color w:val="212529"/>
          <w:sz w:val="24"/>
          <w:szCs w:val="24"/>
          <w:shd w:val="clear" w:color="auto" w:fill="FFFFFF"/>
          <w:lang w:val="tr"/>
        </w:rPr>
        <w:t>Ayrıca düzenlemeler, belirli özel konularla ilgili müşteri bilgilerinin bu şekilde saklanmasını gerektirebilir.</w:t>
      </w:r>
    </w:p>
    <w:p w14:paraId="4A86F566" w14:textId="59C0382E" w:rsidR="004A0390" w:rsidRDefault="004A0390" w:rsidP="004A0390">
      <w:pPr>
        <w:pStyle w:val="Balk3"/>
        <w:shd w:val="clear" w:color="auto" w:fill="FFFFFF"/>
        <w:spacing w:before="0" w:line="360" w:lineRule="auto"/>
        <w:rPr>
          <w:rFonts w:ascii="Formular" w:hAnsi="Formular"/>
          <w:color w:val="FF0000"/>
          <w:sz w:val="32"/>
          <w:szCs w:val="32"/>
        </w:rPr>
      </w:pPr>
      <w:r w:rsidRPr="004A0390">
        <w:rPr>
          <w:color w:val="FF0000"/>
          <w:sz w:val="32"/>
          <w:szCs w:val="32"/>
          <w:lang w:val="tr"/>
        </w:rPr>
        <w:t>Tasarruf Planları</w:t>
      </w:r>
    </w:p>
    <w:p w14:paraId="3991F751" w14:textId="77777777" w:rsidR="004A0390" w:rsidRPr="004A0390" w:rsidRDefault="004A0390" w:rsidP="004A039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rFonts w:ascii="Formular" w:hAnsi="Formular"/>
          <w:color w:val="212529"/>
        </w:rPr>
      </w:pPr>
      <w:r w:rsidRPr="004A0390">
        <w:rPr>
          <w:color w:val="212529"/>
          <w:lang w:val="tr"/>
        </w:rPr>
        <w:t>Savings Plans, Amazon EC2 ve diğer bazı bilgi işlem hizmetlerinde yüzde 72'ye kadar tasarruf etmenize yardımcı olan esnek bir fiyatlandırma modelidir.</w:t>
      </w:r>
    </w:p>
    <w:p w14:paraId="2FC9B21F" w14:textId="77777777" w:rsidR="004A0390" w:rsidRPr="004A0390" w:rsidRDefault="004A0390" w:rsidP="004A039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rFonts w:ascii="Formular" w:hAnsi="Formular"/>
          <w:color w:val="212529"/>
        </w:rPr>
      </w:pPr>
      <w:r w:rsidRPr="004A0390">
        <w:rPr>
          <w:color w:val="212529"/>
          <w:lang w:val="tr"/>
        </w:rPr>
        <w:t>Tasarruf Planları, bir veya üç yıllık bir dönem için tutarlı bir kullanım tutarı ($/saat cinsinden ölçülür) taahhüdü karşılığında Amazon EC2 kullanımınız için daha düşük fiyatlar sunar.</w:t>
      </w:r>
    </w:p>
    <w:p w14:paraId="67C324FA" w14:textId="77777777" w:rsidR="004A0390" w:rsidRPr="004A0390" w:rsidRDefault="004A0390" w:rsidP="004A039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rFonts w:ascii="Formular" w:hAnsi="Formular"/>
          <w:color w:val="212529"/>
        </w:rPr>
      </w:pPr>
      <w:r w:rsidRPr="004A0390">
        <w:rPr>
          <w:color w:val="212529"/>
          <w:lang w:val="tr"/>
        </w:rPr>
        <w:t>Örneğin, $10/saat bilgi işlem kullanımı taahhüdünde bulunursanız, kullanımınız 10 $'a kadar olan Tasarruf Planları oranınız üzerinden ücretlendirilir. Tasarruf Planları taahhüdünüzün dışındaki tüm kullanımlar, normal İsteğe Bağlı fiyatlarınız üzerinden ücretlendirilir.</w:t>
      </w:r>
    </w:p>
    <w:p w14:paraId="63D2C2E3" w14:textId="4D0D232E" w:rsidR="00F90278" w:rsidRDefault="00F90278" w:rsidP="00F90278">
      <w:pPr>
        <w:pStyle w:val="Balk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F90278">
        <w:rPr>
          <w:color w:val="FF0000"/>
          <w:sz w:val="32"/>
          <w:szCs w:val="32"/>
          <w:lang w:val="tr"/>
        </w:rPr>
        <w:t>Amaç Modeli</w:t>
      </w:r>
    </w:p>
    <w:p w14:paraId="6A662A61" w14:textId="7FCAAFAF" w:rsidR="00BE4347" w:rsidRPr="006B10BC" w:rsidRDefault="00F90278" w:rsidP="006B10BC">
      <w:pPr>
        <w:rPr>
          <w:rStyle w:val="Gl"/>
          <w:b w:val="0"/>
          <w:bCs w:val="0"/>
        </w:rPr>
      </w:pPr>
      <w:r>
        <w:drawing>
          <wp:inline distT="0" distB="0" distL="0" distR="0" wp14:anchorId="1A7E0064" wp14:editId="331516D8">
            <wp:extent cx="5372100" cy="228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50" cy="22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2AB5" w14:textId="327916A3" w:rsidR="004A0390" w:rsidRDefault="00F90278" w:rsidP="004A0390">
      <w:pPr>
        <w:spacing w:line="360" w:lineRule="auto"/>
        <w:rPr>
          <w:rStyle w:val="Gl"/>
          <w:rFonts w:ascii="Formular" w:hAnsi="Formular"/>
          <w:b w:val="0"/>
          <w:bCs w:val="0"/>
          <w:color w:val="FF0000"/>
          <w:sz w:val="32"/>
          <w:szCs w:val="32"/>
          <w:shd w:val="clear" w:color="auto" w:fill="FFFFFF"/>
        </w:rPr>
      </w:pPr>
      <w:r w:rsidRPr="00F90278">
        <w:rPr>
          <w:rStyle w:val="Gl"/>
          <w:b w:val="0"/>
          <w:bCs w:val="0"/>
          <w:color w:val="FF0000"/>
          <w:sz w:val="32"/>
          <w:szCs w:val="32"/>
          <w:shd w:val="clear" w:color="auto" w:fill="FFFFFF"/>
          <w:lang w:val="tr"/>
        </w:rPr>
        <w:lastRenderedPageBreak/>
        <w:t>Genel Amaçlı:</w:t>
      </w:r>
    </w:p>
    <w:p w14:paraId="4BBE8617" w14:textId="5CE51475" w:rsidR="00F90278" w:rsidRPr="00F90278" w:rsidRDefault="00F90278" w:rsidP="00F90278">
      <w:pPr>
        <w:pStyle w:val="ListeParagraf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noProof w:val="0"/>
          <w:color w:val="212529"/>
          <w:sz w:val="24"/>
          <w:szCs w:val="24"/>
          <w:lang w:val="tr"/>
        </w:rPr>
        <w:t>WEB sunucuları, mikro hizmetler, önbellek filoları, dağıtılmış veri depoları ve geliştirme ortamları gibi iş yükleri gerektirir.</w:t>
      </w:r>
    </w:p>
    <w:p w14:paraId="3B2A807D" w14:textId="77777777" w:rsidR="00F90278" w:rsidRPr="00F90278" w:rsidRDefault="00F90278" w:rsidP="00F90278">
      <w:pPr>
        <w:pStyle w:val="ListeParagraf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noProof w:val="0"/>
          <w:color w:val="212529"/>
          <w:sz w:val="24"/>
          <w:szCs w:val="24"/>
          <w:lang w:val="tr"/>
        </w:rPr>
        <w:t xml:space="preserve">Standart ve uygulama ihtiyaçları için kullanabileceğimiz T, M ve A seçenekleri bulunmaktadır. </w:t>
      </w:r>
    </w:p>
    <w:p w14:paraId="672AF552" w14:textId="1F3FBEF1" w:rsidR="00F90278" w:rsidRDefault="00F90278" w:rsidP="00F90278">
      <w:pPr>
        <w:pStyle w:val="ListeParagraf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noProof w:val="0"/>
          <w:color w:val="212529"/>
          <w:sz w:val="24"/>
          <w:szCs w:val="24"/>
          <w:lang w:val="tr"/>
        </w:rPr>
        <w:t>Bu, en sık kullanılan sunucu türüdür.</w:t>
      </w:r>
    </w:p>
    <w:p w14:paraId="6B8CE6C2" w14:textId="2BFA30FE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</w:pPr>
      <w:r w:rsidRPr="00F90278">
        <w:rPr>
          <w:rStyle w:val="Gl"/>
          <w:b w:val="0"/>
          <w:bCs w:val="0"/>
          <w:color w:val="FF0000"/>
          <w:sz w:val="32"/>
          <w:szCs w:val="32"/>
          <w:shd w:val="clear" w:color="auto" w:fill="FFFFFF"/>
          <w:lang w:val="tr"/>
        </w:rPr>
        <w:t>İşlem için Optimize Edilmiş:</w:t>
      </w:r>
    </w:p>
    <w:p w14:paraId="492E34EB" w14:textId="5640185C" w:rsidR="00F90278" w:rsidRPr="00F90278" w:rsidRDefault="00F90278" w:rsidP="00F90278">
      <w:pPr>
        <w:pStyle w:val="ListeParagraf"/>
        <w:numPr>
          <w:ilvl w:val="0"/>
          <w:numId w:val="13"/>
        </w:numPr>
        <w:spacing w:line="360" w:lineRule="auto"/>
        <w:rPr>
          <w:b/>
          <w:bCs/>
          <w:sz w:val="24"/>
          <w:szCs w:val="24"/>
        </w:rPr>
      </w:pPr>
      <w:r w:rsidRPr="00F90278">
        <w:rPr>
          <w:color w:val="212529"/>
          <w:sz w:val="24"/>
          <w:szCs w:val="24"/>
          <w:shd w:val="clear" w:color="auto" w:fill="FFFFFF"/>
          <w:lang w:val="tr"/>
        </w:rPr>
        <w:t>Yüksek performanslı web sunucuları bilimsel modelleme, toplu işleme, yüksek bilgi işlem, makine öğrenimi ve çok oyunculu kodlamaya ihtiyacınız olduğunda tercih edilir.</w:t>
      </w:r>
    </w:p>
    <w:p w14:paraId="5ABD7D4E" w14:textId="77777777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F90278">
        <w:rPr>
          <w:noProof w:val="0"/>
          <w:color w:val="FF0000"/>
          <w:sz w:val="32"/>
          <w:szCs w:val="32"/>
          <w:lang w:val="tr"/>
        </w:rPr>
        <w:t>Bellek için Optimize Edilmiş:</w:t>
      </w:r>
    </w:p>
    <w:p w14:paraId="327D0D40" w14:textId="77777777" w:rsidR="00F90278" w:rsidRPr="00F90278" w:rsidRDefault="00F90278" w:rsidP="00F90278">
      <w:pPr>
        <w:pStyle w:val="ListeParagraf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noProof w:val="0"/>
          <w:color w:val="212529"/>
          <w:sz w:val="24"/>
          <w:szCs w:val="24"/>
          <w:lang w:val="tr"/>
        </w:rPr>
        <w:t>Yüksek performanslı veritabanı, gerçek zamanlı büyük veri analizi ve yüksek bellek kullanımı gerektiren durumlarda kullanılır.</w:t>
      </w:r>
    </w:p>
    <w:p w14:paraId="02722A05" w14:textId="77777777" w:rsidR="00F90278" w:rsidRPr="00F90278" w:rsidRDefault="00F90278" w:rsidP="00F90278">
      <w:pPr>
        <w:pStyle w:val="ListeParagraf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noProof w:val="0"/>
          <w:color w:val="212529"/>
          <w:sz w:val="24"/>
          <w:szCs w:val="24"/>
          <w:lang w:val="tr"/>
        </w:rPr>
        <w:t>Bu kategoride R, X, Z ve U türü örnekler vardır</w:t>
      </w:r>
    </w:p>
    <w:p w14:paraId="70C2A627" w14:textId="77777777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F90278">
        <w:rPr>
          <w:noProof w:val="0"/>
          <w:color w:val="FF0000"/>
          <w:sz w:val="32"/>
          <w:szCs w:val="32"/>
          <w:lang w:val="tr"/>
        </w:rPr>
        <w:t>Depolama için Optimize Edilmiş:</w:t>
      </w:r>
    </w:p>
    <w:p w14:paraId="766D2A0B" w14:textId="77777777" w:rsidR="00F90278" w:rsidRPr="00F90278" w:rsidRDefault="00F90278" w:rsidP="00F90278">
      <w:pPr>
        <w:pStyle w:val="ListeParagraf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noProof w:val="0"/>
          <w:color w:val="212529"/>
          <w:sz w:val="24"/>
          <w:szCs w:val="24"/>
          <w:lang w:val="tr"/>
        </w:rPr>
        <w:t>Bu kategoride D, H ve I türü örnekler vardır. NoSQL veritabanlarında veya veri ambarı çözümlerinde ihtiyaç duyduğumuz hızlı disk yapıları için en iyi kullanılanıdır.</w:t>
      </w:r>
    </w:p>
    <w:p w14:paraId="54F2CCEC" w14:textId="77777777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F90278">
        <w:rPr>
          <w:noProof w:val="0"/>
          <w:color w:val="FF0000"/>
          <w:sz w:val="32"/>
          <w:szCs w:val="32"/>
          <w:lang w:val="tr"/>
        </w:rPr>
        <w:t>Hızlandırılmış Bilgi İşlem:</w:t>
      </w:r>
    </w:p>
    <w:p w14:paraId="01AC6D5A" w14:textId="10111071" w:rsidR="00F90278" w:rsidRPr="00F90278" w:rsidRDefault="00F90278" w:rsidP="00F90278">
      <w:pPr>
        <w:pStyle w:val="ListeParagraf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noProof w:val="0"/>
          <w:color w:val="212529"/>
          <w:sz w:val="24"/>
          <w:szCs w:val="24"/>
          <w:lang w:val="tr"/>
        </w:rPr>
        <w:t>Makine öğrenimi, derin öğrenme hesaplaması, akışkanlar dinamiği ve analize ihtiyaç duyduğunuzda tercih edilir.</w:t>
      </w:r>
    </w:p>
    <w:p w14:paraId="01D5E40C" w14:textId="1992AA36" w:rsidR="00F90278" w:rsidRPr="00BE4347" w:rsidRDefault="00F90278" w:rsidP="00F90278">
      <w:pPr>
        <w:pStyle w:val="Balk3"/>
        <w:shd w:val="clear" w:color="auto" w:fill="FFFFFF"/>
        <w:spacing w:before="0"/>
        <w:rPr>
          <w:rFonts w:ascii="Formular" w:hAnsi="Formular"/>
          <w:b/>
          <w:bCs/>
          <w:color w:val="FF0000"/>
          <w:sz w:val="36"/>
          <w:szCs w:val="36"/>
        </w:rPr>
      </w:pPr>
      <w:r w:rsidRPr="00BE4347">
        <w:rPr>
          <w:b/>
          <w:bCs/>
          <w:color w:val="FF0000"/>
          <w:sz w:val="36"/>
          <w:szCs w:val="36"/>
          <w:lang w:val="tr"/>
        </w:rPr>
        <w:t>Örnek Türünün Kod Tanımı</w:t>
      </w:r>
    </w:p>
    <w:p w14:paraId="2A989AE2" w14:textId="43B1BF1A" w:rsidR="00F90278" w:rsidRPr="00F90278" w:rsidRDefault="00BE4347" w:rsidP="00F90278">
      <w:r>
        <w:drawing>
          <wp:inline distT="0" distB="0" distL="0" distR="0" wp14:anchorId="14FD1147" wp14:editId="352B8088">
            <wp:extent cx="3604260" cy="2580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226" cy="25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851B" w14:textId="0A929D68" w:rsidR="00F90278" w:rsidRPr="00BE4347" w:rsidRDefault="00BE4347" w:rsidP="00BE4347">
      <w:pPr>
        <w:pStyle w:val="ListeParagraf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BE4347">
        <w:rPr>
          <w:rStyle w:val="Gl"/>
          <w:color w:val="212529"/>
          <w:sz w:val="24"/>
          <w:szCs w:val="24"/>
          <w:shd w:val="clear" w:color="auto" w:fill="FFFFFF"/>
          <w:lang w:val="tr"/>
        </w:rPr>
        <w:lastRenderedPageBreak/>
        <w:t>m</w:t>
      </w:r>
      <w:r w:rsidRPr="00BE4347">
        <w:rPr>
          <w:color w:val="212529"/>
          <w:sz w:val="24"/>
          <w:szCs w:val="24"/>
          <w:shd w:val="clear" w:color="auto" w:fill="FFFFFF"/>
          <w:lang w:val="tr"/>
        </w:rPr>
        <w:t xml:space="preserve"> , amacını temsil eder. Bu, bu EC2'nin Genel Amaçlı bulut sunucusu olduğu anlamına gelir.</w:t>
      </w:r>
    </w:p>
    <w:p w14:paraId="6EE75CF5" w14:textId="7D55A027" w:rsidR="00BE4347" w:rsidRPr="00BE4347" w:rsidRDefault="00BE4347" w:rsidP="00BE4347">
      <w:pPr>
        <w:pStyle w:val="ListeParagraf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E4347">
        <w:rPr>
          <w:color w:val="212529"/>
          <w:sz w:val="24"/>
          <w:szCs w:val="24"/>
          <w:shd w:val="clear" w:color="auto" w:fill="FFFFFF"/>
          <w:lang w:val="tr"/>
        </w:rPr>
        <w:t xml:space="preserve"> örnek nesillerini gösteren</w:t>
      </w:r>
      <w:r>
        <w:rPr>
          <w:lang w:val="tr"/>
        </w:rPr>
        <w:t xml:space="preserve"> </w:t>
      </w:r>
      <w:r w:rsidRPr="00BE4347">
        <w:rPr>
          <w:rStyle w:val="Gl"/>
          <w:color w:val="212529"/>
          <w:sz w:val="24"/>
          <w:szCs w:val="24"/>
          <w:shd w:val="clear" w:color="auto" w:fill="FFFFFF"/>
          <w:lang w:val="tr"/>
        </w:rPr>
        <w:t>4</w:t>
      </w:r>
      <w:r>
        <w:rPr>
          <w:lang w:val="tr"/>
        </w:rPr>
        <w:t xml:space="preserve"> sayısı gelir.</w:t>
      </w:r>
    </w:p>
    <w:p w14:paraId="58EDE51D" w14:textId="6C74B54C" w:rsidR="00BE4347" w:rsidRPr="00BE4347" w:rsidRDefault="00BE4347" w:rsidP="00BE4347">
      <w:pPr>
        <w:pStyle w:val="ListeParagraf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E4347">
        <w:rPr>
          <w:rStyle w:val="Gl"/>
          <w:color w:val="212529"/>
          <w:sz w:val="24"/>
          <w:szCs w:val="24"/>
          <w:shd w:val="clear" w:color="auto" w:fill="FFFFFF"/>
          <w:lang w:val="tr"/>
        </w:rPr>
        <w:t>10xlarge</w:t>
      </w:r>
      <w:r w:rsidRPr="00BE4347">
        <w:rPr>
          <w:color w:val="212529"/>
          <w:sz w:val="24"/>
          <w:szCs w:val="24"/>
          <w:shd w:val="clear" w:color="auto" w:fill="FFFFFF"/>
          <w:lang w:val="tr"/>
        </w:rPr>
        <w:t>, örneğin boyutunu gösterir.</w:t>
      </w:r>
    </w:p>
    <w:p w14:paraId="6EC56518" w14:textId="7C587687" w:rsidR="00BE4347" w:rsidRDefault="00BE4347" w:rsidP="00BE4347">
      <w:pPr>
        <w:pStyle w:val="Balk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BE4347">
        <w:rPr>
          <w:color w:val="FF0000"/>
          <w:sz w:val="32"/>
          <w:szCs w:val="32"/>
          <w:lang w:val="tr"/>
        </w:rPr>
        <w:t>Örnek Seçme</w:t>
      </w:r>
    </w:p>
    <w:p w14:paraId="4EDAE887" w14:textId="377E0AEE" w:rsidR="00F328E0" w:rsidRPr="00F328E0" w:rsidRDefault="00BE4347" w:rsidP="00F328E0">
      <w:r>
        <w:drawing>
          <wp:inline distT="0" distB="0" distL="0" distR="0" wp14:anchorId="4CCB12C3" wp14:editId="7F44F1E7">
            <wp:extent cx="4831080" cy="2662286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83" cy="26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8E0" w:rsidRPr="00F328E0" w:rsidSect="00BE4347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2662"/>
      </v:shape>
    </w:pict>
  </w:numPicBullet>
  <w:abstractNum w:abstractNumId="0" w15:restartNumberingAfterBreak="0">
    <w:nsid w:val="00F67B8F"/>
    <w:multiLevelType w:val="hybridMultilevel"/>
    <w:tmpl w:val="D476549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115F6"/>
    <w:multiLevelType w:val="hybridMultilevel"/>
    <w:tmpl w:val="A516E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B4453"/>
    <w:multiLevelType w:val="multilevel"/>
    <w:tmpl w:val="B84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463CF"/>
    <w:multiLevelType w:val="hybridMultilevel"/>
    <w:tmpl w:val="E51ABF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533EC"/>
    <w:multiLevelType w:val="hybridMultilevel"/>
    <w:tmpl w:val="8F261CF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80DC1"/>
    <w:multiLevelType w:val="hybridMultilevel"/>
    <w:tmpl w:val="98F43D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2168E"/>
    <w:multiLevelType w:val="hybridMultilevel"/>
    <w:tmpl w:val="F5EA96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27991"/>
    <w:multiLevelType w:val="multilevel"/>
    <w:tmpl w:val="DEB4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268CD"/>
    <w:multiLevelType w:val="hybridMultilevel"/>
    <w:tmpl w:val="2BC0B7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D14AC"/>
    <w:multiLevelType w:val="hybridMultilevel"/>
    <w:tmpl w:val="97CE3D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31A55"/>
    <w:multiLevelType w:val="hybridMultilevel"/>
    <w:tmpl w:val="4A8C2C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36535"/>
    <w:multiLevelType w:val="hybridMultilevel"/>
    <w:tmpl w:val="E8B2AF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553E3"/>
    <w:multiLevelType w:val="hybridMultilevel"/>
    <w:tmpl w:val="DE90EC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B3F0C"/>
    <w:multiLevelType w:val="hybridMultilevel"/>
    <w:tmpl w:val="0456CB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80DAD"/>
    <w:multiLevelType w:val="hybridMultilevel"/>
    <w:tmpl w:val="8C18EC4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4086"/>
    <w:multiLevelType w:val="hybridMultilevel"/>
    <w:tmpl w:val="418C09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96F1A"/>
    <w:multiLevelType w:val="hybridMultilevel"/>
    <w:tmpl w:val="A7C227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84CB6"/>
    <w:multiLevelType w:val="hybridMultilevel"/>
    <w:tmpl w:val="7F4CE2FC"/>
    <w:lvl w:ilvl="0" w:tplc="08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8" w15:restartNumberingAfterBreak="0">
    <w:nsid w:val="5B4E7737"/>
    <w:multiLevelType w:val="hybridMultilevel"/>
    <w:tmpl w:val="4C48EB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02628"/>
    <w:multiLevelType w:val="hybridMultilevel"/>
    <w:tmpl w:val="29C27AA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50E21"/>
    <w:multiLevelType w:val="hybridMultilevel"/>
    <w:tmpl w:val="C4023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C46A2"/>
    <w:multiLevelType w:val="hybridMultilevel"/>
    <w:tmpl w:val="B680FB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E32DB"/>
    <w:multiLevelType w:val="hybridMultilevel"/>
    <w:tmpl w:val="4F5879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15B1F"/>
    <w:multiLevelType w:val="hybridMultilevel"/>
    <w:tmpl w:val="201425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1224B"/>
    <w:multiLevelType w:val="hybridMultilevel"/>
    <w:tmpl w:val="C540B7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25DDC"/>
    <w:multiLevelType w:val="multilevel"/>
    <w:tmpl w:val="1EF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4489">
    <w:abstractNumId w:val="19"/>
  </w:num>
  <w:num w:numId="2" w16cid:durableId="1616015653">
    <w:abstractNumId w:val="14"/>
  </w:num>
  <w:num w:numId="3" w16cid:durableId="1150174817">
    <w:abstractNumId w:val="0"/>
  </w:num>
  <w:num w:numId="4" w16cid:durableId="1096053929">
    <w:abstractNumId w:val="3"/>
  </w:num>
  <w:num w:numId="5" w16cid:durableId="487750893">
    <w:abstractNumId w:val="6"/>
  </w:num>
  <w:num w:numId="6" w16cid:durableId="1103263442">
    <w:abstractNumId w:val="15"/>
  </w:num>
  <w:num w:numId="7" w16cid:durableId="929048173">
    <w:abstractNumId w:val="10"/>
  </w:num>
  <w:num w:numId="8" w16cid:durableId="1445691093">
    <w:abstractNumId w:val="2"/>
  </w:num>
  <w:num w:numId="9" w16cid:durableId="1588423925">
    <w:abstractNumId w:val="11"/>
  </w:num>
  <w:num w:numId="10" w16cid:durableId="1406679579">
    <w:abstractNumId w:val="17"/>
  </w:num>
  <w:num w:numId="11" w16cid:durableId="1170292810">
    <w:abstractNumId w:val="18"/>
  </w:num>
  <w:num w:numId="12" w16cid:durableId="50273559">
    <w:abstractNumId w:val="22"/>
  </w:num>
  <w:num w:numId="13" w16cid:durableId="63115724">
    <w:abstractNumId w:val="8"/>
  </w:num>
  <w:num w:numId="14" w16cid:durableId="1010913221">
    <w:abstractNumId w:val="16"/>
  </w:num>
  <w:num w:numId="15" w16cid:durableId="1049843239">
    <w:abstractNumId w:val="1"/>
  </w:num>
  <w:num w:numId="16" w16cid:durableId="1578055840">
    <w:abstractNumId w:val="21"/>
  </w:num>
  <w:num w:numId="17" w16cid:durableId="2147239826">
    <w:abstractNumId w:val="20"/>
  </w:num>
  <w:num w:numId="18" w16cid:durableId="1873835343">
    <w:abstractNumId w:val="13"/>
  </w:num>
  <w:num w:numId="19" w16cid:durableId="1996951217">
    <w:abstractNumId w:val="12"/>
  </w:num>
  <w:num w:numId="20" w16cid:durableId="780340924">
    <w:abstractNumId w:val="23"/>
  </w:num>
  <w:num w:numId="21" w16cid:durableId="773473643">
    <w:abstractNumId w:val="4"/>
  </w:num>
  <w:num w:numId="22" w16cid:durableId="1728533800">
    <w:abstractNumId w:val="24"/>
  </w:num>
  <w:num w:numId="23" w16cid:durableId="1950695830">
    <w:abstractNumId w:val="9"/>
  </w:num>
  <w:num w:numId="24" w16cid:durableId="719784896">
    <w:abstractNumId w:val="5"/>
  </w:num>
  <w:num w:numId="25" w16cid:durableId="1334070797">
    <w:abstractNumId w:val="25"/>
  </w:num>
  <w:num w:numId="26" w16cid:durableId="1101879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0MDYzNDMzsjQ0NDJU0lEKTi0uzszPAykwqQUAa02XuywAAAA="/>
  </w:docVars>
  <w:rsids>
    <w:rsidRoot w:val="003D533D"/>
    <w:rsid w:val="000755EE"/>
    <w:rsid w:val="000E409E"/>
    <w:rsid w:val="00126C79"/>
    <w:rsid w:val="00252107"/>
    <w:rsid w:val="002F4A45"/>
    <w:rsid w:val="00302471"/>
    <w:rsid w:val="00303865"/>
    <w:rsid w:val="003D533D"/>
    <w:rsid w:val="00437842"/>
    <w:rsid w:val="00490C33"/>
    <w:rsid w:val="004A0390"/>
    <w:rsid w:val="00570B2C"/>
    <w:rsid w:val="0059118A"/>
    <w:rsid w:val="006B10BC"/>
    <w:rsid w:val="006B6DDA"/>
    <w:rsid w:val="006C3F3C"/>
    <w:rsid w:val="00742CE7"/>
    <w:rsid w:val="0091746A"/>
    <w:rsid w:val="009E03F2"/>
    <w:rsid w:val="00A14D99"/>
    <w:rsid w:val="00A83F6B"/>
    <w:rsid w:val="00AA3F1C"/>
    <w:rsid w:val="00BE4347"/>
    <w:rsid w:val="00CE207B"/>
    <w:rsid w:val="00CF6550"/>
    <w:rsid w:val="00E12AD4"/>
    <w:rsid w:val="00E4191B"/>
    <w:rsid w:val="00F328E0"/>
    <w:rsid w:val="00F51B48"/>
    <w:rsid w:val="00F90278"/>
    <w:rsid w:val="00F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ED8AA0"/>
  <w15:chartTrackingRefBased/>
  <w15:docId w15:val="{24D3820A-19BF-46E8-A0E6-F19642F9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Balk2">
    <w:name w:val="heading 2"/>
    <w:basedOn w:val="Normal"/>
    <w:link w:val="Balk2Char"/>
    <w:uiPriority w:val="9"/>
    <w:qFormat/>
    <w:rsid w:val="006C3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C3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C3F3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6C3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paragraph" w:styleId="ListeParagraf">
    <w:name w:val="List Paragraph"/>
    <w:basedOn w:val="Normal"/>
    <w:uiPriority w:val="34"/>
    <w:qFormat/>
    <w:rsid w:val="006C3F3C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6C3F3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styleId="Gl">
    <w:name w:val="Strong"/>
    <w:basedOn w:val="VarsaylanParagrafYazTipi"/>
    <w:uiPriority w:val="22"/>
    <w:qFormat/>
    <w:rsid w:val="00252107"/>
    <w:rPr>
      <w:b/>
      <w:bCs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2F4A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val="en-GB" w:eastAsia="en-GB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2F4A45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2F4A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val="en-GB" w:eastAsia="en-GB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2F4A45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YerTutucuMetni">
    <w:name w:val="Placeholder Text"/>
    <w:basedOn w:val="VarsaylanParagrafYazTipi"/>
    <w:uiPriority w:val="99"/>
    <w:semiHidden/>
    <w:rsid w:val="00AA3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ORAY KAMBEROĞLU</cp:lastModifiedBy>
  <cp:revision>1</cp:revision>
  <dcterms:created xsi:type="dcterms:W3CDTF">2021-10-17T00:20:00Z</dcterms:created>
  <dcterms:modified xsi:type="dcterms:W3CDTF">2022-06-22T12:21:00Z</dcterms:modified>
  <cp:category/>
</cp:coreProperties>
</file>