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F778E" w14:textId="77777777" w:rsidR="0014014D" w:rsidRPr="00EA2302" w:rsidRDefault="00F67D92">
      <w:pPr>
        <w:pStyle w:val="Subtitle"/>
        <w:spacing w:after="0" w:line="240" w:lineRule="auto"/>
        <w:jc w:val="center"/>
        <w:rPr>
          <w:rFonts w:ascii="EB Garamond" w:eastAsia="EB Garamond" w:hAnsi="EB Garamond" w:cs="EB Garamond"/>
          <w:color w:val="000000"/>
          <w:sz w:val="40"/>
          <w:szCs w:val="40"/>
          <w:u w:val="single"/>
        </w:rPr>
      </w:pPr>
      <w:bookmarkStart w:id="0" w:name="_heading=h.gjdgxs" w:colFirst="0" w:colLast="0"/>
      <w:bookmarkStart w:id="1" w:name="_Hlk130393690"/>
      <w:bookmarkEnd w:id="0"/>
      <w:bookmarkEnd w:id="1"/>
      <w:r w:rsidRPr="00EA2302">
        <w:rPr>
          <w:rFonts w:ascii="EB Garamond" w:eastAsia="EB Garamond" w:hAnsi="EB Garamond" w:cs="EB Garamond"/>
          <w:color w:val="000000"/>
          <w:sz w:val="40"/>
          <w:szCs w:val="40"/>
          <w:u w:val="single"/>
        </w:rPr>
        <w:t>Video Games for the Brain</w:t>
      </w:r>
    </w:p>
    <w:p w14:paraId="056A7A40" w14:textId="77777777" w:rsidR="0014014D" w:rsidRPr="00EA2302" w:rsidRDefault="00F67D92">
      <w:pPr>
        <w:pStyle w:val="Subtitle"/>
        <w:spacing w:after="0" w:line="360" w:lineRule="auto"/>
        <w:jc w:val="center"/>
        <w:rPr>
          <w:rFonts w:ascii="EB Garamond" w:eastAsia="EB Garamond" w:hAnsi="EB Garamond" w:cs="EB Garamond"/>
        </w:rPr>
      </w:pPr>
      <w:r w:rsidRPr="00EA2302">
        <w:rPr>
          <w:rFonts w:ascii="EB Garamond" w:eastAsia="EB Garamond" w:hAnsi="EB Garamond" w:cs="EB Garamond"/>
          <w:color w:val="000000"/>
          <w:sz w:val="32"/>
          <w:szCs w:val="32"/>
        </w:rPr>
        <w:t>Leveraging Unreal Engine to increase cognitive task engagement</w:t>
      </w:r>
    </w:p>
    <w:p w14:paraId="60E09FDF" w14:textId="77777777" w:rsidR="0014014D" w:rsidRPr="00EA2302" w:rsidRDefault="00F67D92">
      <w:pPr>
        <w:pStyle w:val="Subtitle"/>
        <w:spacing w:line="360" w:lineRule="auto"/>
        <w:jc w:val="center"/>
        <w:rPr>
          <w:rFonts w:ascii="EB Garamond" w:eastAsia="EB Garamond" w:hAnsi="EB Garamond" w:cs="EB Garamond"/>
        </w:rPr>
      </w:pPr>
      <w:r w:rsidRPr="00EA2302">
        <w:rPr>
          <w:rFonts w:ascii="EB Garamond" w:eastAsia="EB Garamond" w:hAnsi="EB Garamond" w:cs="EB Garamond"/>
        </w:rPr>
        <w:t>Ian L. Jackson | Duke University | Electrical &amp; Computer Engineering (MS)</w:t>
      </w:r>
    </w:p>
    <w:p w14:paraId="246217D0" w14:textId="77777777" w:rsidR="0014014D" w:rsidRPr="00EA2302" w:rsidRDefault="00F67D92">
      <w:pPr>
        <w:pStyle w:val="Heading1"/>
        <w:spacing w:line="360" w:lineRule="auto"/>
        <w:rPr>
          <w:rFonts w:ascii="EB Garamond" w:eastAsia="EB Garamond" w:hAnsi="EB Garamond" w:cs="EB Garamond"/>
        </w:rPr>
      </w:pPr>
      <w:r w:rsidRPr="00EA2302">
        <w:rPr>
          <w:rFonts w:ascii="EB Garamond" w:eastAsia="EB Garamond" w:hAnsi="EB Garamond" w:cs="EB Garamond"/>
          <w:color w:val="000000"/>
          <w:u w:val="single"/>
        </w:rPr>
        <w:t>Introduction</w:t>
      </w:r>
    </w:p>
    <w:p w14:paraId="62384C52" w14:textId="5AEF8104" w:rsidR="0014014D" w:rsidRPr="00EA2302" w:rsidRDefault="00F67D92">
      <w:pPr>
        <w:spacing w:after="0" w:line="360" w:lineRule="auto"/>
        <w:ind w:firstLine="720"/>
        <w:rPr>
          <w:rFonts w:ascii="EB Garamond" w:eastAsia="EB Garamond" w:hAnsi="EB Garamond" w:cs="EB Garamond"/>
          <w:sz w:val="24"/>
          <w:szCs w:val="24"/>
        </w:rPr>
      </w:pPr>
      <w:r w:rsidRPr="00EA2302">
        <w:rPr>
          <w:rFonts w:ascii="EB Garamond" w:eastAsia="EB Garamond" w:hAnsi="EB Garamond" w:cs="EB Garamond"/>
          <w:sz w:val="24"/>
          <w:szCs w:val="24"/>
        </w:rPr>
        <w:t xml:space="preserve">The Cogan Lab investigates the neural bases of speech perception and production. Much of the data used for this research is collected from sessions with patients who have intracranial </w:t>
      </w:r>
      <w:proofErr w:type="spellStart"/>
      <w:r w:rsidR="00587872">
        <w:rPr>
          <w:rFonts w:ascii="EB Garamond" w:eastAsia="EB Garamond" w:hAnsi="EB Garamond" w:cs="EB Garamond"/>
          <w:sz w:val="24"/>
          <w:szCs w:val="24"/>
        </w:rPr>
        <w:t>stereoelectroencephalography</w:t>
      </w:r>
      <w:proofErr w:type="spellEnd"/>
      <w:r w:rsidR="00587872">
        <w:rPr>
          <w:rFonts w:ascii="EB Garamond" w:eastAsia="EB Garamond" w:hAnsi="EB Garamond" w:cs="EB Garamond"/>
          <w:sz w:val="24"/>
          <w:szCs w:val="24"/>
        </w:rPr>
        <w:t xml:space="preserve"> (</w:t>
      </w:r>
      <w:proofErr w:type="spellStart"/>
      <w:r w:rsidR="00587872">
        <w:rPr>
          <w:rFonts w:ascii="EB Garamond" w:eastAsia="EB Garamond" w:hAnsi="EB Garamond" w:cs="EB Garamond"/>
          <w:sz w:val="24"/>
          <w:szCs w:val="24"/>
        </w:rPr>
        <w:t>sEEG</w:t>
      </w:r>
      <w:proofErr w:type="spellEnd"/>
      <w:r w:rsidR="00587872">
        <w:rPr>
          <w:rFonts w:ascii="EB Garamond" w:eastAsia="EB Garamond" w:hAnsi="EB Garamond" w:cs="EB Garamond"/>
          <w:sz w:val="24"/>
          <w:szCs w:val="24"/>
        </w:rPr>
        <w:t>)</w:t>
      </w:r>
      <w:r w:rsidRPr="00EA2302">
        <w:rPr>
          <w:rFonts w:ascii="EB Garamond" w:eastAsia="EB Garamond" w:hAnsi="EB Garamond" w:cs="EB Garamond"/>
          <w:sz w:val="24"/>
          <w:szCs w:val="24"/>
        </w:rPr>
        <w:t xml:space="preserve"> </w:t>
      </w:r>
      <w:r w:rsidR="00587872">
        <w:rPr>
          <w:rFonts w:ascii="EB Garamond" w:eastAsia="EB Garamond" w:hAnsi="EB Garamond" w:cs="EB Garamond"/>
          <w:sz w:val="24"/>
          <w:szCs w:val="24"/>
        </w:rPr>
        <w:t xml:space="preserve">electrodes </w:t>
      </w:r>
      <w:r w:rsidRPr="00EA2302">
        <w:rPr>
          <w:rFonts w:ascii="EB Garamond" w:eastAsia="EB Garamond" w:hAnsi="EB Garamond" w:cs="EB Garamond"/>
          <w:sz w:val="24"/>
          <w:szCs w:val="24"/>
        </w:rPr>
        <w:t xml:space="preserve">implanted for seizure localization as part of </w:t>
      </w:r>
      <w:proofErr w:type="spellStart"/>
      <w:r w:rsidRPr="00EA2302">
        <w:rPr>
          <w:rFonts w:ascii="EB Garamond" w:eastAsia="EB Garamond" w:hAnsi="EB Garamond" w:cs="EB Garamond"/>
          <w:sz w:val="24"/>
          <w:szCs w:val="24"/>
        </w:rPr>
        <w:t>presurgical</w:t>
      </w:r>
      <w:proofErr w:type="spellEnd"/>
      <w:r w:rsidRPr="00EA2302">
        <w:rPr>
          <w:rFonts w:ascii="EB Garamond" w:eastAsia="EB Garamond" w:hAnsi="EB Garamond" w:cs="EB Garamond"/>
          <w:sz w:val="24"/>
          <w:szCs w:val="24"/>
        </w:rPr>
        <w:t xml:space="preserve"> epilepsy monitoring. These data collection sessions involve tasks that assess speech repetition, lexical decision (discerning words from non-words), </w:t>
      </w:r>
      <w:r w:rsidR="00587872">
        <w:rPr>
          <w:rFonts w:ascii="EB Garamond" w:eastAsia="EB Garamond" w:hAnsi="EB Garamond" w:cs="EB Garamond"/>
          <w:sz w:val="24"/>
          <w:szCs w:val="24"/>
        </w:rPr>
        <w:t xml:space="preserve">verbal </w:t>
      </w:r>
      <w:r w:rsidRPr="00EA2302">
        <w:rPr>
          <w:rFonts w:ascii="EB Garamond" w:eastAsia="EB Garamond" w:hAnsi="EB Garamond" w:cs="EB Garamond"/>
          <w:sz w:val="24"/>
          <w:szCs w:val="24"/>
        </w:rPr>
        <w:t>working memory, and other</w:t>
      </w:r>
      <w:r w:rsidR="00587872">
        <w:rPr>
          <w:rFonts w:ascii="EB Garamond" w:eastAsia="EB Garamond" w:hAnsi="EB Garamond" w:cs="EB Garamond"/>
          <w:sz w:val="24"/>
          <w:szCs w:val="24"/>
        </w:rPr>
        <w:t xml:space="preserve"> language-related</w:t>
      </w:r>
      <w:r w:rsidRPr="00EA2302">
        <w:rPr>
          <w:rFonts w:ascii="EB Garamond" w:eastAsia="EB Garamond" w:hAnsi="EB Garamond" w:cs="EB Garamond"/>
          <w:sz w:val="24"/>
          <w:szCs w:val="24"/>
        </w:rPr>
        <w:t xml:space="preserve"> cognitive functions. Because of the amount of data required for reliable </w:t>
      </w:r>
      <w:r w:rsidR="00587872">
        <w:rPr>
          <w:rFonts w:ascii="EB Garamond" w:eastAsia="EB Garamond" w:hAnsi="EB Garamond" w:cs="EB Garamond"/>
          <w:sz w:val="24"/>
          <w:szCs w:val="24"/>
        </w:rPr>
        <w:t xml:space="preserve">analysis </w:t>
      </w:r>
      <w:r w:rsidRPr="00EA2302">
        <w:rPr>
          <w:rFonts w:ascii="EB Garamond" w:eastAsia="EB Garamond" w:hAnsi="EB Garamond" w:cs="EB Garamond"/>
          <w:sz w:val="24"/>
          <w:szCs w:val="24"/>
        </w:rPr>
        <w:t xml:space="preserve">of </w:t>
      </w:r>
      <w:r w:rsidR="00587872">
        <w:rPr>
          <w:rFonts w:ascii="EB Garamond" w:eastAsia="EB Garamond" w:hAnsi="EB Garamond" w:cs="EB Garamond"/>
          <w:sz w:val="24"/>
          <w:szCs w:val="24"/>
        </w:rPr>
        <w:t>neural correlates</w:t>
      </w:r>
      <w:r w:rsidRPr="00EA2302">
        <w:rPr>
          <w:rFonts w:ascii="EB Garamond" w:eastAsia="EB Garamond" w:hAnsi="EB Garamond" w:cs="EB Garamond"/>
          <w:sz w:val="24"/>
          <w:szCs w:val="24"/>
        </w:rPr>
        <w:t xml:space="preserve">, these tasks </w:t>
      </w:r>
      <w:r w:rsidR="00587872">
        <w:rPr>
          <w:rFonts w:ascii="EB Garamond" w:eastAsia="EB Garamond" w:hAnsi="EB Garamond" w:cs="EB Garamond"/>
          <w:sz w:val="24"/>
          <w:szCs w:val="24"/>
        </w:rPr>
        <w:t>are comprised of a large number of</w:t>
      </w:r>
      <w:r w:rsidRPr="00EA2302">
        <w:rPr>
          <w:rFonts w:ascii="EB Garamond" w:eastAsia="EB Garamond" w:hAnsi="EB Garamond" w:cs="EB Garamond"/>
          <w:sz w:val="24"/>
          <w:szCs w:val="24"/>
        </w:rPr>
        <w:t xml:space="preserve"> trials. The</w:t>
      </w:r>
      <w:r w:rsidR="00587872">
        <w:rPr>
          <w:rFonts w:ascii="EB Garamond" w:eastAsia="EB Garamond" w:hAnsi="EB Garamond" w:cs="EB Garamond"/>
          <w:sz w:val="24"/>
          <w:szCs w:val="24"/>
        </w:rPr>
        <w:t xml:space="preserve"> lab’s</w:t>
      </w:r>
      <w:r w:rsidRPr="00EA2302">
        <w:rPr>
          <w:rFonts w:ascii="EB Garamond" w:eastAsia="EB Garamond" w:hAnsi="EB Garamond" w:cs="EB Garamond"/>
          <w:sz w:val="24"/>
          <w:szCs w:val="24"/>
        </w:rPr>
        <w:t xml:space="preserve"> Sternberg Neighborhood task, for example, consists of 5 blocks, each having 32 trials, totaling 160 trials over the roughly 45-minute session. During each trial, a participant is tasked with the same goal of determining whether a spoken word or non-word was part of a list defined at the beginning of the block. Other tasks are similar in duration (typically between 30 to 60 minutes) and equally rote in nature. The lengthiness and repetitiveness of these tasks result in a </w:t>
      </w:r>
      <w:r w:rsidR="00072757">
        <w:rPr>
          <w:rFonts w:ascii="EB Garamond" w:eastAsia="EB Garamond" w:hAnsi="EB Garamond" w:cs="EB Garamond"/>
          <w:sz w:val="24"/>
          <w:szCs w:val="24"/>
        </w:rPr>
        <w:t xml:space="preserve">marked </w:t>
      </w:r>
      <w:r w:rsidRPr="00EA2302">
        <w:rPr>
          <w:rFonts w:ascii="EB Garamond" w:eastAsia="EB Garamond" w:hAnsi="EB Garamond" w:cs="EB Garamond"/>
          <w:sz w:val="24"/>
          <w:szCs w:val="24"/>
        </w:rPr>
        <w:t xml:space="preserve">lack of engagement with the tasks over </w:t>
      </w:r>
      <w:r w:rsidR="00072757">
        <w:rPr>
          <w:rFonts w:ascii="EB Garamond" w:eastAsia="EB Garamond" w:hAnsi="EB Garamond" w:cs="EB Garamond"/>
          <w:sz w:val="24"/>
          <w:szCs w:val="24"/>
        </w:rPr>
        <w:t>the duration of a session</w:t>
      </w:r>
      <w:r w:rsidRPr="00EA2302">
        <w:rPr>
          <w:rFonts w:ascii="EB Garamond" w:eastAsia="EB Garamond" w:hAnsi="EB Garamond" w:cs="EB Garamond"/>
          <w:sz w:val="24"/>
          <w:szCs w:val="24"/>
        </w:rPr>
        <w:t xml:space="preserve">, especially in adolescent participants (7-14 years old), contributing to </w:t>
      </w:r>
      <w:r w:rsidR="00072757" w:rsidRPr="00EA2302">
        <w:rPr>
          <w:rFonts w:ascii="EB Garamond" w:eastAsia="EB Garamond" w:hAnsi="EB Garamond" w:cs="EB Garamond"/>
          <w:sz w:val="24"/>
          <w:szCs w:val="24"/>
        </w:rPr>
        <w:t xml:space="preserve">mental fatigue </w:t>
      </w:r>
      <w:r w:rsidR="00072757">
        <w:rPr>
          <w:rFonts w:ascii="EB Garamond" w:eastAsia="EB Garamond" w:hAnsi="EB Garamond" w:cs="EB Garamond"/>
          <w:sz w:val="24"/>
          <w:szCs w:val="24"/>
        </w:rPr>
        <w:t xml:space="preserve">and decreased </w:t>
      </w:r>
      <w:r w:rsidRPr="00EA2302">
        <w:rPr>
          <w:rFonts w:ascii="EB Garamond" w:eastAsia="EB Garamond" w:hAnsi="EB Garamond" w:cs="EB Garamond"/>
          <w:sz w:val="24"/>
          <w:szCs w:val="24"/>
        </w:rPr>
        <w:t>inattention.</w:t>
      </w:r>
    </w:p>
    <w:p w14:paraId="24D4C3C0" w14:textId="5AB92EAF" w:rsidR="0014014D" w:rsidRPr="00EA2302" w:rsidRDefault="00F67D92">
      <w:pPr>
        <w:spacing w:after="0" w:line="360" w:lineRule="auto"/>
        <w:ind w:firstLine="720"/>
        <w:rPr>
          <w:rFonts w:ascii="EB Garamond" w:eastAsia="EB Garamond" w:hAnsi="EB Garamond" w:cs="EB Garamond"/>
          <w:sz w:val="24"/>
          <w:szCs w:val="24"/>
        </w:rPr>
      </w:pPr>
      <w:r w:rsidRPr="00EA2302">
        <w:rPr>
          <w:rFonts w:ascii="EB Garamond" w:eastAsia="EB Garamond" w:hAnsi="EB Garamond" w:cs="EB Garamond"/>
          <w:sz w:val="24"/>
          <w:szCs w:val="24"/>
        </w:rPr>
        <w:t>Several studies investigating sustained attention</w:t>
      </w:r>
      <w:r w:rsidRPr="00EA2302">
        <w:rPr>
          <w:rFonts w:ascii="EB Garamond" w:eastAsia="EB Garamond" w:hAnsi="EB Garamond" w:cs="EB Garamond"/>
          <w:sz w:val="24"/>
          <w:szCs w:val="24"/>
          <w:vertAlign w:val="superscript"/>
        </w:rPr>
        <w:footnoteReference w:id="2"/>
      </w:r>
      <w:r w:rsidRPr="00EA2302">
        <w:rPr>
          <w:rFonts w:ascii="EB Garamond" w:eastAsia="EB Garamond" w:hAnsi="EB Garamond" w:cs="EB Garamond"/>
          <w:sz w:val="24"/>
          <w:szCs w:val="24"/>
        </w:rPr>
        <w:t xml:space="preserve"> using the Sustained Attention to Response Task (SART)</w:t>
      </w:r>
      <w:r w:rsidRPr="00EA2302">
        <w:rPr>
          <w:rFonts w:ascii="EB Garamond" w:eastAsia="EB Garamond" w:hAnsi="EB Garamond" w:cs="EB Garamond"/>
          <w:sz w:val="24"/>
          <w:szCs w:val="24"/>
          <w:vertAlign w:val="superscript"/>
        </w:rPr>
        <w:footnoteReference w:id="3"/>
      </w:r>
      <w:r w:rsidRPr="00EA2302">
        <w:rPr>
          <w:rFonts w:ascii="EB Garamond" w:eastAsia="EB Garamond" w:hAnsi="EB Garamond" w:cs="EB Garamond"/>
          <w:sz w:val="24"/>
          <w:szCs w:val="24"/>
          <w:vertAlign w:val="superscript"/>
        </w:rPr>
        <w:t xml:space="preserve"> </w:t>
      </w:r>
      <w:r w:rsidRPr="00EA2302">
        <w:rPr>
          <w:rFonts w:ascii="EB Garamond" w:eastAsia="EB Garamond" w:hAnsi="EB Garamond" w:cs="EB Garamond"/>
          <w:sz w:val="24"/>
          <w:szCs w:val="24"/>
        </w:rPr>
        <w:t xml:space="preserve">show that lapses of engagement (measured by self-reported mind wandering and the amount of time between </w:t>
      </w:r>
      <w:r w:rsidR="00072757">
        <w:rPr>
          <w:rFonts w:ascii="EB Garamond" w:eastAsia="EB Garamond" w:hAnsi="EB Garamond" w:cs="EB Garamond"/>
          <w:sz w:val="24"/>
          <w:szCs w:val="24"/>
        </w:rPr>
        <w:t>responses</w:t>
      </w:r>
      <w:r w:rsidRPr="00EA2302">
        <w:rPr>
          <w:rFonts w:ascii="EB Garamond" w:eastAsia="EB Garamond" w:hAnsi="EB Garamond" w:cs="EB Garamond"/>
          <w:sz w:val="24"/>
          <w:szCs w:val="24"/>
        </w:rPr>
        <w:t>) with the task correlates to lower performance [</w:t>
      </w:r>
      <w:r w:rsidR="00897F81">
        <w:rPr>
          <w:rFonts w:ascii="EB Garamond" w:eastAsia="EB Garamond" w:hAnsi="EB Garamond" w:cs="EB Garamond"/>
          <w:sz w:val="24"/>
          <w:szCs w:val="24"/>
        </w:rPr>
        <w:t>1-3</w:t>
      </w:r>
      <w:r w:rsidRPr="00EA2302">
        <w:rPr>
          <w:rFonts w:ascii="EB Garamond" w:eastAsia="EB Garamond" w:hAnsi="EB Garamond" w:cs="EB Garamond"/>
          <w:sz w:val="24"/>
          <w:szCs w:val="24"/>
        </w:rPr>
        <w:t>], and is especially exacerbated by task repetitiveness. [</w:t>
      </w:r>
      <w:r w:rsidR="00B04AFB">
        <w:rPr>
          <w:rFonts w:ascii="EB Garamond" w:eastAsia="EB Garamond" w:hAnsi="EB Garamond" w:cs="EB Garamond"/>
          <w:sz w:val="24"/>
          <w:szCs w:val="24"/>
        </w:rPr>
        <w:t>4-5</w:t>
      </w:r>
      <w:r w:rsidRPr="00EA2302">
        <w:rPr>
          <w:rFonts w:ascii="EB Garamond" w:eastAsia="EB Garamond" w:hAnsi="EB Garamond" w:cs="EB Garamond"/>
          <w:sz w:val="24"/>
          <w:szCs w:val="24"/>
        </w:rPr>
        <w:t xml:space="preserve">] Lapses of attention have also been tied to a decrease in working memory, reading comprehension, and </w:t>
      </w:r>
      <w:proofErr w:type="gramStart"/>
      <w:r w:rsidRPr="00EA2302">
        <w:rPr>
          <w:rFonts w:ascii="EB Garamond" w:eastAsia="EB Garamond" w:hAnsi="EB Garamond" w:cs="EB Garamond"/>
          <w:sz w:val="24"/>
          <w:szCs w:val="24"/>
        </w:rPr>
        <w:lastRenderedPageBreak/>
        <w:t>other</w:t>
      </w:r>
      <w:proofErr w:type="gramEnd"/>
      <w:r w:rsidRPr="00EA2302">
        <w:rPr>
          <w:rFonts w:ascii="EB Garamond" w:eastAsia="EB Garamond" w:hAnsi="EB Garamond" w:cs="EB Garamond"/>
          <w:sz w:val="24"/>
          <w:szCs w:val="24"/>
        </w:rPr>
        <w:t xml:space="preserve"> cognitive factors. [</w:t>
      </w:r>
      <w:r w:rsidR="00897F81">
        <w:rPr>
          <w:rFonts w:ascii="EB Garamond" w:eastAsia="EB Garamond" w:hAnsi="EB Garamond" w:cs="EB Garamond"/>
          <w:sz w:val="24"/>
          <w:szCs w:val="24"/>
        </w:rPr>
        <w:t>1</w:t>
      </w:r>
      <w:r w:rsidRPr="00EA2302">
        <w:rPr>
          <w:rFonts w:ascii="EB Garamond" w:eastAsia="EB Garamond" w:hAnsi="EB Garamond" w:cs="EB Garamond"/>
          <w:sz w:val="24"/>
          <w:szCs w:val="24"/>
        </w:rPr>
        <w:t>] Especially relevant to the Cogan Lab, sustained attention is also evidenced to play a modulatory role in language production [</w:t>
      </w:r>
      <w:r w:rsidR="00B04AFB">
        <w:rPr>
          <w:rFonts w:ascii="EB Garamond" w:eastAsia="EB Garamond" w:hAnsi="EB Garamond" w:cs="EB Garamond"/>
          <w:sz w:val="24"/>
          <w:szCs w:val="24"/>
        </w:rPr>
        <w:t>6</w:t>
      </w:r>
      <w:r w:rsidRPr="00EA2302">
        <w:rPr>
          <w:rFonts w:ascii="EB Garamond" w:eastAsia="EB Garamond" w:hAnsi="EB Garamond" w:cs="EB Garamond"/>
          <w:sz w:val="24"/>
          <w:szCs w:val="24"/>
        </w:rPr>
        <w:t>], location of neural activations in response to speech [</w:t>
      </w:r>
      <w:r w:rsidR="00B04AFB">
        <w:rPr>
          <w:rFonts w:ascii="EB Garamond" w:hAnsi="EB Garamond"/>
          <w:sz w:val="24"/>
          <w:szCs w:val="24"/>
        </w:rPr>
        <w:t>7</w:t>
      </w:r>
      <w:r w:rsidRPr="00EA2302">
        <w:rPr>
          <w:rFonts w:ascii="EB Garamond" w:eastAsia="EB Garamond" w:hAnsi="EB Garamond" w:cs="EB Garamond"/>
          <w:sz w:val="24"/>
          <w:szCs w:val="24"/>
        </w:rPr>
        <w:t>], and word recall [</w:t>
      </w:r>
      <w:r w:rsidR="00B04AFB">
        <w:rPr>
          <w:rFonts w:ascii="EB Garamond" w:hAnsi="EB Garamond"/>
          <w:sz w:val="24"/>
          <w:szCs w:val="24"/>
        </w:rPr>
        <w:t>8</w:t>
      </w:r>
      <w:r w:rsidRPr="00EA2302">
        <w:rPr>
          <w:rFonts w:ascii="EB Garamond" w:eastAsia="EB Garamond" w:hAnsi="EB Garamond" w:cs="EB Garamond"/>
          <w:sz w:val="24"/>
          <w:szCs w:val="24"/>
        </w:rPr>
        <w:t xml:space="preserve">]. Thus, the </w:t>
      </w:r>
      <w:r w:rsidR="00072757">
        <w:rPr>
          <w:rFonts w:ascii="EB Garamond" w:eastAsia="EB Garamond" w:hAnsi="EB Garamond" w:cs="EB Garamond"/>
          <w:sz w:val="24"/>
          <w:szCs w:val="24"/>
        </w:rPr>
        <w:t xml:space="preserve">notably </w:t>
      </w:r>
      <w:r w:rsidRPr="00EA2302">
        <w:rPr>
          <w:rFonts w:ascii="EB Garamond" w:eastAsia="EB Garamond" w:hAnsi="EB Garamond" w:cs="EB Garamond"/>
          <w:sz w:val="24"/>
          <w:szCs w:val="24"/>
        </w:rPr>
        <w:t xml:space="preserve">attenuated engagement during in-unit sessions with patients is ultimately detrimental to both the study itself </w:t>
      </w:r>
      <w:r w:rsidR="00072757">
        <w:rPr>
          <w:rFonts w:ascii="EB Garamond" w:eastAsia="EB Garamond" w:hAnsi="EB Garamond" w:cs="EB Garamond"/>
          <w:sz w:val="24"/>
          <w:szCs w:val="24"/>
        </w:rPr>
        <w:t xml:space="preserve">and </w:t>
      </w:r>
      <w:r w:rsidRPr="00EA2302">
        <w:rPr>
          <w:rFonts w:ascii="EB Garamond" w:eastAsia="EB Garamond" w:hAnsi="EB Garamond" w:cs="EB Garamond"/>
          <w:sz w:val="24"/>
          <w:szCs w:val="24"/>
        </w:rPr>
        <w:t>the participant’s overall experience. Furthermore, because adolescents – those most susceptible to distraction – account for about 30-45% of all participants, their inclusion is important to the robustness of any</w:t>
      </w:r>
      <w:r w:rsidR="00072757">
        <w:rPr>
          <w:rFonts w:ascii="EB Garamond" w:eastAsia="EB Garamond" w:hAnsi="EB Garamond" w:cs="EB Garamond"/>
          <w:sz w:val="24"/>
          <w:szCs w:val="24"/>
        </w:rPr>
        <w:t xml:space="preserve"> </w:t>
      </w:r>
      <w:r w:rsidRPr="00EA2302">
        <w:rPr>
          <w:rFonts w:ascii="EB Garamond" w:eastAsia="EB Garamond" w:hAnsi="EB Garamond" w:cs="EB Garamond"/>
          <w:sz w:val="24"/>
          <w:szCs w:val="24"/>
        </w:rPr>
        <w:t>findings</w:t>
      </w:r>
      <w:r w:rsidR="00072757">
        <w:rPr>
          <w:rFonts w:ascii="EB Garamond" w:eastAsia="EB Garamond" w:hAnsi="EB Garamond" w:cs="EB Garamond"/>
          <w:sz w:val="24"/>
          <w:szCs w:val="24"/>
        </w:rPr>
        <w:t xml:space="preserve"> from the studies</w:t>
      </w:r>
      <w:r w:rsidRPr="00EA2302">
        <w:rPr>
          <w:rFonts w:ascii="EB Garamond" w:eastAsia="EB Garamond" w:hAnsi="EB Garamond" w:cs="EB Garamond"/>
          <w:sz w:val="24"/>
          <w:szCs w:val="24"/>
        </w:rPr>
        <w:t>. It is, then, in the best interest of future studies to increase task engagement.</w:t>
      </w:r>
    </w:p>
    <w:p w14:paraId="11666E0D" w14:textId="08B66C6B" w:rsidR="0014014D" w:rsidRPr="00EA2302" w:rsidRDefault="00F67D92">
      <w:pPr>
        <w:spacing w:after="0" w:line="360" w:lineRule="auto"/>
        <w:ind w:firstLine="720"/>
        <w:rPr>
          <w:rFonts w:ascii="EB Garamond" w:eastAsia="EB Garamond" w:hAnsi="EB Garamond" w:cs="EB Garamond"/>
          <w:sz w:val="24"/>
          <w:szCs w:val="24"/>
        </w:rPr>
      </w:pPr>
      <w:r w:rsidRPr="00EA2302">
        <w:rPr>
          <w:rFonts w:ascii="EB Garamond" w:eastAsia="EB Garamond" w:hAnsi="EB Garamond" w:cs="EB Garamond"/>
          <w:sz w:val="24"/>
          <w:szCs w:val="24"/>
        </w:rPr>
        <w:t>As a solution to this problem, we seek to utilize video games with built-in language and other cognitive tasks to increase overall engagement. Gamification – the application of design principles from games (e.g. achieving “levels,” use of strategy, and in-game rules and rewards) to other contexts – is an increasingly popular approach in behavioral task design. Countless studies have turned to creating games as tasks for studying attention [</w:t>
      </w:r>
      <w:r w:rsidR="005C5876">
        <w:rPr>
          <w:rFonts w:ascii="EB Garamond" w:eastAsia="EB Garamond" w:hAnsi="EB Garamond" w:cs="EB Garamond"/>
          <w:sz w:val="24"/>
          <w:szCs w:val="24"/>
        </w:rPr>
        <w:t>9</w:t>
      </w:r>
      <w:r w:rsidR="0056448B">
        <w:rPr>
          <w:rFonts w:ascii="EB Garamond" w:eastAsia="EB Garamond" w:hAnsi="EB Garamond" w:cs="EB Garamond"/>
          <w:sz w:val="24"/>
          <w:szCs w:val="24"/>
        </w:rPr>
        <w:t>-</w:t>
      </w:r>
      <w:r w:rsidR="005C5876">
        <w:rPr>
          <w:rFonts w:ascii="EB Garamond" w:hAnsi="EB Garamond"/>
          <w:sz w:val="24"/>
          <w:szCs w:val="24"/>
        </w:rPr>
        <w:t>11</w:t>
      </w:r>
      <w:r w:rsidRPr="00EA2302">
        <w:rPr>
          <w:rFonts w:ascii="EB Garamond" w:eastAsia="EB Garamond" w:hAnsi="EB Garamond" w:cs="EB Garamond"/>
          <w:sz w:val="24"/>
          <w:szCs w:val="24"/>
        </w:rPr>
        <w:t>], memory [</w:t>
      </w:r>
      <w:r w:rsidR="005C5876">
        <w:rPr>
          <w:rFonts w:ascii="EB Garamond" w:eastAsia="EB Garamond" w:hAnsi="EB Garamond" w:cs="EB Garamond"/>
          <w:sz w:val="24"/>
          <w:szCs w:val="24"/>
        </w:rPr>
        <w:t>9</w:t>
      </w:r>
      <w:r w:rsidR="00B7095A">
        <w:rPr>
          <w:rFonts w:ascii="EB Garamond" w:eastAsia="EB Garamond" w:hAnsi="EB Garamond" w:cs="EB Garamond"/>
          <w:sz w:val="24"/>
          <w:szCs w:val="24"/>
        </w:rPr>
        <w:t>,</w:t>
      </w:r>
      <w:r w:rsidR="00597DA6">
        <w:rPr>
          <w:rFonts w:ascii="EB Garamond" w:hAnsi="EB Garamond"/>
        </w:rPr>
        <w:t xml:space="preserve"> </w:t>
      </w:r>
      <w:r w:rsidR="0056448B">
        <w:rPr>
          <w:rFonts w:ascii="EB Garamond" w:hAnsi="EB Garamond"/>
          <w:sz w:val="24"/>
          <w:szCs w:val="24"/>
        </w:rPr>
        <w:t>12</w:t>
      </w:r>
      <w:r w:rsidRPr="00EA2302">
        <w:rPr>
          <w:rFonts w:ascii="EB Garamond" w:eastAsia="EB Garamond" w:hAnsi="EB Garamond" w:cs="EB Garamond"/>
          <w:sz w:val="24"/>
          <w:szCs w:val="24"/>
        </w:rPr>
        <w:t>], learning [</w:t>
      </w:r>
      <w:r w:rsidR="0056448B">
        <w:rPr>
          <w:rFonts w:ascii="EB Garamond" w:eastAsia="EB Garamond" w:hAnsi="EB Garamond" w:cs="EB Garamond"/>
          <w:sz w:val="24"/>
          <w:szCs w:val="24"/>
        </w:rPr>
        <w:t>13</w:t>
      </w:r>
      <w:r w:rsidR="00B7095A">
        <w:rPr>
          <w:rFonts w:ascii="EB Garamond" w:eastAsia="EB Garamond" w:hAnsi="EB Garamond" w:cs="EB Garamond"/>
          <w:sz w:val="24"/>
          <w:szCs w:val="24"/>
        </w:rPr>
        <w:t>-</w:t>
      </w:r>
      <w:r w:rsidR="0056448B">
        <w:rPr>
          <w:rFonts w:ascii="EB Garamond" w:hAnsi="EB Garamond"/>
          <w:sz w:val="24"/>
          <w:szCs w:val="24"/>
        </w:rPr>
        <w:t>14</w:t>
      </w:r>
      <w:r w:rsidRPr="00EA2302">
        <w:rPr>
          <w:rFonts w:ascii="EB Garamond" w:eastAsia="EB Garamond" w:hAnsi="EB Garamond" w:cs="EB Garamond"/>
          <w:sz w:val="24"/>
          <w:szCs w:val="24"/>
        </w:rPr>
        <w:t>], and more [</w:t>
      </w:r>
      <w:r w:rsidR="0056448B">
        <w:rPr>
          <w:rFonts w:ascii="EB Garamond" w:eastAsia="EB Garamond" w:hAnsi="EB Garamond" w:cs="EB Garamond"/>
          <w:sz w:val="24"/>
          <w:szCs w:val="24"/>
        </w:rPr>
        <w:t>15</w:t>
      </w:r>
      <w:r w:rsidR="00B7095A">
        <w:rPr>
          <w:rFonts w:ascii="EB Garamond" w:eastAsia="EB Garamond" w:hAnsi="EB Garamond" w:cs="EB Garamond"/>
          <w:sz w:val="24"/>
          <w:szCs w:val="24"/>
        </w:rPr>
        <w:t>-</w:t>
      </w:r>
      <w:r w:rsidR="0056448B">
        <w:rPr>
          <w:rFonts w:ascii="EB Garamond" w:eastAsia="EB Garamond" w:hAnsi="EB Garamond" w:cs="EB Garamond"/>
          <w:sz w:val="24"/>
          <w:szCs w:val="24"/>
        </w:rPr>
        <w:t>16</w:t>
      </w:r>
      <w:r w:rsidRPr="00EA2302">
        <w:rPr>
          <w:rFonts w:ascii="EB Garamond" w:eastAsia="EB Garamond" w:hAnsi="EB Garamond" w:cs="EB Garamond"/>
          <w:sz w:val="24"/>
          <w:szCs w:val="24"/>
        </w:rPr>
        <w:t>]. These design choices are supported by strong evidence that gamification increases motivation and engagement in participants compared to standard tasks. [</w:t>
      </w:r>
      <w:r w:rsidR="005C5876">
        <w:rPr>
          <w:rFonts w:ascii="EB Garamond" w:eastAsia="EB Garamond" w:hAnsi="EB Garamond" w:cs="EB Garamond"/>
          <w:sz w:val="24"/>
          <w:szCs w:val="24"/>
        </w:rPr>
        <w:t>9</w:t>
      </w:r>
      <w:r w:rsidR="00B7095A">
        <w:rPr>
          <w:rFonts w:ascii="EB Garamond" w:eastAsia="EB Garamond" w:hAnsi="EB Garamond" w:cs="EB Garamond"/>
          <w:sz w:val="24"/>
          <w:szCs w:val="24"/>
        </w:rPr>
        <w:t xml:space="preserve">, </w:t>
      </w:r>
      <w:r w:rsidR="0056448B">
        <w:rPr>
          <w:rFonts w:ascii="EB Garamond" w:eastAsia="EB Garamond" w:hAnsi="EB Garamond" w:cs="EB Garamond"/>
          <w:sz w:val="24"/>
          <w:szCs w:val="24"/>
        </w:rPr>
        <w:t>17</w:t>
      </w:r>
      <w:r w:rsidRPr="00EA2302">
        <w:rPr>
          <w:rFonts w:ascii="EB Garamond" w:eastAsia="EB Garamond" w:hAnsi="EB Garamond" w:cs="EB Garamond"/>
          <w:sz w:val="24"/>
          <w:szCs w:val="24"/>
        </w:rPr>
        <w:t>] Moreover, recent technological advancements in high-resolution 3D rendering and virtual reality (VR) have redefined the bounds of gamification in the study of the brain. Due to the increased affordability of this technology, progressively more labs are utilizing their benefits. There is evidence that more dynamic, lifelike stimuli have been shown to increase engagement and enjoyment in tasks, further motivating the push for using rich 3D environments during brain recordings. [</w:t>
      </w:r>
      <w:r w:rsidR="0056448B">
        <w:rPr>
          <w:rFonts w:ascii="EB Garamond" w:eastAsia="EB Garamond" w:hAnsi="EB Garamond" w:cs="EB Garamond"/>
          <w:sz w:val="24"/>
          <w:szCs w:val="24"/>
        </w:rPr>
        <w:t>17</w:t>
      </w:r>
      <w:r w:rsidRPr="00EA2302">
        <w:rPr>
          <w:rFonts w:ascii="EB Garamond" w:eastAsia="EB Garamond" w:hAnsi="EB Garamond" w:cs="EB Garamond"/>
          <w:sz w:val="24"/>
          <w:szCs w:val="24"/>
        </w:rPr>
        <w:t xml:space="preserve">] </w:t>
      </w:r>
      <w:r w:rsidR="00072757">
        <w:rPr>
          <w:rFonts w:ascii="EB Garamond" w:eastAsia="EB Garamond" w:hAnsi="EB Garamond" w:cs="EB Garamond"/>
          <w:sz w:val="24"/>
          <w:szCs w:val="24"/>
        </w:rPr>
        <w:t xml:space="preserve">The </w:t>
      </w:r>
      <w:r w:rsidR="004B2F5A">
        <w:rPr>
          <w:rFonts w:ascii="EB Garamond" w:eastAsia="EB Garamond" w:hAnsi="EB Garamond" w:cs="EB Garamond"/>
          <w:sz w:val="24"/>
          <w:szCs w:val="24"/>
        </w:rPr>
        <w:t xml:space="preserve">hardware </w:t>
      </w:r>
      <w:r w:rsidR="00EF7E0D">
        <w:rPr>
          <w:rFonts w:ascii="EB Garamond" w:eastAsia="EB Garamond" w:hAnsi="EB Garamond" w:cs="EB Garamond"/>
          <w:sz w:val="24"/>
          <w:szCs w:val="24"/>
        </w:rPr>
        <w:t xml:space="preserve">of the </w:t>
      </w:r>
      <w:proofErr w:type="spellStart"/>
      <w:r w:rsidR="00072757">
        <w:rPr>
          <w:rFonts w:ascii="EB Garamond" w:eastAsia="EB Garamond" w:hAnsi="EB Garamond" w:cs="EB Garamond"/>
          <w:sz w:val="24"/>
          <w:szCs w:val="24"/>
        </w:rPr>
        <w:t>sEEG</w:t>
      </w:r>
      <w:proofErr w:type="spellEnd"/>
      <w:r w:rsidR="00072757">
        <w:rPr>
          <w:rFonts w:ascii="EB Garamond" w:eastAsia="EB Garamond" w:hAnsi="EB Garamond" w:cs="EB Garamond"/>
          <w:sz w:val="24"/>
          <w:szCs w:val="24"/>
        </w:rPr>
        <w:t xml:space="preserve"> utilized in-unit</w:t>
      </w:r>
      <w:r w:rsidRPr="00EA2302">
        <w:rPr>
          <w:rFonts w:ascii="EB Garamond" w:eastAsia="EB Garamond" w:hAnsi="EB Garamond" w:cs="EB Garamond"/>
          <w:sz w:val="24"/>
          <w:szCs w:val="24"/>
        </w:rPr>
        <w:t xml:space="preserve">, however, </w:t>
      </w:r>
      <w:r w:rsidR="00EF7E0D">
        <w:rPr>
          <w:rFonts w:ascii="EB Garamond" w:eastAsia="EB Garamond" w:hAnsi="EB Garamond" w:cs="EB Garamond"/>
          <w:sz w:val="24"/>
          <w:szCs w:val="24"/>
        </w:rPr>
        <w:t xml:space="preserve">currently </w:t>
      </w:r>
      <w:r w:rsidR="00072757">
        <w:rPr>
          <w:rFonts w:ascii="EB Garamond" w:eastAsia="EB Garamond" w:hAnsi="EB Garamond" w:cs="EB Garamond"/>
          <w:sz w:val="24"/>
          <w:szCs w:val="24"/>
        </w:rPr>
        <w:t xml:space="preserve">precludes the </w:t>
      </w:r>
      <w:r w:rsidR="00EF7E0D">
        <w:rPr>
          <w:rFonts w:ascii="EB Garamond" w:eastAsia="EB Garamond" w:hAnsi="EB Garamond" w:cs="EB Garamond"/>
          <w:sz w:val="24"/>
          <w:szCs w:val="24"/>
        </w:rPr>
        <w:t xml:space="preserve">potential for using </w:t>
      </w:r>
      <w:r w:rsidRPr="00EA2302">
        <w:rPr>
          <w:rFonts w:ascii="EB Garamond" w:eastAsia="EB Garamond" w:hAnsi="EB Garamond" w:cs="EB Garamond"/>
          <w:sz w:val="24"/>
          <w:szCs w:val="24"/>
        </w:rPr>
        <w:t xml:space="preserve">VR, as a standard VR headset would obstruct the </w:t>
      </w:r>
      <w:r w:rsidR="00EF7E0D">
        <w:rPr>
          <w:rFonts w:ascii="EB Garamond" w:eastAsia="EB Garamond" w:hAnsi="EB Garamond" w:cs="EB Garamond"/>
          <w:sz w:val="24"/>
          <w:szCs w:val="24"/>
        </w:rPr>
        <w:t>wiring</w:t>
      </w:r>
      <w:r w:rsidRPr="00EA2302">
        <w:rPr>
          <w:rFonts w:ascii="EB Garamond" w:eastAsia="EB Garamond" w:hAnsi="EB Garamond" w:cs="EB Garamond"/>
          <w:sz w:val="24"/>
          <w:szCs w:val="24"/>
        </w:rPr>
        <w:t xml:space="preserve"> connecting the electrodes to the amplifiers. Nonetheless, the advantages of replacing the currently employed static task environments with more immersive ones are attainable with </w:t>
      </w:r>
      <w:r w:rsidR="003F59EC" w:rsidRPr="00EA2302">
        <w:rPr>
          <w:rFonts w:ascii="EB Garamond" w:eastAsia="EB Garamond" w:hAnsi="EB Garamond" w:cs="EB Garamond"/>
          <w:sz w:val="24"/>
          <w:szCs w:val="24"/>
        </w:rPr>
        <w:t>commercially available</w:t>
      </w:r>
      <w:r w:rsidRPr="00EA2302">
        <w:rPr>
          <w:rFonts w:ascii="EB Garamond" w:eastAsia="EB Garamond" w:hAnsi="EB Garamond" w:cs="EB Garamond"/>
          <w:sz w:val="24"/>
          <w:szCs w:val="24"/>
        </w:rPr>
        <w:t xml:space="preserve"> software.</w:t>
      </w:r>
    </w:p>
    <w:p w14:paraId="21989F46" w14:textId="754B40CF" w:rsidR="0014014D" w:rsidRPr="00EA2302" w:rsidRDefault="00F67D92">
      <w:pPr>
        <w:spacing w:after="0" w:line="360" w:lineRule="auto"/>
        <w:ind w:firstLine="720"/>
        <w:rPr>
          <w:rFonts w:ascii="EB Garamond" w:eastAsia="EB Garamond" w:hAnsi="EB Garamond" w:cs="EB Garamond"/>
          <w:sz w:val="24"/>
          <w:szCs w:val="24"/>
        </w:rPr>
      </w:pPr>
      <w:r w:rsidRPr="00EA2302">
        <w:rPr>
          <w:rFonts w:ascii="EB Garamond" w:eastAsia="EB Garamond" w:hAnsi="EB Garamond" w:cs="EB Garamond"/>
          <w:sz w:val="24"/>
          <w:szCs w:val="24"/>
        </w:rPr>
        <w:t xml:space="preserve">At the benefit of being </w:t>
      </w:r>
      <w:r w:rsidR="00EF7E0D">
        <w:rPr>
          <w:rFonts w:ascii="EB Garamond" w:eastAsia="EB Garamond" w:hAnsi="EB Garamond" w:cs="EB Garamond"/>
          <w:sz w:val="24"/>
          <w:szCs w:val="24"/>
        </w:rPr>
        <w:t>less computationally-demanding</w:t>
      </w:r>
      <w:r w:rsidRPr="00EA2302">
        <w:rPr>
          <w:rFonts w:ascii="EB Garamond" w:eastAsia="EB Garamond" w:hAnsi="EB Garamond" w:cs="EB Garamond"/>
          <w:sz w:val="24"/>
          <w:szCs w:val="24"/>
        </w:rPr>
        <w:t xml:space="preserve"> software, traditional frameworks for behavioral experiments like </w:t>
      </w:r>
      <w:proofErr w:type="spellStart"/>
      <w:r w:rsidRPr="00EA2302">
        <w:rPr>
          <w:rFonts w:ascii="EB Garamond" w:eastAsia="EB Garamond" w:hAnsi="EB Garamond" w:cs="EB Garamond"/>
          <w:sz w:val="24"/>
          <w:szCs w:val="24"/>
        </w:rPr>
        <w:t>PsychoPy</w:t>
      </w:r>
      <w:proofErr w:type="spellEnd"/>
      <w:r w:rsidRPr="00EA2302">
        <w:rPr>
          <w:rFonts w:ascii="EB Garamond" w:eastAsia="EB Garamond" w:hAnsi="EB Garamond" w:cs="EB Garamond"/>
          <w:sz w:val="24"/>
          <w:szCs w:val="24"/>
        </w:rPr>
        <w:t xml:space="preserve"> </w:t>
      </w:r>
      <w:r w:rsidR="00597DA6">
        <w:rPr>
          <w:rFonts w:ascii="EB Garamond" w:eastAsia="EB Garamond" w:hAnsi="EB Garamond" w:cs="EB Garamond"/>
          <w:sz w:val="24"/>
          <w:szCs w:val="24"/>
        </w:rPr>
        <w:t>(Python)</w:t>
      </w:r>
      <w:r w:rsidRPr="00EA2302">
        <w:rPr>
          <w:rFonts w:ascii="EB Garamond" w:eastAsia="EB Garamond" w:hAnsi="EB Garamond" w:cs="EB Garamond"/>
          <w:sz w:val="24"/>
          <w:szCs w:val="24"/>
        </w:rPr>
        <w:t xml:space="preserve">, Presentation </w:t>
      </w:r>
      <w:r w:rsidR="00597DA6">
        <w:rPr>
          <w:rFonts w:ascii="EB Garamond" w:eastAsia="EB Garamond" w:hAnsi="EB Garamond" w:cs="EB Garamond"/>
          <w:sz w:val="24"/>
          <w:szCs w:val="24"/>
        </w:rPr>
        <w:t>(</w:t>
      </w:r>
      <w:r w:rsidR="00597DA6">
        <w:rPr>
          <w:rFonts w:ascii="EB Garamond" w:hAnsi="EB Garamond"/>
          <w:sz w:val="24"/>
          <w:szCs w:val="24"/>
        </w:rPr>
        <w:t>Neurobehavioral Systems</w:t>
      </w:r>
      <w:r w:rsidR="00597DA6">
        <w:rPr>
          <w:rFonts w:ascii="EB Garamond" w:eastAsia="EB Garamond" w:hAnsi="EB Garamond" w:cs="EB Garamond"/>
          <w:sz w:val="24"/>
          <w:szCs w:val="24"/>
        </w:rPr>
        <w:t>)</w:t>
      </w:r>
      <w:r w:rsidR="004B2F5A">
        <w:rPr>
          <w:rFonts w:ascii="EB Garamond" w:eastAsia="EB Garamond" w:hAnsi="EB Garamond" w:cs="EB Garamond"/>
          <w:sz w:val="24"/>
          <w:szCs w:val="24"/>
        </w:rPr>
        <w:t xml:space="preserve">, and </w:t>
      </w:r>
      <w:proofErr w:type="spellStart"/>
      <w:r w:rsidR="004B2F5A">
        <w:rPr>
          <w:rFonts w:ascii="EB Garamond" w:eastAsia="EB Garamond" w:hAnsi="EB Garamond" w:cs="EB Garamond"/>
          <w:sz w:val="24"/>
          <w:szCs w:val="24"/>
        </w:rPr>
        <w:t>Psychtoolb</w:t>
      </w:r>
      <w:r w:rsidRPr="00EA2302">
        <w:rPr>
          <w:rFonts w:ascii="EB Garamond" w:eastAsia="EB Garamond" w:hAnsi="EB Garamond" w:cs="EB Garamond"/>
          <w:sz w:val="24"/>
          <w:szCs w:val="24"/>
        </w:rPr>
        <w:t>ox</w:t>
      </w:r>
      <w:proofErr w:type="spellEnd"/>
      <w:r w:rsidR="00597DA6">
        <w:rPr>
          <w:rFonts w:ascii="EB Garamond" w:eastAsia="EB Garamond" w:hAnsi="EB Garamond" w:cs="EB Garamond"/>
          <w:sz w:val="24"/>
          <w:szCs w:val="24"/>
        </w:rPr>
        <w:t xml:space="preserve"> (MATLAB)</w:t>
      </w:r>
      <w:r w:rsidRPr="00EA2302">
        <w:rPr>
          <w:rFonts w:ascii="EB Garamond" w:eastAsia="EB Garamond" w:hAnsi="EB Garamond" w:cs="EB Garamond"/>
          <w:sz w:val="24"/>
          <w:szCs w:val="24"/>
        </w:rPr>
        <w:t xml:space="preserve"> are limited in their ability to generate graphics with the same resolution of high-quality, high-performance games that are popular today. Instead, to </w:t>
      </w:r>
      <w:r w:rsidRPr="00EA2302">
        <w:rPr>
          <w:rFonts w:ascii="EB Garamond" w:eastAsia="EB Garamond" w:hAnsi="EB Garamond" w:cs="EB Garamond"/>
          <w:sz w:val="24"/>
          <w:szCs w:val="24"/>
        </w:rPr>
        <w:lastRenderedPageBreak/>
        <w:t xml:space="preserve">create </w:t>
      </w:r>
      <w:r w:rsidR="00EF7E0D">
        <w:rPr>
          <w:rFonts w:ascii="EB Garamond" w:eastAsia="EB Garamond" w:hAnsi="EB Garamond" w:cs="EB Garamond"/>
          <w:sz w:val="24"/>
          <w:szCs w:val="24"/>
        </w:rPr>
        <w:t>the</w:t>
      </w:r>
      <w:r w:rsidRPr="00EA2302">
        <w:rPr>
          <w:rFonts w:ascii="EB Garamond" w:eastAsia="EB Garamond" w:hAnsi="EB Garamond" w:cs="EB Garamond"/>
          <w:sz w:val="24"/>
          <w:szCs w:val="24"/>
        </w:rPr>
        <w:t xml:space="preserve"> </w:t>
      </w:r>
      <w:r w:rsidR="00EF7E0D">
        <w:rPr>
          <w:rFonts w:ascii="EB Garamond" w:eastAsia="EB Garamond" w:hAnsi="EB Garamond" w:cs="EB Garamond"/>
          <w:sz w:val="24"/>
          <w:szCs w:val="24"/>
        </w:rPr>
        <w:t>immersive</w:t>
      </w:r>
      <w:r w:rsidRPr="00EA2302">
        <w:rPr>
          <w:rFonts w:ascii="EB Garamond" w:eastAsia="EB Garamond" w:hAnsi="EB Garamond" w:cs="EB Garamond"/>
          <w:sz w:val="24"/>
          <w:szCs w:val="24"/>
        </w:rPr>
        <w:t xml:space="preserve"> </w:t>
      </w:r>
      <w:r w:rsidR="00EF7E0D">
        <w:rPr>
          <w:rFonts w:ascii="EB Garamond" w:eastAsia="EB Garamond" w:hAnsi="EB Garamond" w:cs="EB Garamond"/>
          <w:sz w:val="24"/>
          <w:szCs w:val="24"/>
        </w:rPr>
        <w:t>3D</w:t>
      </w:r>
      <w:r w:rsidRPr="00EA2302">
        <w:rPr>
          <w:rFonts w:ascii="EB Garamond" w:eastAsia="EB Garamond" w:hAnsi="EB Garamond" w:cs="EB Garamond"/>
          <w:sz w:val="24"/>
          <w:szCs w:val="24"/>
        </w:rPr>
        <w:t xml:space="preserve"> worlds that maximize user engagement, we turn to </w:t>
      </w:r>
      <w:r w:rsidR="00EF7E0D">
        <w:rPr>
          <w:rFonts w:ascii="EB Garamond" w:eastAsia="EB Garamond" w:hAnsi="EB Garamond" w:cs="EB Garamond"/>
          <w:sz w:val="24"/>
          <w:szCs w:val="24"/>
        </w:rPr>
        <w:t xml:space="preserve">a more intensive software: </w:t>
      </w:r>
      <w:r w:rsidRPr="00EA2302">
        <w:rPr>
          <w:rFonts w:ascii="EB Garamond" w:eastAsia="EB Garamond" w:hAnsi="EB Garamond" w:cs="EB Garamond"/>
          <w:sz w:val="24"/>
          <w:szCs w:val="24"/>
        </w:rPr>
        <w:t>Unreal Engine (</w:t>
      </w:r>
      <w:r w:rsidR="00597DA6">
        <w:rPr>
          <w:rFonts w:ascii="EB Garamond" w:eastAsia="EB Garamond" w:hAnsi="EB Garamond" w:cs="EB Garamond"/>
          <w:sz w:val="24"/>
          <w:szCs w:val="24"/>
        </w:rPr>
        <w:t>Epic Games</w:t>
      </w:r>
      <w:r w:rsidRPr="00EA2302">
        <w:rPr>
          <w:rFonts w:ascii="EB Garamond" w:eastAsia="EB Garamond" w:hAnsi="EB Garamond" w:cs="EB Garamond"/>
          <w:sz w:val="24"/>
          <w:szCs w:val="24"/>
        </w:rPr>
        <w:t>).</w:t>
      </w:r>
      <w:r w:rsidR="00C005CF">
        <w:rPr>
          <w:rFonts w:ascii="EB Garamond" w:eastAsia="EB Garamond" w:hAnsi="EB Garamond" w:cs="EB Garamond"/>
          <w:sz w:val="24"/>
          <w:szCs w:val="24"/>
        </w:rPr>
        <w:t xml:space="preserve"> </w:t>
      </w:r>
      <w:r w:rsidRPr="00EA2302">
        <w:rPr>
          <w:rFonts w:ascii="EB Garamond" w:eastAsia="EB Garamond" w:hAnsi="EB Garamond" w:cs="EB Garamond"/>
          <w:sz w:val="24"/>
          <w:szCs w:val="24"/>
        </w:rPr>
        <w:t>Unreal Engine is a 3D game engine known for its highly detailed effects and animation capabilities, robust support for custom plugins, and general ubiquity in the field of game development. Because of these distinguishing factors, previous studies have utilized the platform to implement environments and tasks for behavioral experiments [</w:t>
      </w:r>
      <w:r w:rsidR="00B7095A">
        <w:rPr>
          <w:rFonts w:ascii="EB Garamond" w:hAnsi="EB Garamond"/>
          <w:sz w:val="24"/>
          <w:szCs w:val="24"/>
        </w:rPr>
        <w:t>18</w:t>
      </w:r>
      <w:r w:rsidR="00B7095A">
        <w:rPr>
          <w:rFonts w:ascii="EB Garamond" w:eastAsia="EB Garamond" w:hAnsi="EB Garamond" w:cs="EB Garamond"/>
          <w:sz w:val="24"/>
          <w:szCs w:val="24"/>
        </w:rPr>
        <w:t>-</w:t>
      </w:r>
      <w:r w:rsidR="00B7095A">
        <w:rPr>
          <w:rFonts w:ascii="EB Garamond" w:hAnsi="EB Garamond"/>
          <w:sz w:val="24"/>
          <w:szCs w:val="24"/>
        </w:rPr>
        <w:t>19</w:t>
      </w:r>
      <w:r w:rsidRPr="00EA2302">
        <w:rPr>
          <w:rFonts w:ascii="EB Garamond" w:eastAsia="EB Garamond" w:hAnsi="EB Garamond" w:cs="EB Garamond"/>
          <w:sz w:val="24"/>
          <w:szCs w:val="24"/>
        </w:rPr>
        <w:t>] as well as skills training. [</w:t>
      </w:r>
      <w:r w:rsidR="00B7095A">
        <w:rPr>
          <w:rFonts w:ascii="EB Garamond" w:hAnsi="EB Garamond"/>
          <w:sz w:val="24"/>
          <w:szCs w:val="24"/>
        </w:rPr>
        <w:t>20-21</w:t>
      </w:r>
      <w:r w:rsidRPr="00EA2302">
        <w:rPr>
          <w:rFonts w:ascii="EB Garamond" w:eastAsia="EB Garamond" w:hAnsi="EB Garamond" w:cs="EB Garamond"/>
          <w:sz w:val="24"/>
          <w:szCs w:val="24"/>
        </w:rPr>
        <w:t>] N</w:t>
      </w:r>
      <w:bookmarkStart w:id="2" w:name="_GoBack"/>
      <w:bookmarkEnd w:id="2"/>
      <w:r w:rsidRPr="00EA2302">
        <w:rPr>
          <w:rFonts w:ascii="EB Garamond" w:eastAsia="EB Garamond" w:hAnsi="EB Garamond" w:cs="EB Garamond"/>
          <w:sz w:val="24"/>
          <w:szCs w:val="24"/>
        </w:rPr>
        <w:t xml:space="preserve">o such studies, however, have attempted to synchronize </w:t>
      </w:r>
      <w:r w:rsidR="00EF7E0D">
        <w:rPr>
          <w:rFonts w:ascii="EB Garamond" w:eastAsia="EB Garamond" w:hAnsi="EB Garamond" w:cs="EB Garamond"/>
          <w:sz w:val="24"/>
          <w:szCs w:val="24"/>
        </w:rPr>
        <w:t xml:space="preserve">in-game </w:t>
      </w:r>
      <w:r w:rsidRPr="00EA2302">
        <w:rPr>
          <w:rFonts w:ascii="EB Garamond" w:eastAsia="EB Garamond" w:hAnsi="EB Garamond" w:cs="EB Garamond"/>
          <w:sz w:val="24"/>
          <w:szCs w:val="24"/>
        </w:rPr>
        <w:t xml:space="preserve">stimuli </w:t>
      </w:r>
      <w:r w:rsidR="00EF7E0D">
        <w:rPr>
          <w:rFonts w:ascii="EB Garamond" w:eastAsia="EB Garamond" w:hAnsi="EB Garamond" w:cs="EB Garamond"/>
          <w:sz w:val="24"/>
          <w:szCs w:val="24"/>
        </w:rPr>
        <w:t>produced by Unreal Engine</w:t>
      </w:r>
      <w:r w:rsidRPr="00EA2302">
        <w:rPr>
          <w:rFonts w:ascii="EB Garamond" w:eastAsia="EB Garamond" w:hAnsi="EB Garamond" w:cs="EB Garamond"/>
          <w:sz w:val="24"/>
          <w:szCs w:val="24"/>
        </w:rPr>
        <w:t xml:space="preserve"> to live neural data recordings</w:t>
      </w:r>
      <w:r w:rsidR="00EF7E0D">
        <w:rPr>
          <w:rFonts w:ascii="EB Garamond" w:eastAsia="EB Garamond" w:hAnsi="EB Garamond" w:cs="EB Garamond"/>
          <w:sz w:val="24"/>
          <w:szCs w:val="24"/>
        </w:rPr>
        <w:t xml:space="preserve"> in order to study neural correlates</w:t>
      </w:r>
      <w:r w:rsidRPr="00EA2302">
        <w:rPr>
          <w:rFonts w:ascii="EB Garamond" w:eastAsia="EB Garamond" w:hAnsi="EB Garamond" w:cs="EB Garamond"/>
          <w:sz w:val="24"/>
          <w:szCs w:val="24"/>
        </w:rPr>
        <w:t>. Using stimuli presented in a</w:t>
      </w:r>
      <w:r w:rsidR="00DB3F09">
        <w:rPr>
          <w:rFonts w:ascii="EB Garamond" w:eastAsia="EB Garamond" w:hAnsi="EB Garamond" w:cs="EB Garamond"/>
          <w:sz w:val="24"/>
          <w:szCs w:val="24"/>
        </w:rPr>
        <w:t>n</w:t>
      </w:r>
      <w:r w:rsidRPr="00EA2302">
        <w:rPr>
          <w:rFonts w:ascii="EB Garamond" w:eastAsia="EB Garamond" w:hAnsi="EB Garamond" w:cs="EB Garamond"/>
          <w:sz w:val="24"/>
          <w:szCs w:val="24"/>
        </w:rPr>
        <w:t xml:space="preserve"> U</w:t>
      </w:r>
      <w:r w:rsidR="00EF7E0D">
        <w:rPr>
          <w:rFonts w:ascii="EB Garamond" w:eastAsia="EB Garamond" w:hAnsi="EB Garamond" w:cs="EB Garamond"/>
          <w:sz w:val="24"/>
          <w:szCs w:val="24"/>
        </w:rPr>
        <w:t>nreal Engine</w:t>
      </w:r>
      <w:r w:rsidRPr="00EA2302">
        <w:rPr>
          <w:rFonts w:ascii="EB Garamond" w:eastAsia="EB Garamond" w:hAnsi="EB Garamond" w:cs="EB Garamond"/>
          <w:sz w:val="24"/>
          <w:szCs w:val="24"/>
        </w:rPr>
        <w:t>-generated environment (</w:t>
      </w:r>
      <w:r w:rsidR="006816D4" w:rsidRPr="00EA2302">
        <w:rPr>
          <w:rFonts w:ascii="EB Garamond" w:eastAsia="EB Garamond" w:hAnsi="EB Garamond" w:cs="EB Garamond"/>
          <w:sz w:val="24"/>
          <w:szCs w:val="24"/>
        </w:rPr>
        <w:t>e.g.,</w:t>
      </w:r>
      <w:r w:rsidRPr="00EA2302">
        <w:rPr>
          <w:rFonts w:ascii="EB Garamond" w:eastAsia="EB Garamond" w:hAnsi="EB Garamond" w:cs="EB Garamond"/>
          <w:sz w:val="24"/>
          <w:szCs w:val="24"/>
        </w:rPr>
        <w:t xml:space="preserve"> text prompts for a word repetition task) and an entertaining design, we seek to leverage the active </w:t>
      </w:r>
      <w:r w:rsidR="00DB3F09">
        <w:rPr>
          <w:rFonts w:ascii="EB Garamond" w:eastAsia="EB Garamond" w:hAnsi="EB Garamond" w:cs="EB Garamond"/>
          <w:sz w:val="24"/>
          <w:szCs w:val="24"/>
        </w:rPr>
        <w:t xml:space="preserve">user </w:t>
      </w:r>
      <w:r w:rsidRPr="00EA2302">
        <w:rPr>
          <w:rFonts w:ascii="EB Garamond" w:eastAsia="EB Garamond" w:hAnsi="EB Garamond" w:cs="EB Garamond"/>
          <w:sz w:val="24"/>
          <w:szCs w:val="24"/>
        </w:rPr>
        <w:t>engagement</w:t>
      </w:r>
      <w:r w:rsidR="00DB3F09">
        <w:rPr>
          <w:rFonts w:ascii="EB Garamond" w:eastAsia="EB Garamond" w:hAnsi="EB Garamond" w:cs="EB Garamond"/>
          <w:sz w:val="24"/>
          <w:szCs w:val="24"/>
        </w:rPr>
        <w:t xml:space="preserve"> induced by an</w:t>
      </w:r>
      <w:r w:rsidRPr="00EA2302">
        <w:rPr>
          <w:rFonts w:ascii="EB Garamond" w:eastAsia="EB Garamond" w:hAnsi="EB Garamond" w:cs="EB Garamond"/>
          <w:sz w:val="24"/>
          <w:szCs w:val="24"/>
        </w:rPr>
        <w:t xml:space="preserve"> immersive 3D video game in order to better study the cognitive neuroscience of speech perception and production.</w:t>
      </w:r>
    </w:p>
    <w:p w14:paraId="7722FCE5" w14:textId="7B90F955" w:rsidR="0014014D" w:rsidRPr="00EA2302" w:rsidRDefault="00F67D92">
      <w:pPr>
        <w:spacing w:after="0" w:line="360" w:lineRule="auto"/>
        <w:ind w:firstLine="720"/>
        <w:rPr>
          <w:rFonts w:ascii="EB Garamond" w:eastAsia="EB Garamond" w:hAnsi="EB Garamond" w:cs="EB Garamond"/>
          <w:sz w:val="24"/>
          <w:szCs w:val="24"/>
        </w:rPr>
      </w:pPr>
      <w:r w:rsidRPr="00EA2302">
        <w:rPr>
          <w:rFonts w:ascii="EB Garamond" w:eastAsia="EB Garamond" w:hAnsi="EB Garamond" w:cs="EB Garamond"/>
          <w:sz w:val="24"/>
          <w:szCs w:val="24"/>
        </w:rPr>
        <w:t xml:space="preserve">An essential step to implementing any stimulus presentation software for neuroscientific experiments is the accuracy and precision of the timing of those stimuli, specifically to synchronize the stream of real-time stimulus delivery with simultaneous recorded neural activity. A discrepancy of just a few milliseconds between the two can lead to severe inaccuracies in determining what stimuli gave rise to neural activity at a given time. In the context of studying language, these inaccuracies, if large enough, can mean the difference between entire phonemes or even words. Therefore, it is important to </w:t>
      </w:r>
      <w:r w:rsidR="00DB3F09">
        <w:rPr>
          <w:rFonts w:ascii="EB Garamond" w:eastAsia="EB Garamond" w:hAnsi="EB Garamond" w:cs="EB Garamond"/>
          <w:sz w:val="24"/>
          <w:szCs w:val="24"/>
        </w:rPr>
        <w:t xml:space="preserve">assess any timing errors </w:t>
      </w:r>
      <w:r w:rsidRPr="00EA2302">
        <w:rPr>
          <w:rFonts w:ascii="EB Garamond" w:eastAsia="EB Garamond" w:hAnsi="EB Garamond" w:cs="EB Garamond"/>
          <w:sz w:val="24"/>
          <w:szCs w:val="24"/>
        </w:rPr>
        <w:t>of a stimulus delivery platform to then prevent and/or predict timing delays in practice. Due to the hardware and software limitations of stimulus delivery on a computer (e.g., frame rate, RAM), as well as the fast timescales on which the brain functions, the optimization of this stream synchronization has been a topic of study for decades. [</w:t>
      </w:r>
      <w:r w:rsidR="00F679DA">
        <w:rPr>
          <w:rFonts w:ascii="EB Garamond" w:hAnsi="EB Garamond"/>
          <w:sz w:val="24"/>
          <w:szCs w:val="24"/>
        </w:rPr>
        <w:t>22-24</w:t>
      </w:r>
      <w:r w:rsidRPr="00EA2302">
        <w:rPr>
          <w:rFonts w:ascii="EB Garamond" w:eastAsia="EB Garamond" w:hAnsi="EB Garamond" w:cs="EB Garamond"/>
          <w:sz w:val="24"/>
          <w:szCs w:val="24"/>
        </w:rPr>
        <w:t xml:space="preserve">] While stimulus presentation packages like </w:t>
      </w:r>
      <w:proofErr w:type="spellStart"/>
      <w:r w:rsidRPr="00EA2302">
        <w:rPr>
          <w:rFonts w:ascii="EB Garamond" w:eastAsia="EB Garamond" w:hAnsi="EB Garamond" w:cs="EB Garamond"/>
          <w:sz w:val="24"/>
          <w:szCs w:val="24"/>
        </w:rPr>
        <w:t>PsychoPy</w:t>
      </w:r>
      <w:proofErr w:type="spellEnd"/>
      <w:r w:rsidRPr="00EA2302">
        <w:rPr>
          <w:rFonts w:ascii="EB Garamond" w:eastAsia="EB Garamond" w:hAnsi="EB Garamond" w:cs="EB Garamond"/>
          <w:sz w:val="24"/>
          <w:szCs w:val="24"/>
        </w:rPr>
        <w:t xml:space="preserve">, Presentation, and </w:t>
      </w:r>
      <w:proofErr w:type="spellStart"/>
      <w:r w:rsidRPr="00EA2302">
        <w:rPr>
          <w:rFonts w:ascii="EB Garamond" w:eastAsia="EB Garamond" w:hAnsi="EB Garamond" w:cs="EB Garamond"/>
          <w:sz w:val="24"/>
          <w:szCs w:val="24"/>
        </w:rPr>
        <w:t>PsychtoolBox</w:t>
      </w:r>
      <w:proofErr w:type="spellEnd"/>
      <w:r w:rsidRPr="00EA2302">
        <w:rPr>
          <w:rFonts w:ascii="EB Garamond" w:eastAsia="EB Garamond" w:hAnsi="EB Garamond" w:cs="EB Garamond"/>
          <w:sz w:val="24"/>
          <w:szCs w:val="24"/>
        </w:rPr>
        <w:t xml:space="preserve"> have a long record of successful validation testing in the context of neuroscience research, few studies have investigated the precision and accuracy of visual stimulus delivery in </w:t>
      </w:r>
      <w:r w:rsidR="00DB3F09">
        <w:rPr>
          <w:rFonts w:ascii="EB Garamond" w:eastAsia="EB Garamond" w:hAnsi="EB Garamond" w:cs="EB Garamond"/>
          <w:sz w:val="24"/>
          <w:szCs w:val="24"/>
        </w:rPr>
        <w:t>Unreal Engine</w:t>
      </w:r>
      <w:r w:rsidRPr="00EA2302">
        <w:rPr>
          <w:rFonts w:ascii="EB Garamond" w:eastAsia="EB Garamond" w:hAnsi="EB Garamond" w:cs="EB Garamond"/>
          <w:sz w:val="24"/>
          <w:szCs w:val="24"/>
        </w:rPr>
        <w:t xml:space="preserve"> or its predecessors. [</w:t>
      </w:r>
      <w:r w:rsidR="00B7095A">
        <w:rPr>
          <w:rFonts w:ascii="EB Garamond" w:eastAsia="EB Garamond" w:hAnsi="EB Garamond" w:cs="EB Garamond"/>
          <w:sz w:val="24"/>
          <w:szCs w:val="24"/>
        </w:rPr>
        <w:t>25</w:t>
      </w:r>
      <w:r w:rsidR="009B49A0">
        <w:rPr>
          <w:rFonts w:ascii="EB Garamond" w:eastAsia="EB Garamond" w:hAnsi="EB Garamond" w:cs="EB Garamond"/>
          <w:sz w:val="24"/>
          <w:szCs w:val="24"/>
        </w:rPr>
        <w:t>-</w:t>
      </w:r>
      <w:r w:rsidR="00B7095A">
        <w:rPr>
          <w:rFonts w:ascii="EB Garamond" w:hAnsi="EB Garamond"/>
          <w:sz w:val="24"/>
          <w:szCs w:val="24"/>
        </w:rPr>
        <w:t>26</w:t>
      </w:r>
      <w:r w:rsidRPr="00EA2302">
        <w:rPr>
          <w:rFonts w:ascii="EB Garamond" w:eastAsia="EB Garamond" w:hAnsi="EB Garamond" w:cs="EB Garamond"/>
          <w:sz w:val="24"/>
          <w:szCs w:val="24"/>
        </w:rPr>
        <w:t xml:space="preserve">] Furthermore, no studies to date have investigated the same characteristics for auditory stimulus delivery in </w:t>
      </w:r>
      <w:r w:rsidR="00DB3F09">
        <w:rPr>
          <w:rFonts w:ascii="EB Garamond" w:eastAsia="EB Garamond" w:hAnsi="EB Garamond" w:cs="EB Garamond"/>
          <w:sz w:val="24"/>
          <w:szCs w:val="24"/>
        </w:rPr>
        <w:t>Unreal Engine</w:t>
      </w:r>
      <w:r w:rsidRPr="00EA2302">
        <w:rPr>
          <w:rFonts w:ascii="EB Garamond" w:eastAsia="EB Garamond" w:hAnsi="EB Garamond" w:cs="EB Garamond"/>
          <w:sz w:val="24"/>
          <w:szCs w:val="24"/>
        </w:rPr>
        <w:t xml:space="preserve">. Thus, this project has two goals: 1) to </w:t>
      </w:r>
      <w:r w:rsidR="00C33291">
        <w:rPr>
          <w:rFonts w:ascii="EB Garamond" w:eastAsia="EB Garamond" w:hAnsi="EB Garamond" w:cs="EB Garamond"/>
          <w:sz w:val="24"/>
          <w:szCs w:val="24"/>
        </w:rPr>
        <w:t>measure</w:t>
      </w:r>
      <w:r w:rsidRPr="00EA2302">
        <w:rPr>
          <w:rFonts w:ascii="EB Garamond" w:eastAsia="EB Garamond" w:hAnsi="EB Garamond" w:cs="EB Garamond"/>
          <w:sz w:val="24"/>
          <w:szCs w:val="24"/>
        </w:rPr>
        <w:t xml:space="preserve"> and optimize UE4 stimulus</w:t>
      </w:r>
      <w:r w:rsidR="00C33291">
        <w:rPr>
          <w:rFonts w:ascii="EB Garamond" w:eastAsia="EB Garamond" w:hAnsi="EB Garamond" w:cs="EB Garamond"/>
          <w:sz w:val="24"/>
          <w:szCs w:val="24"/>
        </w:rPr>
        <w:t xml:space="preserve"> delivery</w:t>
      </w:r>
      <w:r w:rsidRPr="00EA2302">
        <w:rPr>
          <w:rFonts w:ascii="EB Garamond" w:eastAsia="EB Garamond" w:hAnsi="EB Garamond" w:cs="EB Garamond"/>
          <w:sz w:val="24"/>
          <w:szCs w:val="24"/>
        </w:rPr>
        <w:t xml:space="preserve"> timing for use in neuroscience experiments, and 2) to create video games that increase engagement and motivation in study participants.</w:t>
      </w:r>
    </w:p>
    <w:p w14:paraId="144CCD70" w14:textId="77777777" w:rsidR="0014014D" w:rsidRPr="00EA2302" w:rsidRDefault="00F67D92">
      <w:pPr>
        <w:pStyle w:val="Heading1"/>
        <w:spacing w:line="360" w:lineRule="auto"/>
        <w:rPr>
          <w:rFonts w:ascii="EB Garamond" w:eastAsia="EB Garamond" w:hAnsi="EB Garamond" w:cs="EB Garamond"/>
          <w:color w:val="000000"/>
          <w:sz w:val="22"/>
          <w:szCs w:val="22"/>
        </w:rPr>
      </w:pPr>
      <w:r w:rsidRPr="00EA2302">
        <w:rPr>
          <w:rFonts w:ascii="EB Garamond" w:eastAsia="EB Garamond" w:hAnsi="EB Garamond" w:cs="EB Garamond"/>
          <w:color w:val="000000"/>
          <w:u w:val="single"/>
        </w:rPr>
        <w:lastRenderedPageBreak/>
        <w:t>Materials &amp; Methods</w:t>
      </w:r>
    </w:p>
    <w:p w14:paraId="52F8E2E0" w14:textId="41E9188E" w:rsidR="00404804" w:rsidRPr="00404804" w:rsidRDefault="0008545B" w:rsidP="00404804">
      <w:pPr>
        <w:pStyle w:val="Heading2"/>
        <w:spacing w:line="360" w:lineRule="auto"/>
        <w:rPr>
          <w:rFonts w:ascii="EB Garamond" w:eastAsia="EB Garamond" w:hAnsi="EB Garamond" w:cs="EB Garamond"/>
          <w:color w:val="000000"/>
          <w:u w:val="single"/>
        </w:rPr>
      </w:pPr>
      <w:r>
        <w:rPr>
          <w:rFonts w:ascii="EB Garamond" w:eastAsia="EB Garamond" w:hAnsi="EB Garamond" w:cs="EB Garamond"/>
          <w:color w:val="000000"/>
          <w:u w:val="single"/>
        </w:rPr>
        <w:t>Experimental</w:t>
      </w:r>
      <w:r w:rsidR="00404804">
        <w:rPr>
          <w:rFonts w:ascii="EB Garamond" w:eastAsia="EB Garamond" w:hAnsi="EB Garamond" w:cs="EB Garamond"/>
          <w:color w:val="000000"/>
          <w:u w:val="single"/>
        </w:rPr>
        <w:t xml:space="preserve"> Overview</w:t>
      </w:r>
    </w:p>
    <w:p w14:paraId="1BCAF599" w14:textId="7C1969FE" w:rsidR="003F59EC" w:rsidRDefault="00431B5C">
      <w:pPr>
        <w:keepNext/>
        <w:spacing w:line="360" w:lineRule="auto"/>
        <w:ind w:firstLine="720"/>
        <w:rPr>
          <w:rFonts w:ascii="EB Garamond" w:eastAsia="EB Garamond" w:hAnsi="EB Garamond" w:cs="EB Garamond"/>
          <w:sz w:val="24"/>
          <w:szCs w:val="24"/>
        </w:rPr>
      </w:pPr>
      <w:r>
        <w:rPr>
          <w:rFonts w:ascii="EB Garamond" w:eastAsia="EB Garamond" w:hAnsi="EB Garamond" w:cs="EB Garamond"/>
          <w:sz w:val="24"/>
          <w:szCs w:val="24"/>
        </w:rPr>
        <w:t xml:space="preserve">The lab’s </w:t>
      </w:r>
      <w:r w:rsidR="00F67D92" w:rsidRPr="00EA2302">
        <w:rPr>
          <w:rFonts w:ascii="EB Garamond" w:eastAsia="EB Garamond" w:hAnsi="EB Garamond" w:cs="EB Garamond"/>
          <w:sz w:val="24"/>
          <w:szCs w:val="24"/>
        </w:rPr>
        <w:t xml:space="preserve">typical experimental setup for </w:t>
      </w:r>
      <w:r w:rsidR="0008545B">
        <w:rPr>
          <w:rFonts w:ascii="EB Garamond" w:eastAsia="EB Garamond" w:hAnsi="EB Garamond" w:cs="EB Garamond"/>
          <w:sz w:val="24"/>
          <w:szCs w:val="24"/>
        </w:rPr>
        <w:t xml:space="preserve">in-unit </w:t>
      </w:r>
      <w:r w:rsidR="00F67D92" w:rsidRPr="00EA2302">
        <w:rPr>
          <w:rFonts w:ascii="EB Garamond" w:eastAsia="EB Garamond" w:hAnsi="EB Garamond" w:cs="EB Garamond"/>
          <w:sz w:val="24"/>
          <w:szCs w:val="24"/>
        </w:rPr>
        <w:t xml:space="preserve">language tasks consists of a stimulus presentation laptop running a task on </w:t>
      </w:r>
      <w:proofErr w:type="spellStart"/>
      <w:r w:rsidR="00F67D92" w:rsidRPr="00EA2302">
        <w:rPr>
          <w:rFonts w:ascii="EB Garamond" w:eastAsia="EB Garamond" w:hAnsi="EB Garamond" w:cs="EB Garamond"/>
          <w:sz w:val="24"/>
          <w:szCs w:val="24"/>
        </w:rPr>
        <w:t>Psychtoolbox</w:t>
      </w:r>
      <w:proofErr w:type="spellEnd"/>
      <w:r w:rsidR="00F67D92" w:rsidRPr="00EA2302">
        <w:rPr>
          <w:rFonts w:ascii="EB Garamond" w:eastAsia="EB Garamond" w:hAnsi="EB Garamond" w:cs="EB Garamond"/>
          <w:sz w:val="24"/>
          <w:szCs w:val="24"/>
        </w:rPr>
        <w:t xml:space="preserve"> (</w:t>
      </w:r>
      <w:proofErr w:type="spellStart"/>
      <w:r w:rsidR="00F67D92" w:rsidRPr="00EA2302">
        <w:rPr>
          <w:rFonts w:ascii="EB Garamond" w:eastAsia="EB Garamond" w:hAnsi="EB Garamond" w:cs="EB Garamond"/>
          <w:sz w:val="24"/>
          <w:szCs w:val="24"/>
        </w:rPr>
        <w:t>MathWorks</w:t>
      </w:r>
      <w:proofErr w:type="spellEnd"/>
      <w:r w:rsidR="00F67D92" w:rsidRPr="00EA2302">
        <w:rPr>
          <w:rFonts w:ascii="EB Garamond" w:eastAsia="EB Garamond" w:hAnsi="EB Garamond" w:cs="EB Garamond"/>
          <w:sz w:val="24"/>
          <w:szCs w:val="24"/>
        </w:rPr>
        <w:t xml:space="preserve">, Inc.) providing both auditory and visual stimuli. </w:t>
      </w:r>
      <w:r w:rsidR="00C33291">
        <w:rPr>
          <w:rFonts w:ascii="EB Garamond" w:eastAsia="EB Garamond" w:hAnsi="EB Garamond" w:cs="EB Garamond"/>
          <w:sz w:val="24"/>
          <w:szCs w:val="24"/>
        </w:rPr>
        <w:t xml:space="preserve">During in-unit sessions, a photodiode is placed over the top-right corner of the laptop screen, which is activated by an on-screen stimulus. Because the photodiode data is passed through the same recorder as the neural data, these flashes </w:t>
      </w:r>
      <w:r w:rsidR="00C33291" w:rsidRPr="00EA2302">
        <w:rPr>
          <w:rFonts w:ascii="EB Garamond" w:eastAsia="EB Garamond" w:hAnsi="EB Garamond" w:cs="EB Garamond"/>
          <w:sz w:val="24"/>
          <w:szCs w:val="24"/>
        </w:rPr>
        <w:t xml:space="preserve">essentially </w:t>
      </w:r>
      <w:r w:rsidR="00C33291">
        <w:rPr>
          <w:rFonts w:ascii="EB Garamond" w:eastAsia="EB Garamond" w:hAnsi="EB Garamond" w:cs="EB Garamond"/>
          <w:sz w:val="24"/>
          <w:szCs w:val="24"/>
        </w:rPr>
        <w:t xml:space="preserve">mark </w:t>
      </w:r>
      <w:r w:rsidR="00C33291" w:rsidRPr="00EA2302">
        <w:rPr>
          <w:rFonts w:ascii="EB Garamond" w:eastAsia="EB Garamond" w:hAnsi="EB Garamond" w:cs="EB Garamond"/>
          <w:sz w:val="24"/>
          <w:szCs w:val="24"/>
        </w:rPr>
        <w:t xml:space="preserve">the neural data in real-time. </w:t>
      </w:r>
      <w:r w:rsidR="00C33291">
        <w:rPr>
          <w:rFonts w:ascii="EB Garamond" w:eastAsia="EB Garamond" w:hAnsi="EB Garamond" w:cs="EB Garamond"/>
          <w:sz w:val="24"/>
          <w:szCs w:val="24"/>
        </w:rPr>
        <w:t xml:space="preserve"> During post-session analysis these flashes </w:t>
      </w:r>
      <w:r w:rsidR="00C33291" w:rsidRPr="00EA2302">
        <w:rPr>
          <w:rFonts w:ascii="EB Garamond" w:eastAsia="EB Garamond" w:hAnsi="EB Garamond" w:cs="EB Garamond"/>
          <w:sz w:val="24"/>
          <w:szCs w:val="24"/>
        </w:rPr>
        <w:t xml:space="preserve">can then be connected to </w:t>
      </w:r>
      <w:r w:rsidR="00C33291">
        <w:rPr>
          <w:rFonts w:ascii="EB Garamond" w:eastAsia="EB Garamond" w:hAnsi="EB Garamond" w:cs="EB Garamond"/>
          <w:sz w:val="24"/>
          <w:szCs w:val="24"/>
        </w:rPr>
        <w:t xml:space="preserve">event codes recorded during the session in order to correlate the neural response to a given stimulus. </w:t>
      </w:r>
      <w:r w:rsidR="00C33291" w:rsidRPr="00EA2302">
        <w:rPr>
          <w:rFonts w:ascii="EB Garamond" w:eastAsia="EB Garamond" w:hAnsi="EB Garamond" w:cs="EB Garamond"/>
          <w:sz w:val="24"/>
          <w:szCs w:val="24"/>
        </w:rPr>
        <w:t xml:space="preserve">The </w:t>
      </w:r>
      <w:r w:rsidR="00C33291">
        <w:rPr>
          <w:rFonts w:ascii="EB Garamond" w:eastAsia="EB Garamond" w:hAnsi="EB Garamond" w:cs="EB Garamond"/>
          <w:sz w:val="24"/>
          <w:szCs w:val="24"/>
        </w:rPr>
        <w:t>testing sessions run for</w:t>
      </w:r>
      <w:r w:rsidR="00C33291" w:rsidRPr="00EA2302">
        <w:rPr>
          <w:rFonts w:ascii="EB Garamond" w:eastAsia="EB Garamond" w:hAnsi="EB Garamond" w:cs="EB Garamond"/>
          <w:sz w:val="24"/>
          <w:szCs w:val="24"/>
        </w:rPr>
        <w:t xml:space="preserve"> </w:t>
      </w:r>
      <w:r w:rsidR="00C33291">
        <w:rPr>
          <w:rFonts w:ascii="EB Garamond" w:eastAsia="EB Garamond" w:hAnsi="EB Garamond" w:cs="EB Garamond"/>
          <w:sz w:val="24"/>
          <w:szCs w:val="24"/>
        </w:rPr>
        <w:t>the</w:t>
      </w:r>
      <w:r w:rsidR="00C33291" w:rsidRPr="00EA2302">
        <w:rPr>
          <w:rFonts w:ascii="EB Garamond" w:eastAsia="EB Garamond" w:hAnsi="EB Garamond" w:cs="EB Garamond"/>
          <w:sz w:val="24"/>
          <w:szCs w:val="24"/>
        </w:rPr>
        <w:t xml:space="preserve"> project </w:t>
      </w:r>
      <w:r w:rsidR="00C33291">
        <w:rPr>
          <w:rFonts w:ascii="EB Garamond" w:eastAsia="EB Garamond" w:hAnsi="EB Garamond" w:cs="EB Garamond"/>
          <w:sz w:val="24"/>
          <w:szCs w:val="24"/>
        </w:rPr>
        <w:t xml:space="preserve">presented in this paper </w:t>
      </w:r>
      <w:r w:rsidR="00C33291" w:rsidRPr="00EA2302">
        <w:rPr>
          <w:rFonts w:ascii="EB Garamond" w:eastAsia="EB Garamond" w:hAnsi="EB Garamond" w:cs="EB Garamond"/>
          <w:sz w:val="24"/>
          <w:szCs w:val="24"/>
        </w:rPr>
        <w:t>utilize</w:t>
      </w:r>
      <w:r w:rsidR="00C33291">
        <w:rPr>
          <w:rFonts w:ascii="EB Garamond" w:eastAsia="EB Garamond" w:hAnsi="EB Garamond" w:cs="EB Garamond"/>
          <w:sz w:val="24"/>
          <w:szCs w:val="24"/>
        </w:rPr>
        <w:t xml:space="preserve"> a similar </w:t>
      </w:r>
      <w:r w:rsidR="00C33291" w:rsidRPr="00EA2302">
        <w:rPr>
          <w:rFonts w:ascii="EB Garamond" w:eastAsia="EB Garamond" w:hAnsi="EB Garamond" w:cs="EB Garamond"/>
          <w:sz w:val="24"/>
          <w:szCs w:val="24"/>
        </w:rPr>
        <w:t>configuration to quantify stimulus</w:t>
      </w:r>
      <w:r w:rsidR="00C33291">
        <w:rPr>
          <w:rFonts w:ascii="EB Garamond" w:eastAsia="EB Garamond" w:hAnsi="EB Garamond" w:cs="EB Garamond"/>
          <w:sz w:val="24"/>
          <w:szCs w:val="24"/>
        </w:rPr>
        <w:t xml:space="preserve"> delays</w:t>
      </w:r>
      <w:r w:rsidR="003F59EC">
        <w:rPr>
          <w:rFonts w:ascii="EB Garamond" w:eastAsia="EB Garamond" w:hAnsi="EB Garamond" w:cs="EB Garamond"/>
          <w:sz w:val="24"/>
          <w:szCs w:val="24"/>
        </w:rPr>
        <w:t xml:space="preserve"> (Figure 1)</w:t>
      </w:r>
      <w:r w:rsidR="00C33291" w:rsidRPr="00EA2302">
        <w:rPr>
          <w:rFonts w:ascii="EB Garamond" w:eastAsia="EB Garamond" w:hAnsi="EB Garamond" w:cs="EB Garamond"/>
          <w:sz w:val="24"/>
          <w:szCs w:val="24"/>
        </w:rPr>
        <w:t xml:space="preserve">, where the </w:t>
      </w:r>
      <w:r w:rsidR="003F59EC">
        <w:rPr>
          <w:rFonts w:ascii="EB Garamond" w:eastAsia="EB Garamond" w:hAnsi="EB Garamond" w:cs="EB Garamond"/>
          <w:sz w:val="24"/>
          <w:szCs w:val="24"/>
        </w:rPr>
        <w:t xml:space="preserve">main modifications are </w:t>
      </w:r>
      <w:r w:rsidR="00C33291" w:rsidRPr="00EA2302">
        <w:rPr>
          <w:rFonts w:ascii="EB Garamond" w:eastAsia="EB Garamond" w:hAnsi="EB Garamond" w:cs="EB Garamond"/>
          <w:sz w:val="24"/>
          <w:szCs w:val="24"/>
        </w:rPr>
        <w:t>the software presenting the stimul</w:t>
      </w:r>
      <w:r w:rsidR="003F59EC">
        <w:rPr>
          <w:rFonts w:ascii="EB Garamond" w:eastAsia="EB Garamond" w:hAnsi="EB Garamond" w:cs="EB Garamond"/>
          <w:sz w:val="24"/>
          <w:szCs w:val="24"/>
        </w:rPr>
        <w:t>i</w:t>
      </w:r>
      <w:r w:rsidR="00C33291">
        <w:rPr>
          <w:rFonts w:ascii="EB Garamond" w:eastAsia="EB Garamond" w:hAnsi="EB Garamond" w:cs="EB Garamond"/>
          <w:sz w:val="24"/>
          <w:szCs w:val="24"/>
        </w:rPr>
        <w:t>, Unreal Engine version 4.27 (UE4), and the inclusion of a microphone to measure auditory stimul</w:t>
      </w:r>
      <w:r w:rsidR="003F59EC">
        <w:rPr>
          <w:rFonts w:ascii="EB Garamond" w:eastAsia="EB Garamond" w:hAnsi="EB Garamond" w:cs="EB Garamond"/>
          <w:sz w:val="24"/>
          <w:szCs w:val="24"/>
        </w:rPr>
        <w:t>i</w:t>
      </w:r>
      <w:r w:rsidR="00C33291" w:rsidRPr="00EA2302">
        <w:rPr>
          <w:rFonts w:ascii="EB Garamond" w:eastAsia="EB Garamond" w:hAnsi="EB Garamond" w:cs="EB Garamond"/>
          <w:sz w:val="24"/>
          <w:szCs w:val="24"/>
        </w:rPr>
        <w:t xml:space="preserve">. </w:t>
      </w:r>
      <w:r w:rsidR="003F59EC" w:rsidRPr="00EA2302">
        <w:rPr>
          <w:rFonts w:ascii="EB Garamond" w:eastAsia="EB Garamond" w:hAnsi="EB Garamond" w:cs="EB Garamond"/>
          <w:sz w:val="24"/>
          <w:szCs w:val="24"/>
        </w:rPr>
        <w:t>The</w:t>
      </w:r>
      <w:r w:rsidR="003F59EC">
        <w:rPr>
          <w:rFonts w:ascii="EB Garamond" w:eastAsia="EB Garamond" w:hAnsi="EB Garamond" w:cs="EB Garamond"/>
          <w:sz w:val="24"/>
          <w:szCs w:val="24"/>
        </w:rPr>
        <w:t xml:space="preserve"> photodiode and microphone</w:t>
      </w:r>
      <w:r w:rsidR="003F59EC" w:rsidRPr="00EA2302">
        <w:rPr>
          <w:rFonts w:ascii="EB Garamond" w:eastAsia="EB Garamond" w:hAnsi="EB Garamond" w:cs="EB Garamond"/>
          <w:sz w:val="24"/>
          <w:szCs w:val="24"/>
        </w:rPr>
        <w:t xml:space="preserve"> streams are sent</w:t>
      </w:r>
      <w:r w:rsidR="003F59EC">
        <w:rPr>
          <w:rFonts w:ascii="EB Garamond" w:eastAsia="EB Garamond" w:hAnsi="EB Garamond" w:cs="EB Garamond"/>
          <w:sz w:val="24"/>
          <w:szCs w:val="24"/>
        </w:rPr>
        <w:t xml:space="preserve"> in parallel to a dummy neural signal, which are all then</w:t>
      </w:r>
      <w:r w:rsidR="003F59EC" w:rsidRPr="00EA2302">
        <w:rPr>
          <w:rFonts w:ascii="EB Garamond" w:eastAsia="EB Garamond" w:hAnsi="EB Garamond" w:cs="EB Garamond"/>
          <w:sz w:val="24"/>
          <w:szCs w:val="24"/>
        </w:rPr>
        <w:t xml:space="preserve"> </w:t>
      </w:r>
      <w:r w:rsidR="003F59EC">
        <w:rPr>
          <w:rFonts w:ascii="EB Garamond" w:eastAsia="EB Garamond" w:hAnsi="EB Garamond" w:cs="EB Garamond"/>
          <w:sz w:val="24"/>
          <w:szCs w:val="24"/>
        </w:rPr>
        <w:t xml:space="preserve">sent </w:t>
      </w:r>
      <w:r w:rsidR="003F59EC" w:rsidRPr="00EA2302">
        <w:rPr>
          <w:rFonts w:ascii="EB Garamond" w:eastAsia="EB Garamond" w:hAnsi="EB Garamond" w:cs="EB Garamond"/>
          <w:sz w:val="24"/>
          <w:szCs w:val="24"/>
        </w:rPr>
        <w:t xml:space="preserve">to a data acquisition device that saves the received data to a recording laptop. </w:t>
      </w:r>
      <w:r w:rsidR="003F59EC">
        <w:rPr>
          <w:rFonts w:ascii="EB Garamond" w:eastAsia="EB Garamond" w:hAnsi="EB Garamond" w:cs="EB Garamond"/>
          <w:sz w:val="24"/>
          <w:szCs w:val="24"/>
        </w:rPr>
        <w:t xml:space="preserve">At the same time, the timestamp (relative to the start of the game) and event information of an in-game auditory or visual stimulus is recorded in a CSV file using </w:t>
      </w:r>
      <w:r w:rsidR="003F59EC" w:rsidRPr="00EA2302">
        <w:rPr>
          <w:rFonts w:ascii="EB Garamond" w:eastAsia="EB Garamond" w:hAnsi="EB Garamond" w:cs="EB Garamond"/>
          <w:sz w:val="24"/>
          <w:szCs w:val="24"/>
        </w:rPr>
        <w:t>a custom UE4 plugin written in C++</w:t>
      </w:r>
      <w:r w:rsidR="003F59EC">
        <w:rPr>
          <w:rFonts w:ascii="EB Garamond" w:eastAsia="EB Garamond" w:hAnsi="EB Garamond" w:cs="EB Garamond"/>
          <w:sz w:val="24"/>
          <w:szCs w:val="24"/>
        </w:rPr>
        <w:t xml:space="preserve">. These parallel processes allow the same </w:t>
      </w:r>
      <w:r w:rsidR="0008545B">
        <w:rPr>
          <w:rFonts w:ascii="EB Garamond" w:eastAsia="EB Garamond" w:hAnsi="EB Garamond" w:cs="EB Garamond"/>
          <w:sz w:val="24"/>
          <w:szCs w:val="24"/>
        </w:rPr>
        <w:t>time</w:t>
      </w:r>
      <w:r w:rsidR="003F59EC">
        <w:rPr>
          <w:rFonts w:ascii="EB Garamond" w:eastAsia="EB Garamond" w:hAnsi="EB Garamond" w:cs="EB Garamond"/>
          <w:sz w:val="24"/>
          <w:szCs w:val="24"/>
        </w:rPr>
        <w:t xml:space="preserve"> mapping that is </w:t>
      </w:r>
      <w:r w:rsidR="003F59EC">
        <w:rPr>
          <w:rFonts w:ascii="EB Garamond" w:eastAsia="EB Garamond" w:hAnsi="EB Garamond" w:cs="EB Garamond"/>
          <w:sz w:val="24"/>
          <w:szCs w:val="24"/>
        </w:rPr>
        <w:lastRenderedPageBreak/>
        <w:t>done in the in-unit processing pipeline, thus providing a window into the latency between the time</w:t>
      </w:r>
      <w:r w:rsidR="0008545B">
        <w:rPr>
          <w:rFonts w:ascii="EB Garamond" w:eastAsia="EB Garamond" w:hAnsi="EB Garamond" w:cs="EB Garamond"/>
          <w:sz w:val="24"/>
          <w:szCs w:val="24"/>
        </w:rPr>
        <w:t xml:space="preserve"> of events</w:t>
      </w:r>
      <w:r w:rsidR="003F59EC">
        <w:rPr>
          <w:rFonts w:ascii="EB Garamond" w:eastAsia="EB Garamond" w:hAnsi="EB Garamond" w:cs="EB Garamond"/>
          <w:sz w:val="24"/>
          <w:szCs w:val="24"/>
        </w:rPr>
        <w:t xml:space="preserve"> </w:t>
      </w:r>
      <w:r w:rsidR="0008545B">
        <w:rPr>
          <w:rFonts w:ascii="EB Garamond" w:eastAsia="EB Garamond" w:hAnsi="EB Garamond" w:cs="EB Garamond"/>
          <w:sz w:val="24"/>
          <w:szCs w:val="24"/>
        </w:rPr>
        <w:t xml:space="preserve">recorded by the computer </w:t>
      </w:r>
      <w:r w:rsidR="003F59EC">
        <w:rPr>
          <w:rFonts w:ascii="EB Garamond" w:eastAsia="EB Garamond" w:hAnsi="EB Garamond" w:cs="EB Garamond"/>
          <w:sz w:val="24"/>
          <w:szCs w:val="24"/>
        </w:rPr>
        <w:t xml:space="preserve">and </w:t>
      </w:r>
      <w:r w:rsidR="0008545B">
        <w:rPr>
          <w:rFonts w:ascii="EB Garamond" w:eastAsia="EB Garamond" w:hAnsi="EB Garamond" w:cs="EB Garamond"/>
          <w:sz w:val="24"/>
          <w:szCs w:val="24"/>
        </w:rPr>
        <w:t>time from the data acquisition system.</w:t>
      </w:r>
    </w:p>
    <w:p w14:paraId="6171F90F" w14:textId="71671CDB" w:rsidR="0014014D" w:rsidRPr="00EA2302" w:rsidRDefault="003F59EC">
      <w:pPr>
        <w:keepNext/>
        <w:spacing w:line="360" w:lineRule="auto"/>
        <w:ind w:firstLine="720"/>
        <w:rPr>
          <w:rFonts w:ascii="EB Garamond" w:eastAsia="EB Garamond" w:hAnsi="EB Garamond" w:cs="EB Garamond"/>
        </w:rPr>
      </w:pPr>
      <w:r w:rsidRPr="726520B0">
        <w:rPr>
          <w:rFonts w:ascii="EB Garamond" w:eastAsia="EB Garamond" w:hAnsi="EB Garamond" w:cs="EB Garamond"/>
          <w:sz w:val="24"/>
          <w:szCs w:val="24"/>
        </w:rPr>
        <w:t xml:space="preserve"> </w:t>
      </w:r>
      <w:r w:rsidR="00F67D92">
        <w:rPr>
          <w:noProof/>
        </w:rPr>
        <w:drawing>
          <wp:inline distT="0" distB="0" distL="0" distR="0" wp14:anchorId="6BF48F72" wp14:editId="4477CDF8">
            <wp:extent cx="5950426" cy="2081284"/>
            <wp:effectExtent l="19050" t="19050" r="12700" b="14605"/>
            <wp:docPr id="20" name="Picture 20" descr="Graphical user interface, application, Team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8">
                      <a:extLst>
                        <a:ext uri="{28A0092B-C50C-407E-A947-70E740481C1C}">
                          <a14:useLocalDpi xmlns:a14="http://schemas.microsoft.com/office/drawing/2010/main" val="0"/>
                        </a:ext>
                      </a:extLst>
                    </a:blip>
                    <a:srcRect l="49562" t="47754"/>
                    <a:stretch>
                      <a:fillRect/>
                    </a:stretch>
                  </pic:blipFill>
                  <pic:spPr>
                    <a:xfrm>
                      <a:off x="0" y="0"/>
                      <a:ext cx="5950426" cy="2081284"/>
                    </a:xfrm>
                    <a:prstGeom prst="rect">
                      <a:avLst/>
                    </a:prstGeom>
                    <a:ln w="6350">
                      <a:solidFill>
                        <a:schemeClr val="tx1"/>
                      </a:solidFill>
                      <a:prstDash val="solid"/>
                    </a:ln>
                  </pic:spPr>
                </pic:pic>
              </a:graphicData>
            </a:graphic>
          </wp:inline>
        </w:drawing>
      </w:r>
    </w:p>
    <w:p w14:paraId="6C6C9734" w14:textId="77777777" w:rsidR="0014014D" w:rsidRPr="00205590" w:rsidRDefault="00F67D92">
      <w:pPr>
        <w:pBdr>
          <w:top w:val="nil"/>
          <w:left w:val="nil"/>
          <w:bottom w:val="nil"/>
          <w:right w:val="nil"/>
          <w:between w:val="nil"/>
        </w:pBdr>
        <w:spacing w:after="200" w:line="240" w:lineRule="auto"/>
        <w:jc w:val="center"/>
        <w:rPr>
          <w:rFonts w:asciiTheme="minorHAnsi" w:eastAsia="EB Garamond" w:hAnsiTheme="minorHAnsi" w:cstheme="minorHAnsi"/>
          <w:i/>
          <w:color w:val="44546A"/>
          <w:sz w:val="18"/>
          <w:szCs w:val="18"/>
        </w:rPr>
      </w:pPr>
      <w:r w:rsidRPr="00205590">
        <w:rPr>
          <w:rFonts w:asciiTheme="minorHAnsi" w:eastAsia="EB Garamond" w:hAnsiTheme="minorHAnsi" w:cstheme="minorHAnsi"/>
          <w:i/>
          <w:color w:val="44546A"/>
          <w:sz w:val="18"/>
          <w:szCs w:val="18"/>
        </w:rPr>
        <w:t xml:space="preserve">Figure 1. Outline of the typical recording setup, where audio data is represented by green arrows, </w:t>
      </w:r>
      <w:proofErr w:type="gramStart"/>
      <w:r w:rsidRPr="00205590">
        <w:rPr>
          <w:rFonts w:asciiTheme="minorHAnsi" w:eastAsia="EB Garamond" w:hAnsiTheme="minorHAnsi" w:cstheme="minorHAnsi"/>
          <w:i/>
          <w:color w:val="44546A"/>
          <w:sz w:val="18"/>
          <w:szCs w:val="18"/>
        </w:rPr>
        <w:t>visual</w:t>
      </w:r>
      <w:proofErr w:type="gramEnd"/>
      <w:r w:rsidRPr="00205590">
        <w:rPr>
          <w:rFonts w:asciiTheme="minorHAnsi" w:eastAsia="EB Garamond" w:hAnsiTheme="minorHAnsi" w:cstheme="minorHAnsi"/>
          <w:i/>
          <w:color w:val="44546A"/>
          <w:sz w:val="18"/>
          <w:szCs w:val="18"/>
        </w:rPr>
        <w:t xml:space="preserve"> data by red arrows, and neural data by blue arrows. Passing the streams through a common data acquisition device allows for synchronization of auditory and visual stimuli with neural data, which is used to accurately correlate neural responses to the stimuli.</w:t>
      </w:r>
    </w:p>
    <w:p w14:paraId="1CF18F2B" w14:textId="213DDDBA" w:rsidR="0014014D" w:rsidRPr="00EA2302" w:rsidRDefault="00F67D92">
      <w:pPr>
        <w:spacing w:line="360" w:lineRule="auto"/>
        <w:ind w:firstLine="720"/>
        <w:rPr>
          <w:rFonts w:ascii="EB Garamond" w:eastAsia="EB Garamond" w:hAnsi="EB Garamond" w:cs="EB Garamond"/>
          <w:sz w:val="24"/>
          <w:szCs w:val="24"/>
        </w:rPr>
      </w:pPr>
      <w:r w:rsidRPr="00EA2302">
        <w:rPr>
          <w:rFonts w:ascii="EB Garamond" w:eastAsia="EB Garamond" w:hAnsi="EB Garamond" w:cs="EB Garamond"/>
          <w:sz w:val="24"/>
          <w:szCs w:val="24"/>
        </w:rPr>
        <w:t xml:space="preserve">All stimulus tests were run on a Lenovo Legion S7 (AMD Ryzen </w:t>
      </w:r>
      <w:r w:rsidR="00A8682A">
        <w:rPr>
          <w:rFonts w:ascii="EB Garamond" w:eastAsia="EB Garamond" w:hAnsi="EB Garamond" w:cs="EB Garamond"/>
          <w:sz w:val="24"/>
          <w:szCs w:val="24"/>
        </w:rPr>
        <w:t>7</w:t>
      </w:r>
      <w:r w:rsidRPr="00EA2302">
        <w:rPr>
          <w:rFonts w:ascii="EB Garamond" w:eastAsia="EB Garamond" w:hAnsi="EB Garamond" w:cs="EB Garamond"/>
          <w:sz w:val="24"/>
          <w:szCs w:val="24"/>
        </w:rPr>
        <w:t>, 16GB</w:t>
      </w:r>
      <w:r w:rsidR="00A8682A">
        <w:rPr>
          <w:rFonts w:ascii="EB Garamond" w:eastAsia="EB Garamond" w:hAnsi="EB Garamond" w:cs="EB Garamond"/>
          <w:sz w:val="24"/>
          <w:szCs w:val="24"/>
        </w:rPr>
        <w:t xml:space="preserve"> DDR4</w:t>
      </w:r>
      <w:r w:rsidRPr="00EA2302">
        <w:rPr>
          <w:rFonts w:ascii="EB Garamond" w:eastAsia="EB Garamond" w:hAnsi="EB Garamond" w:cs="EB Garamond"/>
          <w:sz w:val="24"/>
          <w:szCs w:val="24"/>
        </w:rPr>
        <w:t xml:space="preserve"> RAM,</w:t>
      </w:r>
      <w:r w:rsidR="00A8682A">
        <w:rPr>
          <w:rFonts w:ascii="EB Garamond" w:eastAsia="EB Garamond" w:hAnsi="EB Garamond" w:cs="EB Garamond"/>
          <w:sz w:val="24"/>
          <w:szCs w:val="24"/>
        </w:rPr>
        <w:t xml:space="preserve"> </w:t>
      </w:r>
      <w:r w:rsidR="00E33094">
        <w:rPr>
          <w:rFonts w:ascii="EB Garamond" w:eastAsia="EB Garamond" w:hAnsi="EB Garamond" w:cs="EB Garamond"/>
          <w:sz w:val="24"/>
          <w:szCs w:val="24"/>
        </w:rPr>
        <w:t>NVIDIA GeForce RTX 3060</w:t>
      </w:r>
      <w:r w:rsidRPr="00EA2302">
        <w:rPr>
          <w:rFonts w:ascii="EB Garamond" w:eastAsia="EB Garamond" w:hAnsi="EB Garamond" w:cs="EB Garamond"/>
          <w:sz w:val="24"/>
          <w:szCs w:val="24"/>
        </w:rPr>
        <w:t>). Th</w:t>
      </w:r>
      <w:r w:rsidR="0008545B">
        <w:rPr>
          <w:rFonts w:ascii="EB Garamond" w:eastAsia="EB Garamond" w:hAnsi="EB Garamond" w:cs="EB Garamond"/>
          <w:sz w:val="24"/>
          <w:szCs w:val="24"/>
        </w:rPr>
        <w:t>is</w:t>
      </w:r>
      <w:r w:rsidRPr="00EA2302">
        <w:rPr>
          <w:rFonts w:ascii="EB Garamond" w:eastAsia="EB Garamond" w:hAnsi="EB Garamond" w:cs="EB Garamond"/>
          <w:sz w:val="24"/>
          <w:szCs w:val="24"/>
        </w:rPr>
        <w:t xml:space="preserve"> testing laptop had </w:t>
      </w:r>
      <w:r w:rsidR="0008545B">
        <w:rPr>
          <w:rFonts w:ascii="EB Garamond" w:eastAsia="EB Garamond" w:hAnsi="EB Garamond" w:cs="EB Garamond"/>
          <w:sz w:val="24"/>
          <w:szCs w:val="24"/>
        </w:rPr>
        <w:t xml:space="preserve">a refresh rate of </w:t>
      </w:r>
      <w:r w:rsidRPr="00EA2302">
        <w:rPr>
          <w:rFonts w:ascii="EB Garamond" w:eastAsia="EB Garamond" w:hAnsi="EB Garamond" w:cs="EB Garamond"/>
          <w:sz w:val="24"/>
          <w:szCs w:val="24"/>
        </w:rPr>
        <w:t>165Hz. Stimuli were recorded on a 1024-channel RHD recording controller (</w:t>
      </w:r>
      <w:proofErr w:type="spellStart"/>
      <w:r w:rsidRPr="00EA2302">
        <w:rPr>
          <w:rFonts w:ascii="EB Garamond" w:eastAsia="EB Garamond" w:hAnsi="EB Garamond" w:cs="EB Garamond"/>
          <w:sz w:val="24"/>
          <w:szCs w:val="24"/>
        </w:rPr>
        <w:t>Intan</w:t>
      </w:r>
      <w:proofErr w:type="spellEnd"/>
      <w:r w:rsidRPr="00EA2302">
        <w:rPr>
          <w:rFonts w:ascii="EB Garamond" w:eastAsia="EB Garamond" w:hAnsi="EB Garamond" w:cs="EB Garamond"/>
          <w:sz w:val="24"/>
          <w:szCs w:val="24"/>
        </w:rPr>
        <w:t xml:space="preserve"> Technologies) at a sampling rate of </w:t>
      </w:r>
      <w:proofErr w:type="gramStart"/>
      <w:r w:rsidRPr="00EA2302">
        <w:rPr>
          <w:rFonts w:ascii="EB Garamond" w:eastAsia="EB Garamond" w:hAnsi="EB Garamond" w:cs="EB Garamond"/>
          <w:sz w:val="24"/>
          <w:szCs w:val="24"/>
        </w:rPr>
        <w:t>20kHz</w:t>
      </w:r>
      <w:proofErr w:type="gramEnd"/>
      <w:r w:rsidRPr="00EA2302">
        <w:rPr>
          <w:rFonts w:ascii="EB Garamond" w:eastAsia="EB Garamond" w:hAnsi="EB Garamond" w:cs="EB Garamond"/>
          <w:sz w:val="24"/>
          <w:szCs w:val="24"/>
        </w:rPr>
        <w:t>. The recording controller was connected to a recording laptop</w:t>
      </w:r>
      <w:r w:rsidR="00A8682A">
        <w:rPr>
          <w:rFonts w:ascii="EB Garamond" w:eastAsia="EB Garamond" w:hAnsi="EB Garamond" w:cs="EB Garamond"/>
          <w:sz w:val="24"/>
          <w:szCs w:val="24"/>
        </w:rPr>
        <w:t xml:space="preserve">, a </w:t>
      </w:r>
      <w:r w:rsidRPr="00EA2302">
        <w:rPr>
          <w:rFonts w:ascii="EB Garamond" w:eastAsia="EB Garamond" w:hAnsi="EB Garamond" w:cs="EB Garamond"/>
          <w:sz w:val="24"/>
          <w:szCs w:val="24"/>
        </w:rPr>
        <w:t xml:space="preserve">Lenovo </w:t>
      </w:r>
      <w:proofErr w:type="spellStart"/>
      <w:r w:rsidRPr="00EA2302">
        <w:rPr>
          <w:rFonts w:ascii="EB Garamond" w:eastAsia="EB Garamond" w:hAnsi="EB Garamond" w:cs="EB Garamond"/>
          <w:sz w:val="24"/>
          <w:szCs w:val="24"/>
        </w:rPr>
        <w:t>Thinkpad</w:t>
      </w:r>
      <w:proofErr w:type="spellEnd"/>
      <w:r w:rsidRPr="00EA2302">
        <w:rPr>
          <w:rFonts w:ascii="EB Garamond" w:eastAsia="EB Garamond" w:hAnsi="EB Garamond" w:cs="EB Garamond"/>
          <w:sz w:val="24"/>
          <w:szCs w:val="24"/>
        </w:rPr>
        <w:t xml:space="preserve"> P50</w:t>
      </w:r>
      <w:r w:rsidR="00A8682A">
        <w:rPr>
          <w:rFonts w:ascii="EB Garamond" w:eastAsia="EB Garamond" w:hAnsi="EB Garamond" w:cs="EB Garamond"/>
          <w:sz w:val="24"/>
          <w:szCs w:val="24"/>
        </w:rPr>
        <w:t xml:space="preserve"> (</w:t>
      </w:r>
      <w:r w:rsidRPr="00EA2302">
        <w:rPr>
          <w:rFonts w:ascii="EB Garamond" w:eastAsia="EB Garamond" w:hAnsi="EB Garamond" w:cs="EB Garamond"/>
          <w:sz w:val="24"/>
          <w:szCs w:val="24"/>
        </w:rPr>
        <w:t>Intel Core i7-6700HQ,</w:t>
      </w:r>
      <w:r w:rsidR="00A8682A">
        <w:rPr>
          <w:rFonts w:ascii="EB Garamond" w:eastAsia="EB Garamond" w:hAnsi="EB Garamond" w:cs="EB Garamond"/>
          <w:sz w:val="24"/>
          <w:szCs w:val="24"/>
        </w:rPr>
        <w:t xml:space="preserve"> </w:t>
      </w:r>
      <w:r w:rsidR="00E33094">
        <w:rPr>
          <w:rFonts w:ascii="EB Garamond" w:eastAsia="EB Garamond" w:hAnsi="EB Garamond" w:cs="EB Garamond"/>
          <w:sz w:val="24"/>
          <w:szCs w:val="24"/>
        </w:rPr>
        <w:t xml:space="preserve">32GB DDR4 RAM, NVIDIA </w:t>
      </w:r>
      <w:proofErr w:type="spellStart"/>
      <w:r w:rsidR="00E33094">
        <w:rPr>
          <w:rFonts w:ascii="EB Garamond" w:eastAsia="EB Garamond" w:hAnsi="EB Garamond" w:cs="EB Garamond"/>
          <w:sz w:val="24"/>
          <w:szCs w:val="24"/>
        </w:rPr>
        <w:t>Quadro</w:t>
      </w:r>
      <w:proofErr w:type="spellEnd"/>
      <w:r w:rsidR="00E33094">
        <w:rPr>
          <w:rFonts w:ascii="EB Garamond" w:eastAsia="EB Garamond" w:hAnsi="EB Garamond" w:cs="EB Garamond"/>
          <w:sz w:val="24"/>
          <w:szCs w:val="24"/>
        </w:rPr>
        <w:t xml:space="preserve"> 1000M</w:t>
      </w:r>
      <w:r w:rsidRPr="00EA2302">
        <w:rPr>
          <w:rFonts w:ascii="EB Garamond" w:eastAsia="EB Garamond" w:hAnsi="EB Garamond" w:cs="EB Garamond"/>
          <w:sz w:val="24"/>
          <w:szCs w:val="24"/>
        </w:rPr>
        <w:t>) which saved all session data locally. Audio from the testing laptop was processed through an audio amplifier (</w:t>
      </w:r>
      <w:proofErr w:type="spellStart"/>
      <w:r w:rsidRPr="00EA2302">
        <w:rPr>
          <w:rFonts w:ascii="EB Garamond" w:eastAsia="EB Garamond" w:hAnsi="EB Garamond" w:cs="EB Garamond"/>
          <w:sz w:val="24"/>
          <w:szCs w:val="24"/>
        </w:rPr>
        <w:t>FiiO</w:t>
      </w:r>
      <w:proofErr w:type="spellEnd"/>
      <w:r w:rsidRPr="00EA2302">
        <w:rPr>
          <w:rFonts w:ascii="EB Garamond" w:eastAsia="EB Garamond" w:hAnsi="EB Garamond" w:cs="EB Garamond"/>
          <w:sz w:val="24"/>
          <w:szCs w:val="24"/>
        </w:rPr>
        <w:t xml:space="preserve"> Olympus 2 DAC), which was then connected to a</w:t>
      </w:r>
      <w:r w:rsidR="0008545B">
        <w:rPr>
          <w:rFonts w:ascii="EB Garamond" w:eastAsia="EB Garamond" w:hAnsi="EB Garamond" w:cs="EB Garamond"/>
          <w:sz w:val="24"/>
          <w:szCs w:val="24"/>
        </w:rPr>
        <w:t>n external</w:t>
      </w:r>
      <w:r w:rsidRPr="00EA2302">
        <w:rPr>
          <w:rFonts w:ascii="EB Garamond" w:eastAsia="EB Garamond" w:hAnsi="EB Garamond" w:cs="EB Garamond"/>
          <w:sz w:val="24"/>
          <w:szCs w:val="24"/>
        </w:rPr>
        <w:t xml:space="preserve"> speaker (Anker </w:t>
      </w:r>
      <w:proofErr w:type="spellStart"/>
      <w:r w:rsidRPr="00EA2302">
        <w:rPr>
          <w:rFonts w:ascii="EB Garamond" w:eastAsia="EB Garamond" w:hAnsi="EB Garamond" w:cs="EB Garamond"/>
          <w:sz w:val="24"/>
          <w:szCs w:val="24"/>
        </w:rPr>
        <w:t>Soundcore</w:t>
      </w:r>
      <w:proofErr w:type="spellEnd"/>
      <w:r w:rsidRPr="00EA2302">
        <w:rPr>
          <w:rFonts w:ascii="EB Garamond" w:eastAsia="EB Garamond" w:hAnsi="EB Garamond" w:cs="EB Garamond"/>
          <w:sz w:val="24"/>
          <w:szCs w:val="24"/>
        </w:rPr>
        <w:t xml:space="preserve"> Motion Boom Plus). This configuration was used due to previous tests demonstrating decreased audio delivery latency with the inclusion of the speaker and amplifier. The audio from the speaker was then picked up by a microphone connected to an audio interface (</w:t>
      </w:r>
      <w:proofErr w:type="spellStart"/>
      <w:r w:rsidRPr="00EA2302">
        <w:rPr>
          <w:rFonts w:ascii="EB Garamond" w:eastAsia="EB Garamond" w:hAnsi="EB Garamond" w:cs="EB Garamond"/>
          <w:sz w:val="24"/>
          <w:szCs w:val="24"/>
        </w:rPr>
        <w:t>Behringer</w:t>
      </w:r>
      <w:proofErr w:type="spellEnd"/>
      <w:r w:rsidRPr="00EA2302">
        <w:rPr>
          <w:rFonts w:ascii="EB Garamond" w:eastAsia="EB Garamond" w:hAnsi="EB Garamond" w:cs="EB Garamond"/>
          <w:sz w:val="24"/>
          <w:szCs w:val="24"/>
        </w:rPr>
        <w:t xml:space="preserve"> U-</w:t>
      </w:r>
      <w:proofErr w:type="spellStart"/>
      <w:r w:rsidRPr="00EA2302">
        <w:rPr>
          <w:rFonts w:ascii="EB Garamond" w:eastAsia="EB Garamond" w:hAnsi="EB Garamond" w:cs="EB Garamond"/>
          <w:sz w:val="24"/>
          <w:szCs w:val="24"/>
        </w:rPr>
        <w:t>Phoria</w:t>
      </w:r>
      <w:proofErr w:type="spellEnd"/>
      <w:r w:rsidRPr="00EA2302">
        <w:rPr>
          <w:rFonts w:ascii="EB Garamond" w:eastAsia="EB Garamond" w:hAnsi="EB Garamond" w:cs="EB Garamond"/>
          <w:sz w:val="24"/>
          <w:szCs w:val="24"/>
        </w:rPr>
        <w:t xml:space="preserve"> UM22), which sent the detected sound to an analog-in port on the </w:t>
      </w:r>
      <w:proofErr w:type="spellStart"/>
      <w:r w:rsidRPr="00EA2302">
        <w:rPr>
          <w:rFonts w:ascii="EB Garamond" w:eastAsia="EB Garamond" w:hAnsi="EB Garamond" w:cs="EB Garamond"/>
          <w:sz w:val="24"/>
          <w:szCs w:val="24"/>
        </w:rPr>
        <w:t>Intan</w:t>
      </w:r>
      <w:proofErr w:type="spellEnd"/>
      <w:r w:rsidRPr="00EA2302">
        <w:rPr>
          <w:rFonts w:ascii="EB Garamond" w:eastAsia="EB Garamond" w:hAnsi="EB Garamond" w:cs="EB Garamond"/>
          <w:sz w:val="24"/>
          <w:szCs w:val="24"/>
        </w:rPr>
        <w:t xml:space="preserve"> device. Visual stimuli were detected by a mounted photodiode (</w:t>
      </w:r>
      <w:proofErr w:type="spellStart"/>
      <w:r w:rsidRPr="00EA2302">
        <w:rPr>
          <w:rFonts w:ascii="EB Garamond" w:eastAsia="EB Garamond" w:hAnsi="EB Garamond" w:cs="EB Garamond"/>
          <w:sz w:val="24"/>
          <w:szCs w:val="24"/>
        </w:rPr>
        <w:t>ThorLabs</w:t>
      </w:r>
      <w:proofErr w:type="spellEnd"/>
      <w:r w:rsidRPr="00EA2302">
        <w:rPr>
          <w:rFonts w:ascii="EB Garamond" w:eastAsia="EB Garamond" w:hAnsi="EB Garamond" w:cs="EB Garamond"/>
          <w:sz w:val="24"/>
          <w:szCs w:val="24"/>
        </w:rPr>
        <w:t xml:space="preserve">, Inc.) attached to the </w:t>
      </w:r>
      <w:r w:rsidR="0008545B">
        <w:rPr>
          <w:rFonts w:ascii="EB Garamond" w:eastAsia="EB Garamond" w:hAnsi="EB Garamond" w:cs="EB Garamond"/>
          <w:sz w:val="24"/>
          <w:szCs w:val="24"/>
        </w:rPr>
        <w:t xml:space="preserve">top-right corner of the </w:t>
      </w:r>
      <w:r w:rsidRPr="00EA2302">
        <w:rPr>
          <w:rFonts w:ascii="EB Garamond" w:eastAsia="EB Garamond" w:hAnsi="EB Garamond" w:cs="EB Garamond"/>
          <w:sz w:val="24"/>
          <w:szCs w:val="24"/>
        </w:rPr>
        <w:t xml:space="preserve">stimulus laptop </w:t>
      </w:r>
      <w:r w:rsidR="0008545B">
        <w:rPr>
          <w:rFonts w:ascii="EB Garamond" w:eastAsia="EB Garamond" w:hAnsi="EB Garamond" w:cs="EB Garamond"/>
          <w:sz w:val="24"/>
          <w:szCs w:val="24"/>
        </w:rPr>
        <w:t xml:space="preserve">screen </w:t>
      </w:r>
      <w:r w:rsidRPr="00EA2302">
        <w:rPr>
          <w:rFonts w:ascii="EB Garamond" w:eastAsia="EB Garamond" w:hAnsi="EB Garamond" w:cs="EB Garamond"/>
          <w:sz w:val="24"/>
          <w:szCs w:val="24"/>
        </w:rPr>
        <w:t>with a custom 3D-printed attachment</w:t>
      </w:r>
      <w:r w:rsidR="00A8682A">
        <w:rPr>
          <w:rFonts w:ascii="EB Garamond" w:eastAsia="EB Garamond" w:hAnsi="EB Garamond" w:cs="EB Garamond"/>
          <w:sz w:val="24"/>
          <w:szCs w:val="24"/>
        </w:rPr>
        <w:t xml:space="preserve"> and connected to an analog-in port on the </w:t>
      </w:r>
      <w:proofErr w:type="spellStart"/>
      <w:r w:rsidR="00A8682A">
        <w:rPr>
          <w:rFonts w:ascii="EB Garamond" w:eastAsia="EB Garamond" w:hAnsi="EB Garamond" w:cs="EB Garamond"/>
          <w:sz w:val="24"/>
          <w:szCs w:val="24"/>
        </w:rPr>
        <w:t>Intan</w:t>
      </w:r>
      <w:proofErr w:type="spellEnd"/>
      <w:r w:rsidRPr="00EA2302">
        <w:rPr>
          <w:rFonts w:ascii="EB Garamond" w:eastAsia="EB Garamond" w:hAnsi="EB Garamond" w:cs="EB Garamond"/>
          <w:sz w:val="24"/>
          <w:szCs w:val="24"/>
        </w:rPr>
        <w:t>.</w:t>
      </w:r>
    </w:p>
    <w:p w14:paraId="7A0E2009" w14:textId="346C6AAF" w:rsidR="0014014D" w:rsidRPr="00EA2302" w:rsidRDefault="00F67D92">
      <w:pPr>
        <w:pStyle w:val="Heading2"/>
        <w:spacing w:line="360" w:lineRule="auto"/>
        <w:rPr>
          <w:rFonts w:ascii="EB Garamond" w:eastAsia="EB Garamond" w:hAnsi="EB Garamond" w:cs="EB Garamond"/>
          <w:color w:val="000000"/>
          <w:u w:val="single"/>
        </w:rPr>
      </w:pPr>
      <w:r w:rsidRPr="00EA2302">
        <w:rPr>
          <w:rFonts w:ascii="EB Garamond" w:eastAsia="EB Garamond" w:hAnsi="EB Garamond" w:cs="EB Garamond"/>
          <w:color w:val="000000"/>
          <w:u w:val="single"/>
        </w:rPr>
        <w:lastRenderedPageBreak/>
        <w:t>Visual Stimul</w:t>
      </w:r>
      <w:r w:rsidR="00503413">
        <w:rPr>
          <w:rFonts w:ascii="EB Garamond" w:eastAsia="EB Garamond" w:hAnsi="EB Garamond" w:cs="EB Garamond"/>
          <w:color w:val="000000"/>
          <w:u w:val="single"/>
        </w:rPr>
        <w:t>us Testing</w:t>
      </w:r>
    </w:p>
    <w:p w14:paraId="0AEFFB0D" w14:textId="5EAD8C9A" w:rsidR="0014014D" w:rsidRPr="00EA2302" w:rsidRDefault="00F67D92" w:rsidP="00E33094">
      <w:pPr>
        <w:spacing w:line="360" w:lineRule="auto"/>
        <w:ind w:firstLine="720"/>
        <w:rPr>
          <w:rFonts w:ascii="EB Garamond" w:eastAsia="EB Garamond" w:hAnsi="EB Garamond" w:cs="EB Garamond"/>
          <w:sz w:val="24"/>
          <w:szCs w:val="24"/>
        </w:rPr>
      </w:pPr>
      <w:r w:rsidRPr="00EA2302">
        <w:rPr>
          <w:rFonts w:ascii="EB Garamond" w:eastAsia="EB Garamond" w:hAnsi="EB Garamond" w:cs="EB Garamond"/>
          <w:sz w:val="24"/>
          <w:szCs w:val="24"/>
        </w:rPr>
        <w:t xml:space="preserve">To test the latency of visual stimulus delivery under the </w:t>
      </w:r>
      <w:r w:rsidR="00503413">
        <w:rPr>
          <w:rFonts w:ascii="EB Garamond" w:eastAsia="EB Garamond" w:hAnsi="EB Garamond" w:cs="EB Garamond"/>
          <w:sz w:val="24"/>
          <w:szCs w:val="24"/>
        </w:rPr>
        <w:t xml:space="preserve">graphics </w:t>
      </w:r>
      <w:r w:rsidRPr="00EA2302">
        <w:rPr>
          <w:rFonts w:ascii="EB Garamond" w:eastAsia="EB Garamond" w:hAnsi="EB Garamond" w:cs="EB Garamond"/>
          <w:sz w:val="24"/>
          <w:szCs w:val="24"/>
        </w:rPr>
        <w:t xml:space="preserve">processing conditions </w:t>
      </w:r>
      <w:r w:rsidR="0008545B">
        <w:rPr>
          <w:rFonts w:ascii="EB Garamond" w:eastAsia="EB Garamond" w:hAnsi="EB Garamond" w:cs="EB Garamond"/>
          <w:sz w:val="24"/>
          <w:szCs w:val="24"/>
        </w:rPr>
        <w:t xml:space="preserve">similar to those </w:t>
      </w:r>
      <w:r w:rsidRPr="00EA2302">
        <w:rPr>
          <w:rFonts w:ascii="EB Garamond" w:eastAsia="EB Garamond" w:hAnsi="EB Garamond" w:cs="EB Garamond"/>
          <w:sz w:val="24"/>
          <w:szCs w:val="24"/>
        </w:rPr>
        <w:t xml:space="preserve">of a high-resolution game, </w:t>
      </w:r>
      <w:r w:rsidR="0008545B">
        <w:rPr>
          <w:rFonts w:ascii="EB Garamond" w:eastAsia="EB Garamond" w:hAnsi="EB Garamond" w:cs="EB Garamond"/>
          <w:sz w:val="24"/>
          <w:szCs w:val="24"/>
        </w:rPr>
        <w:t>this project introduces a</w:t>
      </w:r>
      <w:r w:rsidRPr="00EA2302">
        <w:rPr>
          <w:rFonts w:ascii="EB Garamond" w:eastAsia="EB Garamond" w:hAnsi="EB Garamond" w:cs="EB Garamond"/>
          <w:sz w:val="24"/>
          <w:szCs w:val="24"/>
        </w:rPr>
        <w:t xml:space="preserve"> 3D Runner</w:t>
      </w:r>
      <w:r w:rsidR="00503413">
        <w:rPr>
          <w:rFonts w:ascii="EB Garamond" w:eastAsia="EB Garamond" w:hAnsi="EB Garamond" w:cs="EB Garamond"/>
          <w:sz w:val="24"/>
          <w:szCs w:val="24"/>
        </w:rPr>
        <w:t xml:space="preserve"> </w:t>
      </w:r>
      <w:r w:rsidRPr="00EA2302">
        <w:rPr>
          <w:rFonts w:ascii="EB Garamond" w:eastAsia="EB Garamond" w:hAnsi="EB Garamond" w:cs="EB Garamond"/>
          <w:sz w:val="24"/>
          <w:szCs w:val="24"/>
        </w:rPr>
        <w:t xml:space="preserve">game </w:t>
      </w:r>
      <w:r w:rsidR="0008545B">
        <w:rPr>
          <w:rFonts w:ascii="EB Garamond" w:eastAsia="EB Garamond" w:hAnsi="EB Garamond" w:cs="EB Garamond"/>
          <w:sz w:val="24"/>
          <w:szCs w:val="24"/>
        </w:rPr>
        <w:t xml:space="preserve">created </w:t>
      </w:r>
      <w:r w:rsidRPr="00EA2302">
        <w:rPr>
          <w:rFonts w:ascii="EB Garamond" w:eastAsia="EB Garamond" w:hAnsi="EB Garamond" w:cs="EB Garamond"/>
          <w:sz w:val="24"/>
          <w:szCs w:val="24"/>
        </w:rPr>
        <w:t xml:space="preserve">in </w:t>
      </w:r>
      <w:r w:rsidR="00503413">
        <w:rPr>
          <w:rFonts w:ascii="EB Garamond" w:eastAsia="EB Garamond" w:hAnsi="EB Garamond" w:cs="EB Garamond"/>
          <w:sz w:val="24"/>
          <w:szCs w:val="24"/>
        </w:rPr>
        <w:t>UE4</w:t>
      </w:r>
      <w:r w:rsidR="00E33094">
        <w:rPr>
          <w:rFonts w:ascii="EB Garamond" w:eastAsia="EB Garamond" w:hAnsi="EB Garamond" w:cs="EB Garamond"/>
          <w:sz w:val="24"/>
          <w:szCs w:val="24"/>
        </w:rPr>
        <w:t>, which i</w:t>
      </w:r>
      <w:r w:rsidR="00503413">
        <w:rPr>
          <w:rFonts w:ascii="EB Garamond" w:eastAsia="EB Garamond" w:hAnsi="EB Garamond" w:cs="EB Garamond"/>
          <w:sz w:val="24"/>
          <w:szCs w:val="24"/>
        </w:rPr>
        <w:t xml:space="preserve">s a modification of the built-in UE4 </w:t>
      </w:r>
      <w:r w:rsidR="0008545B">
        <w:rPr>
          <w:rFonts w:ascii="EB Garamond" w:eastAsia="EB Garamond" w:hAnsi="EB Garamond" w:cs="EB Garamond"/>
          <w:sz w:val="24"/>
          <w:szCs w:val="24"/>
        </w:rPr>
        <w:t xml:space="preserve">template </w:t>
      </w:r>
      <w:r w:rsidR="00503413">
        <w:rPr>
          <w:rFonts w:ascii="EB Garamond" w:eastAsia="EB Garamond" w:hAnsi="EB Garamond" w:cs="EB Garamond"/>
          <w:sz w:val="24"/>
          <w:szCs w:val="24"/>
        </w:rPr>
        <w:t>project</w:t>
      </w:r>
      <w:r w:rsidR="0008545B">
        <w:rPr>
          <w:rFonts w:ascii="EB Garamond" w:eastAsia="EB Garamond" w:hAnsi="EB Garamond" w:cs="EB Garamond"/>
          <w:sz w:val="24"/>
          <w:szCs w:val="24"/>
        </w:rPr>
        <w:t xml:space="preserve"> for first-person gameplay</w:t>
      </w:r>
      <w:r w:rsidRPr="00EA2302">
        <w:rPr>
          <w:rFonts w:ascii="EB Garamond" w:eastAsia="EB Garamond" w:hAnsi="EB Garamond" w:cs="EB Garamond"/>
          <w:sz w:val="24"/>
          <w:szCs w:val="24"/>
        </w:rPr>
        <w:t xml:space="preserve">. </w:t>
      </w:r>
      <w:r w:rsidR="00E33094">
        <w:rPr>
          <w:rFonts w:ascii="EB Garamond" w:eastAsia="EB Garamond" w:hAnsi="EB Garamond" w:cs="EB Garamond"/>
          <w:sz w:val="24"/>
          <w:szCs w:val="24"/>
        </w:rPr>
        <w:t xml:space="preserve">Gameplay from the 3D Runner can be found on Vimeo </w:t>
      </w:r>
      <w:hyperlink r:id="rId9" w:history="1">
        <w:r w:rsidR="00E33094" w:rsidRPr="00E33094">
          <w:rPr>
            <w:rStyle w:val="Hyperlink"/>
            <w:rFonts w:ascii="EB Garamond" w:eastAsia="EB Garamond" w:hAnsi="EB Garamond" w:cs="EB Garamond"/>
            <w:sz w:val="24"/>
            <w:szCs w:val="24"/>
          </w:rPr>
          <w:t>here</w:t>
        </w:r>
      </w:hyperlink>
      <w:r w:rsidR="00E33094">
        <w:rPr>
          <w:rFonts w:ascii="EB Garamond" w:eastAsia="EB Garamond" w:hAnsi="EB Garamond" w:cs="EB Garamond"/>
          <w:sz w:val="24"/>
          <w:szCs w:val="24"/>
        </w:rPr>
        <w:t xml:space="preserve">. In the game, </w:t>
      </w:r>
      <w:r w:rsidR="0008545B">
        <w:rPr>
          <w:rFonts w:ascii="EB Garamond" w:eastAsia="EB Garamond" w:hAnsi="EB Garamond" w:cs="EB Garamond"/>
          <w:sz w:val="24"/>
          <w:szCs w:val="24"/>
        </w:rPr>
        <w:t xml:space="preserve">the player’s first-person character </w:t>
      </w:r>
      <w:r w:rsidR="00E33094">
        <w:rPr>
          <w:rFonts w:ascii="EB Garamond" w:eastAsia="EB Garamond" w:hAnsi="EB Garamond" w:cs="EB Garamond"/>
          <w:sz w:val="24"/>
          <w:szCs w:val="24"/>
        </w:rPr>
        <w:t>is placed in an arena with several blocks of differen</w:t>
      </w:r>
      <w:r w:rsidR="0008545B">
        <w:rPr>
          <w:rFonts w:ascii="EB Garamond" w:eastAsia="EB Garamond" w:hAnsi="EB Garamond" w:cs="EB Garamond"/>
          <w:sz w:val="24"/>
          <w:szCs w:val="24"/>
        </w:rPr>
        <w:t>t</w:t>
      </w:r>
      <w:r w:rsidR="00E33094">
        <w:rPr>
          <w:rFonts w:ascii="EB Garamond" w:eastAsia="EB Garamond" w:hAnsi="EB Garamond" w:cs="EB Garamond"/>
          <w:sz w:val="24"/>
          <w:szCs w:val="24"/>
        </w:rPr>
        <w:t xml:space="preserve"> sizes. During gameplay, the user is able to control the character to run around the arena freely. </w:t>
      </w:r>
      <w:r w:rsidR="0008545B">
        <w:rPr>
          <w:rFonts w:ascii="EB Garamond" w:eastAsia="EB Garamond" w:hAnsi="EB Garamond" w:cs="EB Garamond"/>
          <w:sz w:val="24"/>
          <w:szCs w:val="24"/>
        </w:rPr>
        <w:t>At t</w:t>
      </w:r>
      <w:r w:rsidR="00E33094">
        <w:rPr>
          <w:rFonts w:ascii="EB Garamond" w:eastAsia="EB Garamond" w:hAnsi="EB Garamond" w:cs="EB Garamond"/>
          <w:sz w:val="24"/>
          <w:szCs w:val="24"/>
        </w:rPr>
        <w:t>he top right corner of the screen, where the photodiode is</w:t>
      </w:r>
      <w:r w:rsidR="0008545B">
        <w:rPr>
          <w:rFonts w:ascii="EB Garamond" w:eastAsia="EB Garamond" w:hAnsi="EB Garamond" w:cs="EB Garamond"/>
          <w:sz w:val="24"/>
          <w:szCs w:val="24"/>
        </w:rPr>
        <w:t xml:space="preserve"> attached on the laptop</w:t>
      </w:r>
      <w:r w:rsidR="00E33094">
        <w:rPr>
          <w:rFonts w:ascii="EB Garamond" w:eastAsia="EB Garamond" w:hAnsi="EB Garamond" w:cs="EB Garamond"/>
          <w:sz w:val="24"/>
          <w:szCs w:val="24"/>
        </w:rPr>
        <w:t xml:space="preserve">, is a square that changes color from black to white for </w:t>
      </w:r>
      <w:r w:rsidR="0008545B">
        <w:rPr>
          <w:rFonts w:ascii="EB Garamond" w:eastAsia="EB Garamond" w:hAnsi="EB Garamond" w:cs="EB Garamond"/>
          <w:sz w:val="24"/>
          <w:szCs w:val="24"/>
        </w:rPr>
        <w:t>11 frames (the stimulus length)</w:t>
      </w:r>
      <w:r w:rsidR="00E33094">
        <w:rPr>
          <w:rFonts w:ascii="EB Garamond" w:eastAsia="EB Garamond" w:hAnsi="EB Garamond" w:cs="EB Garamond"/>
          <w:sz w:val="24"/>
          <w:szCs w:val="24"/>
        </w:rPr>
        <w:t xml:space="preserve"> and at a preset rate (</w:t>
      </w:r>
      <w:r w:rsidR="00C0163F">
        <w:rPr>
          <w:rFonts w:ascii="EB Garamond" w:eastAsia="EB Garamond" w:hAnsi="EB Garamond" w:cs="EB Garamond"/>
          <w:sz w:val="24"/>
          <w:szCs w:val="24"/>
        </w:rPr>
        <w:t xml:space="preserve">defining an </w:t>
      </w:r>
      <w:proofErr w:type="spellStart"/>
      <w:r w:rsidR="00F739F5">
        <w:rPr>
          <w:rFonts w:ascii="EB Garamond" w:eastAsia="EB Garamond" w:hAnsi="EB Garamond" w:cs="EB Garamond"/>
          <w:sz w:val="24"/>
          <w:szCs w:val="24"/>
        </w:rPr>
        <w:t>interstimulus</w:t>
      </w:r>
      <w:proofErr w:type="spellEnd"/>
      <w:r w:rsidR="00F739F5">
        <w:rPr>
          <w:rFonts w:ascii="EB Garamond" w:eastAsia="EB Garamond" w:hAnsi="EB Garamond" w:cs="EB Garamond"/>
          <w:sz w:val="24"/>
          <w:szCs w:val="24"/>
        </w:rPr>
        <w:t xml:space="preserve"> interval, or ISI</w:t>
      </w:r>
      <w:r w:rsidR="00E33094">
        <w:rPr>
          <w:rFonts w:ascii="EB Garamond" w:eastAsia="EB Garamond" w:hAnsi="EB Garamond" w:cs="EB Garamond"/>
          <w:sz w:val="24"/>
          <w:szCs w:val="24"/>
        </w:rPr>
        <w:t xml:space="preserve">). </w:t>
      </w:r>
      <w:r w:rsidR="00F739F5">
        <w:rPr>
          <w:rFonts w:ascii="EB Garamond" w:eastAsia="EB Garamond" w:hAnsi="EB Garamond" w:cs="EB Garamond"/>
          <w:sz w:val="24"/>
          <w:szCs w:val="24"/>
        </w:rPr>
        <w:t>This stimulus cycle is activated by left clicking the mouse in-</w:t>
      </w:r>
      <w:r w:rsidR="003B561B">
        <w:rPr>
          <w:rFonts w:ascii="EB Garamond" w:eastAsia="EB Garamond" w:hAnsi="EB Garamond" w:cs="EB Garamond"/>
          <w:sz w:val="24"/>
          <w:szCs w:val="24"/>
        </w:rPr>
        <w:t>game and appears as a periodic flash of white until the user quits the game</w:t>
      </w:r>
      <w:r w:rsidRPr="00EA2302">
        <w:rPr>
          <w:rFonts w:ascii="EB Garamond" w:eastAsia="EB Garamond" w:hAnsi="EB Garamond" w:cs="EB Garamond"/>
          <w:sz w:val="24"/>
          <w:szCs w:val="24"/>
        </w:rPr>
        <w:t>. The length of the stimulus was defined in frames due to the high temporal resolution of using UE4’s built</w:t>
      </w:r>
      <w:r w:rsidR="00F739F5">
        <w:rPr>
          <w:rFonts w:ascii="EB Garamond" w:eastAsia="EB Garamond" w:hAnsi="EB Garamond" w:cs="EB Garamond"/>
          <w:sz w:val="24"/>
          <w:szCs w:val="24"/>
        </w:rPr>
        <w:t xml:space="preserve">-in </w:t>
      </w:r>
      <w:r w:rsidR="00503413">
        <w:rPr>
          <w:rFonts w:ascii="EB Garamond" w:eastAsia="EB Garamond" w:hAnsi="EB Garamond" w:cs="EB Garamond"/>
          <w:sz w:val="24"/>
          <w:szCs w:val="24"/>
        </w:rPr>
        <w:t>‘</w:t>
      </w:r>
      <w:r w:rsidRPr="00EA2302">
        <w:rPr>
          <w:rFonts w:ascii="EB Garamond" w:eastAsia="EB Garamond" w:hAnsi="EB Garamond" w:cs="EB Garamond"/>
          <w:sz w:val="24"/>
          <w:szCs w:val="24"/>
        </w:rPr>
        <w:t>Tick</w:t>
      </w:r>
      <w:r w:rsidR="00503413">
        <w:rPr>
          <w:rFonts w:ascii="EB Garamond" w:eastAsia="EB Garamond" w:hAnsi="EB Garamond" w:cs="EB Garamond"/>
          <w:sz w:val="24"/>
          <w:szCs w:val="24"/>
        </w:rPr>
        <w:t>’</w:t>
      </w:r>
      <w:r w:rsidRPr="00EA2302">
        <w:rPr>
          <w:rFonts w:ascii="EB Garamond" w:eastAsia="EB Garamond" w:hAnsi="EB Garamond" w:cs="EB Garamond"/>
          <w:sz w:val="24"/>
          <w:szCs w:val="24"/>
        </w:rPr>
        <w:t xml:space="preserve"> function, which is run once per frame</w:t>
      </w:r>
      <w:r w:rsidR="00F739F5">
        <w:rPr>
          <w:rFonts w:ascii="EB Garamond" w:eastAsia="EB Garamond" w:hAnsi="EB Garamond" w:cs="EB Garamond"/>
          <w:sz w:val="24"/>
          <w:szCs w:val="24"/>
        </w:rPr>
        <w:t xml:space="preserve">. </w:t>
      </w:r>
      <w:r w:rsidRPr="00EA2302">
        <w:rPr>
          <w:rFonts w:ascii="EB Garamond" w:eastAsia="EB Garamond" w:hAnsi="EB Garamond" w:cs="EB Garamond"/>
          <w:sz w:val="24"/>
          <w:szCs w:val="24"/>
        </w:rPr>
        <w:t>[</w:t>
      </w:r>
      <w:r w:rsidR="00F679DA">
        <w:rPr>
          <w:rFonts w:ascii="EB Garamond" w:eastAsia="EB Garamond" w:hAnsi="EB Garamond" w:cs="EB Garamond"/>
          <w:sz w:val="24"/>
          <w:szCs w:val="24"/>
        </w:rPr>
        <w:t>25</w:t>
      </w:r>
      <w:r w:rsidR="00C0163F">
        <w:rPr>
          <w:rFonts w:ascii="EB Garamond" w:eastAsia="EB Garamond" w:hAnsi="EB Garamond" w:cs="EB Garamond"/>
          <w:sz w:val="24"/>
          <w:szCs w:val="24"/>
        </w:rPr>
        <w:t>]</w:t>
      </w:r>
      <w:r w:rsidR="00F739F5">
        <w:rPr>
          <w:rFonts w:ascii="EB Garamond" w:eastAsia="EB Garamond" w:hAnsi="EB Garamond" w:cs="EB Garamond"/>
          <w:sz w:val="24"/>
          <w:szCs w:val="24"/>
        </w:rPr>
        <w:t xml:space="preserve"> </w:t>
      </w:r>
      <w:r w:rsidRPr="00EA2302">
        <w:rPr>
          <w:rFonts w:ascii="EB Garamond" w:eastAsia="EB Garamond" w:hAnsi="EB Garamond" w:cs="EB Garamond"/>
          <w:sz w:val="24"/>
          <w:szCs w:val="24"/>
        </w:rPr>
        <w:t>Th</w:t>
      </w:r>
      <w:r w:rsidR="003B561B">
        <w:rPr>
          <w:rFonts w:ascii="EB Garamond" w:eastAsia="EB Garamond" w:hAnsi="EB Garamond" w:cs="EB Garamond"/>
          <w:sz w:val="24"/>
          <w:szCs w:val="24"/>
        </w:rPr>
        <w:t xml:space="preserve">e </w:t>
      </w:r>
      <w:r w:rsidR="00C0163F">
        <w:rPr>
          <w:rFonts w:ascii="EB Garamond" w:eastAsia="EB Garamond" w:hAnsi="EB Garamond" w:cs="EB Garamond"/>
          <w:sz w:val="24"/>
          <w:szCs w:val="24"/>
        </w:rPr>
        <w:t>stimulus length</w:t>
      </w:r>
      <w:r w:rsidRPr="00EA2302">
        <w:rPr>
          <w:rFonts w:ascii="EB Garamond" w:eastAsia="EB Garamond" w:hAnsi="EB Garamond" w:cs="EB Garamond"/>
          <w:sz w:val="24"/>
          <w:szCs w:val="24"/>
        </w:rPr>
        <w:t xml:space="preserve"> </w:t>
      </w:r>
      <w:r w:rsidR="003B561B">
        <w:rPr>
          <w:rFonts w:ascii="EB Garamond" w:eastAsia="EB Garamond" w:hAnsi="EB Garamond" w:cs="EB Garamond"/>
          <w:sz w:val="24"/>
          <w:szCs w:val="24"/>
        </w:rPr>
        <w:t xml:space="preserve">of 11 frames </w:t>
      </w:r>
      <w:r w:rsidRPr="00EA2302">
        <w:rPr>
          <w:rFonts w:ascii="EB Garamond" w:eastAsia="EB Garamond" w:hAnsi="EB Garamond" w:cs="EB Garamond"/>
          <w:sz w:val="24"/>
          <w:szCs w:val="24"/>
        </w:rPr>
        <w:t xml:space="preserve">was chosen due to the fact that </w:t>
      </w:r>
      <w:r w:rsidR="00C0163F">
        <w:rPr>
          <w:rFonts w:ascii="EB Garamond" w:eastAsia="EB Garamond" w:hAnsi="EB Garamond" w:cs="EB Garamond"/>
          <w:sz w:val="24"/>
          <w:szCs w:val="24"/>
        </w:rPr>
        <w:t xml:space="preserve">it is </w:t>
      </w:r>
      <w:r w:rsidRPr="00EA2302">
        <w:rPr>
          <w:rFonts w:ascii="EB Garamond" w:eastAsia="EB Garamond" w:hAnsi="EB Garamond" w:cs="EB Garamond"/>
          <w:sz w:val="24"/>
          <w:szCs w:val="24"/>
        </w:rPr>
        <w:t xml:space="preserve">a factor of the </w:t>
      </w:r>
      <w:r w:rsidR="00C0163F">
        <w:rPr>
          <w:rFonts w:ascii="EB Garamond" w:eastAsia="EB Garamond" w:hAnsi="EB Garamond" w:cs="EB Garamond"/>
          <w:sz w:val="24"/>
          <w:szCs w:val="24"/>
        </w:rPr>
        <w:t xml:space="preserve">laptop’s refresh </w:t>
      </w:r>
      <w:r w:rsidRPr="00EA2302">
        <w:rPr>
          <w:rFonts w:ascii="EB Garamond" w:eastAsia="EB Garamond" w:hAnsi="EB Garamond" w:cs="EB Garamond"/>
          <w:sz w:val="24"/>
          <w:szCs w:val="24"/>
        </w:rPr>
        <w:t>rate</w:t>
      </w:r>
      <w:r w:rsidR="00C0163F">
        <w:rPr>
          <w:rFonts w:ascii="EB Garamond" w:eastAsia="EB Garamond" w:hAnsi="EB Garamond" w:cs="EB Garamond"/>
          <w:sz w:val="24"/>
          <w:szCs w:val="24"/>
        </w:rPr>
        <w:t xml:space="preserve"> (165Hz)</w:t>
      </w:r>
      <w:r w:rsidRPr="00EA2302">
        <w:rPr>
          <w:rFonts w:ascii="EB Garamond" w:eastAsia="EB Garamond" w:hAnsi="EB Garamond" w:cs="EB Garamond"/>
          <w:sz w:val="24"/>
          <w:szCs w:val="24"/>
        </w:rPr>
        <w:t xml:space="preserve">, a design choice adopted from </w:t>
      </w:r>
      <w:proofErr w:type="spellStart"/>
      <w:r w:rsidRPr="00EA2302">
        <w:rPr>
          <w:rFonts w:ascii="EB Garamond" w:eastAsia="EB Garamond" w:hAnsi="EB Garamond" w:cs="EB Garamond"/>
          <w:sz w:val="24"/>
          <w:szCs w:val="24"/>
        </w:rPr>
        <w:t>Wiesing</w:t>
      </w:r>
      <w:proofErr w:type="spellEnd"/>
      <w:r w:rsidRPr="00EA2302">
        <w:rPr>
          <w:rFonts w:ascii="EB Garamond" w:eastAsia="EB Garamond" w:hAnsi="EB Garamond" w:cs="EB Garamond"/>
          <w:sz w:val="24"/>
          <w:szCs w:val="24"/>
        </w:rPr>
        <w:t>, Fink, &amp; Weidner (2020), who also investigated stimulus timing in Unreal Engine. [</w:t>
      </w:r>
      <w:r w:rsidR="00F679DA">
        <w:rPr>
          <w:rFonts w:ascii="EB Garamond" w:eastAsia="EB Garamond" w:hAnsi="EB Garamond" w:cs="EB Garamond"/>
          <w:sz w:val="24"/>
          <w:szCs w:val="24"/>
        </w:rPr>
        <w:t>25</w:t>
      </w:r>
      <w:r w:rsidRPr="00EA2302">
        <w:rPr>
          <w:rFonts w:ascii="EB Garamond" w:eastAsia="EB Garamond" w:hAnsi="EB Garamond" w:cs="EB Garamond"/>
          <w:sz w:val="24"/>
          <w:szCs w:val="24"/>
        </w:rPr>
        <w:t>]</w:t>
      </w:r>
      <w:r w:rsidR="003B561B">
        <w:rPr>
          <w:rFonts w:ascii="EB Garamond" w:eastAsia="EB Garamond" w:hAnsi="EB Garamond" w:cs="EB Garamond"/>
          <w:sz w:val="24"/>
          <w:szCs w:val="24"/>
        </w:rPr>
        <w:t xml:space="preserve"> The length was also heuristically chosen to be fast enough to be non-distracting during gameplay, while long enough to generate a robust photodiode response.</w:t>
      </w:r>
      <w:r w:rsidRPr="00EA2302">
        <w:rPr>
          <w:rFonts w:ascii="EB Garamond" w:eastAsia="EB Garamond" w:hAnsi="EB Garamond" w:cs="EB Garamond"/>
          <w:sz w:val="24"/>
          <w:szCs w:val="24"/>
        </w:rPr>
        <w:t xml:space="preserve"> </w:t>
      </w:r>
      <w:r w:rsidR="00606FAB">
        <w:rPr>
          <w:rFonts w:ascii="EB Garamond" w:eastAsia="EB Garamond" w:hAnsi="EB Garamond" w:cs="EB Garamond"/>
          <w:sz w:val="24"/>
          <w:szCs w:val="24"/>
        </w:rPr>
        <w:t>Because pilot testing for this experiment suggest</w:t>
      </w:r>
      <w:r w:rsidR="003B561B">
        <w:rPr>
          <w:rFonts w:ascii="EB Garamond" w:eastAsia="EB Garamond" w:hAnsi="EB Garamond" w:cs="EB Garamond"/>
          <w:sz w:val="24"/>
          <w:szCs w:val="24"/>
        </w:rPr>
        <w:t>ed</w:t>
      </w:r>
      <w:r w:rsidR="00606FAB">
        <w:rPr>
          <w:rFonts w:ascii="EB Garamond" w:eastAsia="EB Garamond" w:hAnsi="EB Garamond" w:cs="EB Garamond"/>
          <w:sz w:val="24"/>
          <w:szCs w:val="24"/>
        </w:rPr>
        <w:t xml:space="preserve"> that a longer ISI </w:t>
      </w:r>
      <w:r w:rsidR="003B561B">
        <w:rPr>
          <w:rFonts w:ascii="EB Garamond" w:eastAsia="EB Garamond" w:hAnsi="EB Garamond" w:cs="EB Garamond"/>
          <w:sz w:val="24"/>
          <w:szCs w:val="24"/>
        </w:rPr>
        <w:t xml:space="preserve">may improve </w:t>
      </w:r>
      <w:r w:rsidR="00606FAB">
        <w:rPr>
          <w:rFonts w:ascii="EB Garamond" w:eastAsia="EB Garamond" w:hAnsi="EB Garamond" w:cs="EB Garamond"/>
          <w:sz w:val="24"/>
          <w:szCs w:val="24"/>
        </w:rPr>
        <w:t>delays in stimulus timing, t</w:t>
      </w:r>
      <w:r w:rsidR="00F739F5">
        <w:rPr>
          <w:rFonts w:ascii="EB Garamond" w:eastAsia="EB Garamond" w:hAnsi="EB Garamond" w:cs="EB Garamond"/>
          <w:sz w:val="24"/>
          <w:szCs w:val="24"/>
        </w:rPr>
        <w:t xml:space="preserve">he </w:t>
      </w:r>
      <w:proofErr w:type="spellStart"/>
      <w:r w:rsidR="00F739F5">
        <w:rPr>
          <w:rFonts w:ascii="EB Garamond" w:eastAsia="EB Garamond" w:hAnsi="EB Garamond" w:cs="EB Garamond"/>
          <w:sz w:val="24"/>
          <w:szCs w:val="24"/>
        </w:rPr>
        <w:t>interstimulus</w:t>
      </w:r>
      <w:proofErr w:type="spellEnd"/>
      <w:r w:rsidR="00F739F5">
        <w:rPr>
          <w:rFonts w:ascii="EB Garamond" w:eastAsia="EB Garamond" w:hAnsi="EB Garamond" w:cs="EB Garamond"/>
          <w:sz w:val="24"/>
          <w:szCs w:val="24"/>
        </w:rPr>
        <w:t xml:space="preserve"> period was also varied between “long” (5s)</w:t>
      </w:r>
      <w:r w:rsidR="00C0163F">
        <w:rPr>
          <w:rFonts w:ascii="EB Garamond" w:eastAsia="EB Garamond" w:hAnsi="EB Garamond" w:cs="EB Garamond"/>
          <w:sz w:val="24"/>
          <w:szCs w:val="24"/>
        </w:rPr>
        <w:t xml:space="preserve"> for one run </w:t>
      </w:r>
      <w:r w:rsidR="003B561B">
        <w:rPr>
          <w:rFonts w:ascii="EB Garamond" w:eastAsia="EB Garamond" w:hAnsi="EB Garamond" w:cs="EB Garamond"/>
          <w:sz w:val="24"/>
          <w:szCs w:val="24"/>
        </w:rPr>
        <w:t xml:space="preserve">of testing </w:t>
      </w:r>
      <w:r w:rsidR="00C0163F">
        <w:rPr>
          <w:rFonts w:ascii="EB Garamond" w:eastAsia="EB Garamond" w:hAnsi="EB Garamond" w:cs="EB Garamond"/>
          <w:sz w:val="24"/>
          <w:szCs w:val="24"/>
        </w:rPr>
        <w:t>and</w:t>
      </w:r>
      <w:r w:rsidR="00F739F5">
        <w:rPr>
          <w:rFonts w:ascii="EB Garamond" w:eastAsia="EB Garamond" w:hAnsi="EB Garamond" w:cs="EB Garamond"/>
          <w:sz w:val="24"/>
          <w:szCs w:val="24"/>
        </w:rPr>
        <w:t xml:space="preserve"> “short” (1s</w:t>
      </w:r>
      <w:r w:rsidR="00606FAB">
        <w:rPr>
          <w:rFonts w:ascii="EB Garamond" w:eastAsia="EB Garamond" w:hAnsi="EB Garamond" w:cs="EB Garamond"/>
          <w:sz w:val="24"/>
          <w:szCs w:val="24"/>
        </w:rPr>
        <w:t>)</w:t>
      </w:r>
      <w:r w:rsidR="00C0163F">
        <w:rPr>
          <w:rFonts w:ascii="EB Garamond" w:eastAsia="EB Garamond" w:hAnsi="EB Garamond" w:cs="EB Garamond"/>
          <w:sz w:val="24"/>
          <w:szCs w:val="24"/>
        </w:rPr>
        <w:t xml:space="preserve"> for another</w:t>
      </w:r>
      <w:r w:rsidR="00F739F5">
        <w:rPr>
          <w:rFonts w:ascii="EB Garamond" w:eastAsia="EB Garamond" w:hAnsi="EB Garamond" w:cs="EB Garamond"/>
          <w:sz w:val="24"/>
          <w:szCs w:val="24"/>
        </w:rPr>
        <w:t>.</w:t>
      </w:r>
      <w:r w:rsidR="00292763">
        <w:rPr>
          <w:rFonts w:ascii="EB Garamond" w:eastAsia="EB Garamond" w:hAnsi="EB Garamond" w:cs="EB Garamond"/>
          <w:sz w:val="24"/>
          <w:szCs w:val="24"/>
        </w:rPr>
        <w:t xml:space="preserve"> </w:t>
      </w:r>
      <w:r w:rsidR="00C0163F">
        <w:rPr>
          <w:rFonts w:ascii="EB Garamond" w:eastAsia="EB Garamond" w:hAnsi="EB Garamond" w:cs="EB Garamond"/>
          <w:sz w:val="24"/>
          <w:szCs w:val="24"/>
        </w:rPr>
        <w:t xml:space="preserve">Each run lasted 5 minutes, during which the in-game character </w:t>
      </w:r>
      <w:r w:rsidR="003B561B">
        <w:rPr>
          <w:rFonts w:ascii="EB Garamond" w:eastAsia="EB Garamond" w:hAnsi="EB Garamond" w:cs="EB Garamond"/>
          <w:sz w:val="24"/>
          <w:szCs w:val="24"/>
        </w:rPr>
        <w:t>and camera were</w:t>
      </w:r>
      <w:r w:rsidR="00C0163F">
        <w:rPr>
          <w:rFonts w:ascii="EB Garamond" w:eastAsia="EB Garamond" w:hAnsi="EB Garamond" w:cs="EB Garamond"/>
          <w:sz w:val="24"/>
          <w:szCs w:val="24"/>
        </w:rPr>
        <w:t xml:space="preserve"> moved around</w:t>
      </w:r>
      <w:r w:rsidR="003B561B">
        <w:rPr>
          <w:rFonts w:ascii="EB Garamond" w:eastAsia="EB Garamond" w:hAnsi="EB Garamond" w:cs="EB Garamond"/>
          <w:sz w:val="24"/>
          <w:szCs w:val="24"/>
        </w:rPr>
        <w:t xml:space="preserve"> randomly</w:t>
      </w:r>
      <w:r w:rsidR="00C0163F">
        <w:rPr>
          <w:rFonts w:ascii="EB Garamond" w:eastAsia="EB Garamond" w:hAnsi="EB Garamond" w:cs="EB Garamond"/>
          <w:sz w:val="24"/>
          <w:szCs w:val="24"/>
        </w:rPr>
        <w:t xml:space="preserve">. </w:t>
      </w:r>
      <w:r w:rsidR="00292763">
        <w:rPr>
          <w:rFonts w:ascii="EB Garamond" w:eastAsia="EB Garamond" w:hAnsi="EB Garamond" w:cs="EB Garamond"/>
          <w:sz w:val="24"/>
          <w:szCs w:val="24"/>
        </w:rPr>
        <w:t xml:space="preserve">Finally, the time of each </w:t>
      </w:r>
      <w:r w:rsidR="003B561B">
        <w:rPr>
          <w:rFonts w:ascii="EB Garamond" w:eastAsia="EB Garamond" w:hAnsi="EB Garamond" w:cs="EB Garamond"/>
          <w:sz w:val="24"/>
          <w:szCs w:val="24"/>
        </w:rPr>
        <w:t xml:space="preserve">photodiode </w:t>
      </w:r>
      <w:r w:rsidR="00292763">
        <w:rPr>
          <w:rFonts w:ascii="EB Garamond" w:eastAsia="EB Garamond" w:hAnsi="EB Garamond" w:cs="EB Garamond"/>
          <w:sz w:val="24"/>
          <w:szCs w:val="24"/>
        </w:rPr>
        <w:t>stimulus onset was timestamped in a CSV file throughout each test.</w:t>
      </w:r>
    </w:p>
    <w:p w14:paraId="337EC5EA" w14:textId="417241B7" w:rsidR="0014014D" w:rsidRPr="00EA2302" w:rsidRDefault="00F67D92">
      <w:pPr>
        <w:spacing w:line="360" w:lineRule="auto"/>
        <w:ind w:firstLine="720"/>
        <w:rPr>
          <w:rFonts w:ascii="EB Garamond" w:eastAsia="EB Garamond" w:hAnsi="EB Garamond" w:cs="EB Garamond"/>
          <w:sz w:val="24"/>
          <w:szCs w:val="24"/>
        </w:rPr>
      </w:pPr>
      <w:r w:rsidRPr="00EA2302">
        <w:rPr>
          <w:rFonts w:ascii="EB Garamond" w:eastAsia="EB Garamond" w:hAnsi="EB Garamond" w:cs="EB Garamond"/>
          <w:sz w:val="24"/>
          <w:szCs w:val="24"/>
        </w:rPr>
        <w:t>Another manipulation made to the game was a setting in UE4 called Frame Rate Smoothing</w:t>
      </w:r>
      <w:r w:rsidR="003B561B">
        <w:rPr>
          <w:rFonts w:ascii="EB Garamond" w:eastAsia="EB Garamond" w:hAnsi="EB Garamond" w:cs="EB Garamond"/>
          <w:sz w:val="24"/>
          <w:szCs w:val="24"/>
        </w:rPr>
        <w:t>. This is a GPU-display synchronization technique</w:t>
      </w:r>
      <w:r w:rsidRPr="00EA2302">
        <w:rPr>
          <w:rFonts w:ascii="EB Garamond" w:eastAsia="EB Garamond" w:hAnsi="EB Garamond" w:cs="EB Garamond"/>
          <w:sz w:val="24"/>
          <w:szCs w:val="24"/>
        </w:rPr>
        <w:t xml:space="preserve"> similar to a common feature in graphics technology, Vertical Sync</w:t>
      </w:r>
      <w:r w:rsidR="003B561B">
        <w:rPr>
          <w:rFonts w:ascii="EB Garamond" w:eastAsia="EB Garamond" w:hAnsi="EB Garamond" w:cs="EB Garamond"/>
          <w:sz w:val="24"/>
          <w:szCs w:val="24"/>
        </w:rPr>
        <w:t xml:space="preserve"> (also known as </w:t>
      </w:r>
      <w:proofErr w:type="spellStart"/>
      <w:r w:rsidR="003B561B">
        <w:rPr>
          <w:rFonts w:ascii="EB Garamond" w:eastAsia="EB Garamond" w:hAnsi="EB Garamond" w:cs="EB Garamond"/>
          <w:sz w:val="24"/>
          <w:szCs w:val="24"/>
        </w:rPr>
        <w:t>VSync</w:t>
      </w:r>
      <w:proofErr w:type="spellEnd"/>
      <w:r w:rsidR="003B561B">
        <w:rPr>
          <w:rFonts w:ascii="EB Garamond" w:eastAsia="EB Garamond" w:hAnsi="EB Garamond" w:cs="EB Garamond"/>
          <w:sz w:val="24"/>
          <w:szCs w:val="24"/>
        </w:rPr>
        <w:t>)</w:t>
      </w:r>
      <w:r w:rsidRPr="00EA2302">
        <w:rPr>
          <w:rFonts w:ascii="EB Garamond" w:eastAsia="EB Garamond" w:hAnsi="EB Garamond" w:cs="EB Garamond"/>
          <w:sz w:val="24"/>
          <w:szCs w:val="24"/>
        </w:rPr>
        <w:t xml:space="preserve">, in that it sets a tight range for in-game frame rate. This is done to reduce the amount of stuttering – or frame rate variability – as the frame rate of the game may be </w:t>
      </w:r>
      <w:r w:rsidR="003B561B">
        <w:rPr>
          <w:rFonts w:ascii="EB Garamond" w:eastAsia="EB Garamond" w:hAnsi="EB Garamond" w:cs="EB Garamond"/>
          <w:sz w:val="24"/>
          <w:szCs w:val="24"/>
        </w:rPr>
        <w:t>vary widely, depending on resource usage,</w:t>
      </w:r>
      <w:r w:rsidRPr="00EA2302">
        <w:rPr>
          <w:rFonts w:ascii="EB Garamond" w:eastAsia="EB Garamond" w:hAnsi="EB Garamond" w:cs="EB Garamond"/>
          <w:sz w:val="24"/>
          <w:szCs w:val="24"/>
        </w:rPr>
        <w:t xml:space="preserve"> from the frame rate of the monitor it is run on. In order to study the effects of this setting on the latency of the visual stimulus delivery, </w:t>
      </w:r>
      <w:r w:rsidR="00AD3977">
        <w:rPr>
          <w:rFonts w:ascii="EB Garamond" w:eastAsia="EB Garamond" w:hAnsi="EB Garamond" w:cs="EB Garamond"/>
          <w:sz w:val="24"/>
          <w:szCs w:val="24"/>
        </w:rPr>
        <w:t>the 3D Runner game</w:t>
      </w:r>
      <w:r w:rsidRPr="00EA2302">
        <w:rPr>
          <w:rFonts w:ascii="EB Garamond" w:eastAsia="EB Garamond" w:hAnsi="EB Garamond" w:cs="EB Garamond"/>
          <w:sz w:val="24"/>
          <w:szCs w:val="24"/>
        </w:rPr>
        <w:t xml:space="preserve"> was run both with the setting on and off.</w:t>
      </w:r>
    </w:p>
    <w:p w14:paraId="56E78711" w14:textId="094F8743" w:rsidR="00A8682A" w:rsidRPr="00EA2302" w:rsidRDefault="00A8682A" w:rsidP="00A8682A">
      <w:pPr>
        <w:pStyle w:val="Heading2"/>
        <w:spacing w:line="360" w:lineRule="auto"/>
        <w:rPr>
          <w:rFonts w:ascii="EB Garamond" w:eastAsia="EB Garamond" w:hAnsi="EB Garamond" w:cs="EB Garamond"/>
          <w:color w:val="000000"/>
          <w:u w:val="single"/>
        </w:rPr>
      </w:pPr>
      <w:r>
        <w:rPr>
          <w:rFonts w:ascii="EB Garamond" w:eastAsia="EB Garamond" w:hAnsi="EB Garamond" w:cs="EB Garamond"/>
          <w:color w:val="000000"/>
          <w:u w:val="single"/>
        </w:rPr>
        <w:lastRenderedPageBreak/>
        <w:t>Auditory</w:t>
      </w:r>
      <w:r w:rsidRPr="00EA2302">
        <w:rPr>
          <w:rFonts w:ascii="EB Garamond" w:eastAsia="EB Garamond" w:hAnsi="EB Garamond" w:cs="EB Garamond"/>
          <w:color w:val="000000"/>
          <w:u w:val="single"/>
        </w:rPr>
        <w:t xml:space="preserve"> Stimul</w:t>
      </w:r>
      <w:r w:rsidR="00503413">
        <w:rPr>
          <w:rFonts w:ascii="EB Garamond" w:eastAsia="EB Garamond" w:hAnsi="EB Garamond" w:cs="EB Garamond"/>
          <w:color w:val="000000"/>
          <w:u w:val="single"/>
        </w:rPr>
        <w:t>us Testing</w:t>
      </w:r>
    </w:p>
    <w:p w14:paraId="495EDA3F" w14:textId="1D32A22F" w:rsidR="00A8682A" w:rsidRPr="00EA2302" w:rsidRDefault="00606FAB" w:rsidP="00E33094">
      <w:pPr>
        <w:pBdr>
          <w:top w:val="nil"/>
          <w:left w:val="nil"/>
          <w:bottom w:val="nil"/>
          <w:right w:val="nil"/>
          <w:between w:val="nil"/>
        </w:pBdr>
        <w:spacing w:line="360" w:lineRule="auto"/>
        <w:ind w:firstLine="720"/>
        <w:rPr>
          <w:rFonts w:ascii="EB Garamond" w:eastAsia="EB Garamond" w:hAnsi="EB Garamond" w:cs="EB Garamond"/>
          <w:color w:val="000000"/>
          <w:sz w:val="24"/>
          <w:szCs w:val="24"/>
        </w:rPr>
      </w:pPr>
      <w:r>
        <w:rPr>
          <w:rFonts w:ascii="EB Garamond" w:eastAsia="EB Garamond" w:hAnsi="EB Garamond" w:cs="EB Garamond"/>
          <w:color w:val="000000"/>
          <w:sz w:val="24"/>
          <w:szCs w:val="24"/>
        </w:rPr>
        <w:t xml:space="preserve">For auditory stimulus testing, the same 3D Runner game was used, however, the stimulus was an audio tone </w:t>
      </w:r>
      <w:r w:rsidR="00AD3977">
        <w:rPr>
          <w:rFonts w:ascii="EB Garamond" w:eastAsia="EB Garamond" w:hAnsi="EB Garamond" w:cs="EB Garamond"/>
          <w:color w:val="000000"/>
          <w:sz w:val="24"/>
          <w:szCs w:val="24"/>
        </w:rPr>
        <w:t xml:space="preserve">that </w:t>
      </w:r>
      <w:r>
        <w:rPr>
          <w:rFonts w:ascii="EB Garamond" w:eastAsia="EB Garamond" w:hAnsi="EB Garamond" w:cs="EB Garamond"/>
          <w:color w:val="000000"/>
          <w:sz w:val="24"/>
          <w:szCs w:val="24"/>
        </w:rPr>
        <w:t xml:space="preserve">played periodically rather than a flashing square. Gameplay from this version of 3D Runner can be found </w:t>
      </w:r>
      <w:hyperlink r:id="rId10" w:history="1">
        <w:r w:rsidRPr="00606FAB">
          <w:rPr>
            <w:rStyle w:val="Hyperlink"/>
            <w:rFonts w:ascii="EB Garamond" w:eastAsia="EB Garamond" w:hAnsi="EB Garamond" w:cs="EB Garamond"/>
            <w:sz w:val="24"/>
            <w:szCs w:val="24"/>
          </w:rPr>
          <w:t>here</w:t>
        </w:r>
      </w:hyperlink>
      <w:r>
        <w:rPr>
          <w:rFonts w:ascii="EB Garamond" w:eastAsia="EB Garamond" w:hAnsi="EB Garamond" w:cs="EB Garamond"/>
          <w:color w:val="000000"/>
          <w:sz w:val="24"/>
          <w:szCs w:val="24"/>
        </w:rPr>
        <w:t>.</w:t>
      </w:r>
      <w:r w:rsidR="002618D1">
        <w:rPr>
          <w:rFonts w:ascii="EB Garamond" w:eastAsia="EB Garamond" w:hAnsi="EB Garamond" w:cs="EB Garamond"/>
          <w:color w:val="000000"/>
          <w:sz w:val="24"/>
          <w:szCs w:val="24"/>
        </w:rPr>
        <w:t xml:space="preserve"> Each of the two tests run used one of two </w:t>
      </w:r>
      <w:r w:rsidR="00503413">
        <w:rPr>
          <w:rFonts w:ascii="EB Garamond" w:eastAsia="EB Garamond" w:hAnsi="EB Garamond" w:cs="EB Garamond"/>
          <w:color w:val="000000"/>
          <w:sz w:val="24"/>
          <w:szCs w:val="24"/>
        </w:rPr>
        <w:t xml:space="preserve">square wave </w:t>
      </w:r>
      <w:r w:rsidR="00503413" w:rsidRPr="00EA2302">
        <w:rPr>
          <w:rFonts w:ascii="EB Garamond" w:eastAsia="EB Garamond" w:hAnsi="EB Garamond" w:cs="EB Garamond"/>
          <w:sz w:val="24"/>
          <w:szCs w:val="24"/>
        </w:rPr>
        <w:t>261.62 Hz (C</w:t>
      </w:r>
      <w:r w:rsidR="00503413" w:rsidRPr="00EA2302">
        <w:rPr>
          <w:rFonts w:ascii="EB Garamond" w:eastAsia="EB Garamond" w:hAnsi="EB Garamond" w:cs="EB Garamond"/>
          <w:sz w:val="24"/>
          <w:szCs w:val="24"/>
          <w:vertAlign w:val="subscript"/>
        </w:rPr>
        <w:t>4</w:t>
      </w:r>
      <w:r w:rsidR="00AD3977">
        <w:rPr>
          <w:rFonts w:ascii="EB Garamond" w:eastAsia="EB Garamond" w:hAnsi="EB Garamond" w:cs="EB Garamond"/>
          <w:sz w:val="24"/>
          <w:szCs w:val="24"/>
        </w:rPr>
        <w:t xml:space="preserve"> on a piano keyboard</w:t>
      </w:r>
      <w:r w:rsidR="00503413" w:rsidRPr="00EA2302">
        <w:rPr>
          <w:rFonts w:ascii="EB Garamond" w:eastAsia="EB Garamond" w:hAnsi="EB Garamond" w:cs="EB Garamond"/>
          <w:sz w:val="24"/>
          <w:szCs w:val="24"/>
        </w:rPr>
        <w:t>)</w:t>
      </w:r>
      <w:r w:rsidR="00503413">
        <w:rPr>
          <w:rFonts w:ascii="EB Garamond" w:eastAsia="EB Garamond" w:hAnsi="EB Garamond" w:cs="EB Garamond"/>
          <w:sz w:val="24"/>
          <w:szCs w:val="24"/>
        </w:rPr>
        <w:t xml:space="preserve"> tones generated in Audacity</w:t>
      </w:r>
      <w:r>
        <w:rPr>
          <w:rFonts w:ascii="EB Garamond" w:eastAsia="EB Garamond" w:hAnsi="EB Garamond" w:cs="EB Garamond"/>
          <w:sz w:val="24"/>
          <w:szCs w:val="24"/>
        </w:rPr>
        <w:t>:</w:t>
      </w:r>
      <w:r w:rsidR="00E33094">
        <w:rPr>
          <w:rFonts w:ascii="EB Garamond" w:eastAsia="EB Garamond" w:hAnsi="EB Garamond" w:cs="EB Garamond"/>
          <w:sz w:val="24"/>
          <w:szCs w:val="24"/>
        </w:rPr>
        <w:t xml:space="preserve"> </w:t>
      </w:r>
      <w:r w:rsidR="00AD3977">
        <w:rPr>
          <w:rFonts w:ascii="EB Garamond" w:eastAsia="EB Garamond" w:hAnsi="EB Garamond" w:cs="EB Garamond"/>
          <w:sz w:val="24"/>
          <w:szCs w:val="24"/>
        </w:rPr>
        <w:t>a</w:t>
      </w:r>
      <w:r w:rsidR="00E33094">
        <w:rPr>
          <w:rFonts w:ascii="EB Garamond" w:eastAsia="EB Garamond" w:hAnsi="EB Garamond" w:cs="EB Garamond"/>
          <w:sz w:val="24"/>
          <w:szCs w:val="24"/>
        </w:rPr>
        <w:t xml:space="preserve"> “short” stimulus (</w:t>
      </w:r>
      <w:r w:rsidR="00503413">
        <w:rPr>
          <w:rFonts w:ascii="EB Garamond" w:eastAsia="EB Garamond" w:hAnsi="EB Garamond" w:cs="EB Garamond"/>
          <w:sz w:val="24"/>
          <w:szCs w:val="24"/>
        </w:rPr>
        <w:t>300ms</w:t>
      </w:r>
      <w:r w:rsidR="00E33094">
        <w:rPr>
          <w:rFonts w:ascii="EB Garamond" w:eastAsia="EB Garamond" w:hAnsi="EB Garamond" w:cs="EB Garamond"/>
          <w:sz w:val="24"/>
          <w:szCs w:val="24"/>
        </w:rPr>
        <w:t xml:space="preserve">) and </w:t>
      </w:r>
      <w:r w:rsidR="00AD3977">
        <w:rPr>
          <w:rFonts w:ascii="EB Garamond" w:eastAsia="EB Garamond" w:hAnsi="EB Garamond" w:cs="EB Garamond"/>
          <w:sz w:val="24"/>
          <w:szCs w:val="24"/>
        </w:rPr>
        <w:t>a</w:t>
      </w:r>
      <w:r w:rsidR="00E33094">
        <w:rPr>
          <w:rFonts w:ascii="EB Garamond" w:eastAsia="EB Garamond" w:hAnsi="EB Garamond" w:cs="EB Garamond"/>
          <w:sz w:val="24"/>
          <w:szCs w:val="24"/>
        </w:rPr>
        <w:t xml:space="preserve"> “long” stimulus</w:t>
      </w:r>
      <w:r w:rsidR="00503413">
        <w:rPr>
          <w:rFonts w:ascii="EB Garamond" w:eastAsia="EB Garamond" w:hAnsi="EB Garamond" w:cs="EB Garamond"/>
          <w:sz w:val="24"/>
          <w:szCs w:val="24"/>
        </w:rPr>
        <w:t xml:space="preserve"> </w:t>
      </w:r>
      <w:r w:rsidR="00E33094">
        <w:rPr>
          <w:rFonts w:ascii="EB Garamond" w:eastAsia="EB Garamond" w:hAnsi="EB Garamond" w:cs="EB Garamond"/>
          <w:sz w:val="24"/>
          <w:szCs w:val="24"/>
        </w:rPr>
        <w:t>(</w:t>
      </w:r>
      <w:r w:rsidR="00503413">
        <w:rPr>
          <w:rFonts w:ascii="EB Garamond" w:eastAsia="EB Garamond" w:hAnsi="EB Garamond" w:cs="EB Garamond"/>
          <w:sz w:val="24"/>
          <w:szCs w:val="24"/>
        </w:rPr>
        <w:t>1000ms</w:t>
      </w:r>
      <w:r w:rsidR="00E33094">
        <w:rPr>
          <w:rFonts w:ascii="EB Garamond" w:eastAsia="EB Garamond" w:hAnsi="EB Garamond" w:cs="EB Garamond"/>
          <w:sz w:val="24"/>
          <w:szCs w:val="24"/>
        </w:rPr>
        <w:t>)</w:t>
      </w:r>
      <w:r w:rsidR="00AD3977">
        <w:rPr>
          <w:rFonts w:ascii="EB Garamond" w:eastAsia="EB Garamond" w:hAnsi="EB Garamond" w:cs="EB Garamond"/>
          <w:sz w:val="24"/>
          <w:szCs w:val="24"/>
        </w:rPr>
        <w:t>, both presented once every 3 seconds</w:t>
      </w:r>
      <w:r>
        <w:rPr>
          <w:rFonts w:ascii="EB Garamond" w:eastAsia="EB Garamond" w:hAnsi="EB Garamond" w:cs="EB Garamond"/>
          <w:sz w:val="24"/>
          <w:szCs w:val="24"/>
        </w:rPr>
        <w:t>.</w:t>
      </w:r>
      <w:r w:rsidR="002618D1">
        <w:rPr>
          <w:rFonts w:ascii="EB Garamond" w:eastAsia="EB Garamond" w:hAnsi="EB Garamond" w:cs="EB Garamond"/>
          <w:sz w:val="24"/>
          <w:szCs w:val="24"/>
        </w:rPr>
        <w:t xml:space="preserve"> These stimulus lengths were chosen to reflect the average duration of stimuli used during in-unit tests.</w:t>
      </w:r>
      <w:r w:rsidR="00AD3977">
        <w:rPr>
          <w:rFonts w:ascii="EB Garamond" w:eastAsia="EB Garamond" w:hAnsi="EB Garamond" w:cs="EB Garamond"/>
          <w:sz w:val="24"/>
          <w:szCs w:val="24"/>
        </w:rPr>
        <w:t xml:space="preserve">  </w:t>
      </w:r>
      <w:r w:rsidR="00292763">
        <w:rPr>
          <w:rFonts w:ascii="EB Garamond" w:eastAsia="EB Garamond" w:hAnsi="EB Garamond" w:cs="EB Garamond"/>
          <w:sz w:val="24"/>
          <w:szCs w:val="24"/>
        </w:rPr>
        <w:t xml:space="preserve">Just like the visual stimulus testing suite, </w:t>
      </w:r>
      <w:r w:rsidR="002618D1">
        <w:rPr>
          <w:rFonts w:ascii="EB Garamond" w:eastAsia="EB Garamond" w:hAnsi="EB Garamond" w:cs="EB Garamond"/>
          <w:sz w:val="24"/>
          <w:szCs w:val="24"/>
        </w:rPr>
        <w:t xml:space="preserve">the game was played for 5 minutes, and </w:t>
      </w:r>
      <w:r w:rsidR="00292763">
        <w:rPr>
          <w:rFonts w:ascii="EB Garamond" w:eastAsia="EB Garamond" w:hAnsi="EB Garamond" w:cs="EB Garamond"/>
          <w:sz w:val="24"/>
          <w:szCs w:val="24"/>
        </w:rPr>
        <w:t>timestamps of the onset of each auditory stimulus was written to a CSV file throughout each session</w:t>
      </w:r>
      <w:r w:rsidR="00AD3977">
        <w:rPr>
          <w:rFonts w:ascii="EB Garamond" w:eastAsia="EB Garamond" w:hAnsi="EB Garamond" w:cs="EB Garamond"/>
          <w:sz w:val="24"/>
          <w:szCs w:val="24"/>
        </w:rPr>
        <w:t>, while audio data was collected by the microphone</w:t>
      </w:r>
      <w:r w:rsidR="00292763">
        <w:rPr>
          <w:rFonts w:ascii="EB Garamond" w:eastAsia="EB Garamond" w:hAnsi="EB Garamond" w:cs="EB Garamond"/>
          <w:sz w:val="24"/>
          <w:szCs w:val="24"/>
        </w:rPr>
        <w:t>.</w:t>
      </w:r>
    </w:p>
    <w:p w14:paraId="17C13739" w14:textId="77777777" w:rsidR="0014014D" w:rsidRPr="00EA2302" w:rsidRDefault="00F67D92">
      <w:pPr>
        <w:pStyle w:val="Heading2"/>
        <w:spacing w:line="360" w:lineRule="auto"/>
        <w:rPr>
          <w:rFonts w:ascii="EB Garamond" w:eastAsia="EB Garamond" w:hAnsi="EB Garamond" w:cs="EB Garamond"/>
        </w:rPr>
      </w:pPr>
      <w:bookmarkStart w:id="3" w:name="_heading=h.3f7ovbmlibm4" w:colFirst="0" w:colLast="0"/>
      <w:bookmarkEnd w:id="3"/>
      <w:r w:rsidRPr="00EA2302">
        <w:rPr>
          <w:rFonts w:ascii="EB Garamond" w:eastAsia="EB Garamond" w:hAnsi="EB Garamond" w:cs="EB Garamond"/>
          <w:color w:val="000000"/>
          <w:u w:val="single"/>
        </w:rPr>
        <w:t>Simon Game (Visual &amp; Auditory Stimuli)</w:t>
      </w:r>
    </w:p>
    <w:p w14:paraId="6A70543B" w14:textId="3B621590" w:rsidR="0014014D" w:rsidRPr="00EA2302" w:rsidRDefault="00F67D92" w:rsidP="00235FA5">
      <w:pPr>
        <w:spacing w:line="360" w:lineRule="auto"/>
        <w:ind w:firstLine="720"/>
        <w:rPr>
          <w:rFonts w:ascii="EB Garamond" w:eastAsia="EB Garamond" w:hAnsi="EB Garamond" w:cs="EB Garamond"/>
          <w:sz w:val="24"/>
          <w:szCs w:val="24"/>
        </w:rPr>
      </w:pPr>
      <w:r w:rsidRPr="00EA2302">
        <w:rPr>
          <w:rFonts w:ascii="EB Garamond" w:eastAsia="EB Garamond" w:hAnsi="EB Garamond" w:cs="EB Garamond"/>
          <w:sz w:val="24"/>
          <w:szCs w:val="24"/>
        </w:rPr>
        <w:t xml:space="preserve">The next game implemented for UE4 is a version of the popular electronic game, Simon. In the game, a 2x2 grid of distinctly colored shapes flash (emitting distinct auditory tones and </w:t>
      </w:r>
      <w:r w:rsidR="00235FA5">
        <w:rPr>
          <w:rFonts w:ascii="EB Garamond" w:eastAsia="EB Garamond" w:hAnsi="EB Garamond" w:cs="EB Garamond"/>
          <w:sz w:val="24"/>
          <w:szCs w:val="24"/>
        </w:rPr>
        <w:t>momentary</w:t>
      </w:r>
      <w:r w:rsidRPr="00EA2302">
        <w:rPr>
          <w:rFonts w:ascii="EB Garamond" w:eastAsia="EB Garamond" w:hAnsi="EB Garamond" w:cs="EB Garamond"/>
          <w:sz w:val="24"/>
          <w:szCs w:val="24"/>
        </w:rPr>
        <w:t xml:space="preserve"> </w:t>
      </w:r>
      <w:r w:rsidR="00235FA5">
        <w:rPr>
          <w:rFonts w:ascii="EB Garamond" w:eastAsia="EB Garamond" w:hAnsi="EB Garamond" w:cs="EB Garamond"/>
          <w:sz w:val="24"/>
          <w:szCs w:val="24"/>
        </w:rPr>
        <w:t xml:space="preserve">changes </w:t>
      </w:r>
      <w:r w:rsidRPr="00EA2302">
        <w:rPr>
          <w:rFonts w:ascii="EB Garamond" w:eastAsia="EB Garamond" w:hAnsi="EB Garamond" w:cs="EB Garamond"/>
          <w:sz w:val="24"/>
          <w:szCs w:val="24"/>
        </w:rPr>
        <w:t xml:space="preserve">in brightness) in a sequence. The goal </w:t>
      </w:r>
      <w:r w:rsidR="00235FA5">
        <w:rPr>
          <w:rFonts w:ascii="EB Garamond" w:eastAsia="EB Garamond" w:hAnsi="EB Garamond" w:cs="EB Garamond"/>
          <w:sz w:val="24"/>
          <w:szCs w:val="24"/>
        </w:rPr>
        <w:t xml:space="preserve">of the game </w:t>
      </w:r>
      <w:r w:rsidRPr="00EA2302">
        <w:rPr>
          <w:rFonts w:ascii="EB Garamond" w:eastAsia="EB Garamond" w:hAnsi="EB Garamond" w:cs="EB Garamond"/>
          <w:sz w:val="24"/>
          <w:szCs w:val="24"/>
        </w:rPr>
        <w:t xml:space="preserve">is for the user to </w:t>
      </w:r>
      <w:r w:rsidR="00235FA5">
        <w:rPr>
          <w:rFonts w:ascii="EB Garamond" w:eastAsia="EB Garamond" w:hAnsi="EB Garamond" w:cs="EB Garamond"/>
          <w:sz w:val="24"/>
          <w:szCs w:val="24"/>
        </w:rPr>
        <w:t xml:space="preserve">successfully </w:t>
      </w:r>
      <w:r w:rsidRPr="00EA2302">
        <w:rPr>
          <w:rFonts w:ascii="EB Garamond" w:eastAsia="EB Garamond" w:hAnsi="EB Garamond" w:cs="EB Garamond"/>
          <w:sz w:val="24"/>
          <w:szCs w:val="24"/>
        </w:rPr>
        <w:t xml:space="preserve">repeat the sequence by pressing on the shapes, after which the sequence is presented once again and extended by one </w:t>
      </w:r>
      <w:r w:rsidR="002618D1">
        <w:rPr>
          <w:rFonts w:ascii="EB Garamond" w:eastAsia="EB Garamond" w:hAnsi="EB Garamond" w:cs="EB Garamond"/>
          <w:sz w:val="24"/>
          <w:szCs w:val="24"/>
        </w:rPr>
        <w:t xml:space="preserve">of the four shapes </w:t>
      </w:r>
      <w:r w:rsidRPr="00EA2302">
        <w:rPr>
          <w:rFonts w:ascii="EB Garamond" w:eastAsia="EB Garamond" w:hAnsi="EB Garamond" w:cs="EB Garamond"/>
          <w:sz w:val="24"/>
          <w:szCs w:val="24"/>
        </w:rPr>
        <w:t xml:space="preserve">at random. The game, which is </w:t>
      </w:r>
      <w:r w:rsidR="00235FA5">
        <w:rPr>
          <w:rFonts w:ascii="EB Garamond" w:eastAsia="EB Garamond" w:hAnsi="EB Garamond" w:cs="EB Garamond"/>
          <w:sz w:val="24"/>
          <w:szCs w:val="24"/>
        </w:rPr>
        <w:t>theoretically</w:t>
      </w:r>
      <w:r w:rsidRPr="00EA2302">
        <w:rPr>
          <w:rFonts w:ascii="EB Garamond" w:eastAsia="EB Garamond" w:hAnsi="EB Garamond" w:cs="EB Garamond"/>
          <w:sz w:val="24"/>
          <w:szCs w:val="24"/>
        </w:rPr>
        <w:t xml:space="preserve"> infinite, ends when the user incorrectly inputs the wrong sequence. Being a memory game by design, the main goal of implementing the Simon game for future studies is to investigate the neural mechanisms behind working memory</w:t>
      </w:r>
      <w:r w:rsidR="002618D1">
        <w:rPr>
          <w:rFonts w:ascii="EB Garamond" w:eastAsia="EB Garamond" w:hAnsi="EB Garamond" w:cs="EB Garamond"/>
          <w:sz w:val="24"/>
          <w:szCs w:val="24"/>
        </w:rPr>
        <w:t>,</w:t>
      </w:r>
      <w:r w:rsidRPr="00EA2302">
        <w:rPr>
          <w:rFonts w:ascii="EB Garamond" w:eastAsia="EB Garamond" w:hAnsi="EB Garamond" w:cs="EB Garamond"/>
          <w:sz w:val="24"/>
          <w:szCs w:val="24"/>
        </w:rPr>
        <w:t xml:space="preserve"> specifically for</w:t>
      </w:r>
      <w:r w:rsidR="00235FA5">
        <w:rPr>
          <w:rFonts w:ascii="EB Garamond" w:eastAsia="EB Garamond" w:hAnsi="EB Garamond" w:cs="EB Garamond"/>
          <w:sz w:val="24"/>
          <w:szCs w:val="24"/>
        </w:rPr>
        <w:t xml:space="preserve"> encoding</w:t>
      </w:r>
      <w:r w:rsidRPr="00EA2302">
        <w:rPr>
          <w:rFonts w:ascii="EB Garamond" w:eastAsia="EB Garamond" w:hAnsi="EB Garamond" w:cs="EB Garamond"/>
          <w:sz w:val="24"/>
          <w:szCs w:val="24"/>
        </w:rPr>
        <w:t xml:space="preserve"> language compared to the other features of the in-game stimuli (</w:t>
      </w:r>
      <w:r w:rsidR="00235FA5">
        <w:rPr>
          <w:rFonts w:ascii="EB Garamond" w:eastAsia="EB Garamond" w:hAnsi="EB Garamond" w:cs="EB Garamond"/>
          <w:sz w:val="24"/>
          <w:szCs w:val="24"/>
        </w:rPr>
        <w:t xml:space="preserve">i.e., </w:t>
      </w:r>
      <w:r w:rsidRPr="00EA2302">
        <w:rPr>
          <w:rFonts w:ascii="EB Garamond" w:eastAsia="EB Garamond" w:hAnsi="EB Garamond" w:cs="EB Garamond"/>
          <w:sz w:val="24"/>
          <w:szCs w:val="24"/>
        </w:rPr>
        <w:t xml:space="preserve">position and color). Therefore, in this version of the game, the settings menu includes a plug-and-play audio importer, where the auditory stimuli associated with each button can be defined by the experimenter before running a session. This affords greater flexibility, allowing the experimenter to test neural responses to tones, phonemes, words, non-words, and other auditory stimuli. </w:t>
      </w:r>
      <w:r w:rsidR="00235FA5">
        <w:rPr>
          <w:rFonts w:ascii="EB Garamond" w:eastAsia="EB Garamond" w:hAnsi="EB Garamond" w:cs="EB Garamond"/>
          <w:sz w:val="24"/>
          <w:szCs w:val="24"/>
        </w:rPr>
        <w:t>Also implemented in the game is the flashing square (from the visual stimulus test) in the top right corner of the screen</w:t>
      </w:r>
      <w:r w:rsidR="002618D1">
        <w:rPr>
          <w:rFonts w:ascii="EB Garamond" w:eastAsia="EB Garamond" w:hAnsi="EB Garamond" w:cs="EB Garamond"/>
          <w:sz w:val="24"/>
          <w:szCs w:val="24"/>
        </w:rPr>
        <w:t>, which flashes at every shape flash the computer creates when presenting a sequence</w:t>
      </w:r>
      <w:r w:rsidR="00235FA5">
        <w:rPr>
          <w:rFonts w:ascii="EB Garamond" w:eastAsia="EB Garamond" w:hAnsi="EB Garamond" w:cs="EB Garamond"/>
          <w:sz w:val="24"/>
          <w:szCs w:val="24"/>
        </w:rPr>
        <w:t xml:space="preserve">. </w:t>
      </w:r>
      <w:r w:rsidRPr="00EA2302">
        <w:rPr>
          <w:rFonts w:ascii="EB Garamond" w:eastAsia="EB Garamond" w:hAnsi="EB Garamond" w:cs="EB Garamond"/>
          <w:sz w:val="24"/>
          <w:szCs w:val="24"/>
        </w:rPr>
        <w:t>Furthermore, the game requires more information to be written to the CSV file (color, position, and sound</w:t>
      </w:r>
      <w:r w:rsidR="00292763">
        <w:rPr>
          <w:rFonts w:ascii="EB Garamond" w:eastAsia="EB Garamond" w:hAnsi="EB Garamond" w:cs="EB Garamond"/>
          <w:sz w:val="24"/>
          <w:szCs w:val="24"/>
        </w:rPr>
        <w:t xml:space="preserve"> on top of the timestamps of each stimulus onset</w:t>
      </w:r>
      <w:r w:rsidRPr="00EA2302">
        <w:rPr>
          <w:rFonts w:ascii="EB Garamond" w:eastAsia="EB Garamond" w:hAnsi="EB Garamond" w:cs="EB Garamond"/>
          <w:sz w:val="24"/>
          <w:szCs w:val="24"/>
        </w:rPr>
        <w:t xml:space="preserve">), which provides an </w:t>
      </w:r>
      <w:r w:rsidRPr="00EA2302">
        <w:rPr>
          <w:rFonts w:ascii="EB Garamond" w:eastAsia="EB Garamond" w:hAnsi="EB Garamond" w:cs="EB Garamond"/>
          <w:sz w:val="24"/>
          <w:szCs w:val="24"/>
        </w:rPr>
        <w:lastRenderedPageBreak/>
        <w:t xml:space="preserve">opportunity to </w:t>
      </w:r>
      <w:r w:rsidR="00292763">
        <w:rPr>
          <w:rFonts w:ascii="EB Garamond" w:eastAsia="EB Garamond" w:hAnsi="EB Garamond" w:cs="EB Garamond"/>
          <w:sz w:val="24"/>
          <w:szCs w:val="24"/>
        </w:rPr>
        <w:t>observe the effects of</w:t>
      </w:r>
      <w:r w:rsidRPr="00EA2302">
        <w:rPr>
          <w:rFonts w:ascii="EB Garamond" w:eastAsia="EB Garamond" w:hAnsi="EB Garamond" w:cs="EB Garamond"/>
          <w:sz w:val="24"/>
          <w:szCs w:val="24"/>
        </w:rPr>
        <w:t xml:space="preserve"> an increased information output to the CSV. Gameplay from Simon can be found on Vimeo </w:t>
      </w:r>
      <w:hyperlink r:id="rId11">
        <w:r w:rsidRPr="00EA2302">
          <w:rPr>
            <w:rFonts w:ascii="EB Garamond" w:eastAsia="EB Garamond" w:hAnsi="EB Garamond" w:cs="EB Garamond"/>
            <w:color w:val="0563C1"/>
            <w:sz w:val="24"/>
            <w:szCs w:val="24"/>
            <w:u w:val="single"/>
          </w:rPr>
          <w:t>here</w:t>
        </w:r>
      </w:hyperlink>
      <w:r w:rsidRPr="00EA2302">
        <w:rPr>
          <w:rFonts w:ascii="EB Garamond" w:eastAsia="EB Garamond" w:hAnsi="EB Garamond" w:cs="EB Garamond"/>
          <w:sz w:val="24"/>
          <w:szCs w:val="24"/>
        </w:rPr>
        <w:t>.</w:t>
      </w:r>
    </w:p>
    <w:p w14:paraId="725C430F" w14:textId="720A99BC" w:rsidR="0014014D" w:rsidRPr="00EA2302" w:rsidRDefault="00F67D92">
      <w:pPr>
        <w:spacing w:line="360" w:lineRule="auto"/>
        <w:ind w:firstLine="720"/>
        <w:rPr>
          <w:rFonts w:ascii="EB Garamond" w:eastAsia="EB Garamond" w:hAnsi="EB Garamond" w:cs="EB Garamond"/>
          <w:sz w:val="24"/>
          <w:szCs w:val="24"/>
        </w:rPr>
      </w:pPr>
      <w:bookmarkStart w:id="4" w:name="_heading=h.30j0zll" w:colFirst="0" w:colLast="0"/>
      <w:bookmarkEnd w:id="4"/>
      <w:r w:rsidRPr="00EA2302">
        <w:rPr>
          <w:rFonts w:ascii="EB Garamond" w:eastAsia="EB Garamond" w:hAnsi="EB Garamond" w:cs="EB Garamond"/>
          <w:sz w:val="24"/>
          <w:szCs w:val="24"/>
        </w:rPr>
        <w:t>The stimuli used for each square were four 1s tones – 261.62 Hz (C</w:t>
      </w:r>
      <w:r w:rsidRPr="00EA2302">
        <w:rPr>
          <w:rFonts w:ascii="EB Garamond" w:eastAsia="EB Garamond" w:hAnsi="EB Garamond" w:cs="EB Garamond"/>
          <w:sz w:val="24"/>
          <w:szCs w:val="24"/>
          <w:vertAlign w:val="subscript"/>
        </w:rPr>
        <w:t>4</w:t>
      </w:r>
      <w:r w:rsidRPr="00EA2302">
        <w:rPr>
          <w:rFonts w:ascii="EB Garamond" w:eastAsia="EB Garamond" w:hAnsi="EB Garamond" w:cs="EB Garamond"/>
          <w:sz w:val="24"/>
          <w:szCs w:val="24"/>
        </w:rPr>
        <w:t>), 329.62 Hz (E</w:t>
      </w:r>
      <w:r w:rsidRPr="00EA2302">
        <w:rPr>
          <w:rFonts w:ascii="EB Garamond" w:eastAsia="EB Garamond" w:hAnsi="EB Garamond" w:cs="EB Garamond"/>
          <w:sz w:val="24"/>
          <w:szCs w:val="24"/>
          <w:vertAlign w:val="subscript"/>
        </w:rPr>
        <w:t>4</w:t>
      </w:r>
      <w:r w:rsidRPr="00EA2302">
        <w:rPr>
          <w:rFonts w:ascii="EB Garamond" w:eastAsia="EB Garamond" w:hAnsi="EB Garamond" w:cs="EB Garamond"/>
          <w:sz w:val="24"/>
          <w:szCs w:val="24"/>
        </w:rPr>
        <w:t>), 391.99 Hz (G</w:t>
      </w:r>
      <w:r w:rsidRPr="00EA2302">
        <w:rPr>
          <w:rFonts w:ascii="EB Garamond" w:eastAsia="EB Garamond" w:hAnsi="EB Garamond" w:cs="EB Garamond"/>
          <w:sz w:val="24"/>
          <w:szCs w:val="24"/>
          <w:vertAlign w:val="subscript"/>
        </w:rPr>
        <w:t>4</w:t>
      </w:r>
      <w:r w:rsidRPr="00EA2302">
        <w:rPr>
          <w:rFonts w:ascii="EB Garamond" w:eastAsia="EB Garamond" w:hAnsi="EB Garamond" w:cs="EB Garamond"/>
          <w:sz w:val="24"/>
          <w:szCs w:val="24"/>
        </w:rPr>
        <w:t>), and 493.88 Hz (B</w:t>
      </w:r>
      <w:r w:rsidRPr="00EA2302">
        <w:rPr>
          <w:rFonts w:ascii="EB Garamond" w:eastAsia="EB Garamond" w:hAnsi="EB Garamond" w:cs="EB Garamond"/>
          <w:sz w:val="24"/>
          <w:szCs w:val="24"/>
          <w:vertAlign w:val="subscript"/>
        </w:rPr>
        <w:t>4</w:t>
      </w:r>
      <w:r w:rsidRPr="00EA2302">
        <w:rPr>
          <w:rFonts w:ascii="EB Garamond" w:eastAsia="EB Garamond" w:hAnsi="EB Garamond" w:cs="EB Garamond"/>
          <w:sz w:val="24"/>
          <w:szCs w:val="24"/>
        </w:rPr>
        <w:t>) – all generated in Audacity. Prior to gameplay, and upon each incorrect guess</w:t>
      </w:r>
      <w:r w:rsidR="00430750">
        <w:rPr>
          <w:rFonts w:ascii="EB Garamond" w:eastAsia="EB Garamond" w:hAnsi="EB Garamond" w:cs="EB Garamond"/>
          <w:sz w:val="24"/>
          <w:szCs w:val="24"/>
        </w:rPr>
        <w:t xml:space="preserve"> (which would cause the game to restart)</w:t>
      </w:r>
      <w:r w:rsidRPr="00EA2302">
        <w:rPr>
          <w:rFonts w:ascii="EB Garamond" w:eastAsia="EB Garamond" w:hAnsi="EB Garamond" w:cs="EB Garamond"/>
          <w:sz w:val="24"/>
          <w:szCs w:val="24"/>
        </w:rPr>
        <w:t xml:space="preserve">, the color, audio, and position mappings of each square was randomized. This was done in order to dissociate the effects of three features from one another. In other words, </w:t>
      </w:r>
      <w:r w:rsidR="002618D1">
        <w:rPr>
          <w:rFonts w:ascii="EB Garamond" w:eastAsia="EB Garamond" w:hAnsi="EB Garamond" w:cs="EB Garamond"/>
          <w:sz w:val="24"/>
          <w:szCs w:val="24"/>
        </w:rPr>
        <w:t xml:space="preserve">future </w:t>
      </w:r>
      <w:r w:rsidRPr="00EA2302">
        <w:rPr>
          <w:rFonts w:ascii="EB Garamond" w:eastAsia="EB Garamond" w:hAnsi="EB Garamond" w:cs="EB Garamond"/>
          <w:sz w:val="24"/>
          <w:szCs w:val="24"/>
        </w:rPr>
        <w:t>participants could use one or more of the three features to memorize the sequence, and randomizing the mappings is one way of determining which feature might be more informative</w:t>
      </w:r>
      <w:r w:rsidR="00430750">
        <w:rPr>
          <w:rFonts w:ascii="EB Garamond" w:eastAsia="EB Garamond" w:hAnsi="EB Garamond" w:cs="EB Garamond"/>
          <w:sz w:val="24"/>
          <w:szCs w:val="24"/>
        </w:rPr>
        <w:t xml:space="preserve"> based on the neural data</w:t>
      </w:r>
      <w:r w:rsidRPr="00EA2302">
        <w:rPr>
          <w:rFonts w:ascii="EB Garamond" w:eastAsia="EB Garamond" w:hAnsi="EB Garamond" w:cs="EB Garamond"/>
          <w:sz w:val="24"/>
          <w:szCs w:val="24"/>
        </w:rPr>
        <w:t xml:space="preserve">. Upon beginning gameplay, a startup sequence played in which each square flashed individually and played its corresponding audio. This design decision was adopted from the original electronic game and is done to familiarize the user to the color-audio-position mappings of each button before playing. Finally, there was a 1s delay between each flash </w:t>
      </w:r>
      <w:r w:rsidR="002618D1" w:rsidRPr="00EA2302">
        <w:rPr>
          <w:rFonts w:ascii="EB Garamond" w:eastAsia="EB Garamond" w:hAnsi="EB Garamond" w:cs="EB Garamond"/>
          <w:sz w:val="24"/>
          <w:szCs w:val="24"/>
        </w:rPr>
        <w:t xml:space="preserve">in </w:t>
      </w:r>
      <w:r w:rsidR="002618D1">
        <w:rPr>
          <w:rFonts w:ascii="EB Garamond" w:eastAsia="EB Garamond" w:hAnsi="EB Garamond" w:cs="EB Garamond"/>
          <w:sz w:val="24"/>
          <w:szCs w:val="24"/>
        </w:rPr>
        <w:t xml:space="preserve">a </w:t>
      </w:r>
      <w:r w:rsidRPr="00EA2302">
        <w:rPr>
          <w:rFonts w:ascii="EB Garamond" w:eastAsia="EB Garamond" w:hAnsi="EB Garamond" w:cs="EB Garamond"/>
          <w:sz w:val="24"/>
          <w:szCs w:val="24"/>
        </w:rPr>
        <w:t>sequence to make the gameplay around the same speed as the original game.</w:t>
      </w:r>
    </w:p>
    <w:p w14:paraId="5885784E" w14:textId="77777777" w:rsidR="0014014D" w:rsidRPr="00EA2302" w:rsidRDefault="00F67D92">
      <w:pPr>
        <w:pStyle w:val="Heading2"/>
        <w:spacing w:line="360" w:lineRule="auto"/>
        <w:rPr>
          <w:rFonts w:ascii="EB Garamond" w:eastAsia="EB Garamond" w:hAnsi="EB Garamond" w:cs="EB Garamond"/>
        </w:rPr>
      </w:pPr>
      <w:r w:rsidRPr="00EA2302">
        <w:rPr>
          <w:rFonts w:ascii="EB Garamond" w:eastAsia="EB Garamond" w:hAnsi="EB Garamond" w:cs="EB Garamond"/>
          <w:color w:val="000000"/>
          <w:u w:val="single"/>
        </w:rPr>
        <w:t>Data Analysis</w:t>
      </w:r>
    </w:p>
    <w:p w14:paraId="52EBE687" w14:textId="51D3C012" w:rsidR="00606FAB" w:rsidRDefault="00F67D92" w:rsidP="00430750">
      <w:pPr>
        <w:spacing w:line="360" w:lineRule="auto"/>
        <w:ind w:firstLine="720"/>
        <w:rPr>
          <w:rFonts w:ascii="EB Garamond" w:eastAsia="EB Garamond" w:hAnsi="EB Garamond" w:cs="EB Garamond"/>
          <w:color w:val="000000"/>
          <w:sz w:val="24"/>
          <w:szCs w:val="24"/>
        </w:rPr>
      </w:pPr>
      <w:r w:rsidRPr="00EA2302">
        <w:rPr>
          <w:rFonts w:ascii="EB Garamond" w:eastAsia="EB Garamond" w:hAnsi="EB Garamond" w:cs="EB Garamond"/>
          <w:color w:val="000000"/>
          <w:sz w:val="24"/>
          <w:szCs w:val="24"/>
        </w:rPr>
        <w:t>After data collection from the</w:t>
      </w:r>
      <w:r w:rsidR="00430750">
        <w:rPr>
          <w:rFonts w:ascii="EB Garamond" w:eastAsia="EB Garamond" w:hAnsi="EB Garamond" w:cs="EB Garamond"/>
          <w:color w:val="000000"/>
          <w:sz w:val="24"/>
          <w:szCs w:val="24"/>
        </w:rPr>
        <w:t xml:space="preserve"> three testing suites</w:t>
      </w:r>
      <w:r w:rsidRPr="00EA2302">
        <w:rPr>
          <w:rFonts w:ascii="EB Garamond" w:eastAsia="EB Garamond" w:hAnsi="EB Garamond" w:cs="EB Garamond"/>
          <w:color w:val="000000"/>
          <w:sz w:val="24"/>
          <w:szCs w:val="24"/>
        </w:rPr>
        <w:t>, an analysis pipeline written in MATLAB was utilized to extract the stimulus onsets</w:t>
      </w:r>
      <w:r w:rsidR="00B4122B">
        <w:rPr>
          <w:rFonts w:ascii="EB Garamond" w:eastAsia="EB Garamond" w:hAnsi="EB Garamond" w:cs="EB Garamond"/>
          <w:color w:val="000000"/>
          <w:sz w:val="24"/>
          <w:szCs w:val="24"/>
        </w:rPr>
        <w:t xml:space="preserve"> and offsets</w:t>
      </w:r>
      <w:r w:rsidRPr="00EA2302">
        <w:rPr>
          <w:rFonts w:ascii="EB Garamond" w:eastAsia="EB Garamond" w:hAnsi="EB Garamond" w:cs="EB Garamond"/>
          <w:color w:val="000000"/>
          <w:sz w:val="24"/>
          <w:szCs w:val="24"/>
        </w:rPr>
        <w:t xml:space="preserve"> from either the photodiode or microphone</w:t>
      </w:r>
      <w:r w:rsidR="00430750">
        <w:rPr>
          <w:rFonts w:ascii="EB Garamond" w:eastAsia="EB Garamond" w:hAnsi="EB Garamond" w:cs="EB Garamond"/>
          <w:color w:val="000000"/>
          <w:sz w:val="24"/>
          <w:szCs w:val="24"/>
        </w:rPr>
        <w:t xml:space="preserve"> </w:t>
      </w:r>
      <w:r w:rsidRPr="00EA2302">
        <w:rPr>
          <w:rFonts w:ascii="EB Garamond" w:eastAsia="EB Garamond" w:hAnsi="EB Garamond" w:cs="EB Garamond"/>
          <w:color w:val="000000"/>
          <w:sz w:val="24"/>
          <w:szCs w:val="24"/>
        </w:rPr>
        <w:t>dat</w:t>
      </w:r>
      <w:r w:rsidR="00430750">
        <w:rPr>
          <w:rFonts w:ascii="EB Garamond" w:eastAsia="EB Garamond" w:hAnsi="EB Garamond" w:cs="EB Garamond"/>
          <w:color w:val="000000"/>
          <w:sz w:val="24"/>
          <w:szCs w:val="24"/>
        </w:rPr>
        <w:t xml:space="preserve">a from the </w:t>
      </w:r>
      <w:proofErr w:type="spellStart"/>
      <w:r w:rsidR="00430750">
        <w:rPr>
          <w:rFonts w:ascii="EB Garamond" w:eastAsia="EB Garamond" w:hAnsi="EB Garamond" w:cs="EB Garamond"/>
          <w:color w:val="000000"/>
          <w:sz w:val="24"/>
          <w:szCs w:val="24"/>
        </w:rPr>
        <w:t>Intan</w:t>
      </w:r>
      <w:proofErr w:type="spellEnd"/>
      <w:r w:rsidR="00430750">
        <w:rPr>
          <w:rFonts w:ascii="EB Garamond" w:eastAsia="EB Garamond" w:hAnsi="EB Garamond" w:cs="EB Garamond"/>
          <w:color w:val="000000"/>
          <w:sz w:val="24"/>
          <w:szCs w:val="24"/>
        </w:rPr>
        <w:t xml:space="preserve"> system</w:t>
      </w:r>
      <w:r w:rsidRPr="00EA2302">
        <w:rPr>
          <w:rFonts w:ascii="EB Garamond" w:eastAsia="EB Garamond" w:hAnsi="EB Garamond" w:cs="EB Garamond"/>
          <w:color w:val="000000"/>
          <w:sz w:val="24"/>
          <w:szCs w:val="24"/>
        </w:rPr>
        <w:t>.</w:t>
      </w:r>
      <w:r w:rsidR="00430750">
        <w:rPr>
          <w:rFonts w:ascii="EB Garamond" w:eastAsia="EB Garamond" w:hAnsi="EB Garamond" w:cs="EB Garamond"/>
          <w:color w:val="000000"/>
          <w:sz w:val="24"/>
          <w:szCs w:val="24"/>
        </w:rPr>
        <w:t xml:space="preserve"> A simple threshold crossing algorithm was used to find these onsets</w:t>
      </w:r>
      <w:r w:rsidR="00B4122B">
        <w:rPr>
          <w:rFonts w:ascii="EB Garamond" w:eastAsia="EB Garamond" w:hAnsi="EB Garamond" w:cs="EB Garamond"/>
          <w:color w:val="000000"/>
          <w:sz w:val="24"/>
          <w:szCs w:val="24"/>
        </w:rPr>
        <w:t xml:space="preserve"> and offsets.</w:t>
      </w:r>
    </w:p>
    <w:p w14:paraId="0D9D3EB9" w14:textId="56CF808A" w:rsidR="00E33094" w:rsidRPr="00EA2302" w:rsidRDefault="00E33094" w:rsidP="00E33094">
      <w:pPr>
        <w:spacing w:line="360" w:lineRule="auto"/>
        <w:ind w:firstLine="720"/>
        <w:rPr>
          <w:rFonts w:ascii="EB Garamond" w:eastAsia="EB Garamond" w:hAnsi="EB Garamond" w:cs="EB Garamond"/>
          <w:color w:val="000000"/>
          <w:sz w:val="24"/>
          <w:szCs w:val="24"/>
        </w:rPr>
      </w:pPr>
      <w:r>
        <w:rPr>
          <w:rFonts w:ascii="EB Garamond" w:eastAsia="EB Garamond" w:hAnsi="EB Garamond" w:cs="EB Garamond"/>
          <w:color w:val="000000"/>
          <w:sz w:val="24"/>
          <w:szCs w:val="24"/>
        </w:rPr>
        <w:t xml:space="preserve">There were several metrics used to characterize the timing of stimulus deliveries in </w:t>
      </w:r>
      <w:r w:rsidR="00430750">
        <w:rPr>
          <w:rFonts w:ascii="EB Garamond" w:eastAsia="EB Garamond" w:hAnsi="EB Garamond" w:cs="EB Garamond"/>
          <w:color w:val="000000"/>
          <w:sz w:val="24"/>
          <w:szCs w:val="24"/>
        </w:rPr>
        <w:t xml:space="preserve">the </w:t>
      </w:r>
      <w:r>
        <w:rPr>
          <w:rFonts w:ascii="EB Garamond" w:eastAsia="EB Garamond" w:hAnsi="EB Garamond" w:cs="EB Garamond"/>
          <w:color w:val="000000"/>
          <w:sz w:val="24"/>
          <w:szCs w:val="24"/>
        </w:rPr>
        <w:t>UE4</w:t>
      </w:r>
      <w:r w:rsidR="00430750">
        <w:rPr>
          <w:rFonts w:ascii="EB Garamond" w:eastAsia="EB Garamond" w:hAnsi="EB Garamond" w:cs="EB Garamond"/>
          <w:color w:val="000000"/>
          <w:sz w:val="24"/>
          <w:szCs w:val="24"/>
        </w:rPr>
        <w:t xml:space="preserve"> environments</w:t>
      </w:r>
      <w:r>
        <w:rPr>
          <w:rFonts w:ascii="EB Garamond" w:eastAsia="EB Garamond" w:hAnsi="EB Garamond" w:cs="EB Garamond"/>
          <w:color w:val="000000"/>
          <w:sz w:val="24"/>
          <w:szCs w:val="24"/>
        </w:rPr>
        <w:t>. First, the deviation from the expected ISI was observed</w:t>
      </w:r>
      <w:r w:rsidR="00430750">
        <w:rPr>
          <w:rFonts w:ascii="EB Garamond" w:eastAsia="EB Garamond" w:hAnsi="EB Garamond" w:cs="EB Garamond"/>
          <w:color w:val="000000"/>
          <w:sz w:val="24"/>
          <w:szCs w:val="24"/>
        </w:rPr>
        <w:t xml:space="preserve"> for both CSV and </w:t>
      </w:r>
      <w:proofErr w:type="spellStart"/>
      <w:r w:rsidR="00430750">
        <w:rPr>
          <w:rFonts w:ascii="EB Garamond" w:eastAsia="EB Garamond" w:hAnsi="EB Garamond" w:cs="EB Garamond"/>
          <w:color w:val="000000"/>
          <w:sz w:val="24"/>
          <w:szCs w:val="24"/>
        </w:rPr>
        <w:t>Intan</w:t>
      </w:r>
      <w:proofErr w:type="spellEnd"/>
      <w:r w:rsidR="00430750">
        <w:rPr>
          <w:rFonts w:ascii="EB Garamond" w:eastAsia="EB Garamond" w:hAnsi="EB Garamond" w:cs="EB Garamond"/>
          <w:color w:val="000000"/>
          <w:sz w:val="24"/>
          <w:szCs w:val="24"/>
        </w:rPr>
        <w:t xml:space="preserve"> data. This was done by subtracting the observed ISI of either source from the expected ISI. </w:t>
      </w:r>
      <w:r w:rsidR="00F67D92" w:rsidRPr="00EA2302">
        <w:rPr>
          <w:rFonts w:ascii="EB Garamond" w:eastAsia="EB Garamond" w:hAnsi="EB Garamond" w:cs="EB Garamond"/>
          <w:color w:val="000000"/>
          <w:sz w:val="24"/>
          <w:szCs w:val="24"/>
        </w:rPr>
        <w:t xml:space="preserve">Next, </w:t>
      </w:r>
      <w:r w:rsidR="00430750">
        <w:rPr>
          <w:rFonts w:ascii="EB Garamond" w:eastAsia="EB Garamond" w:hAnsi="EB Garamond" w:cs="EB Garamond"/>
          <w:color w:val="000000"/>
          <w:sz w:val="24"/>
          <w:szCs w:val="24"/>
        </w:rPr>
        <w:t>deviation from expected stimulus length by the two sources was also investigated</w:t>
      </w:r>
      <w:r w:rsidR="0039261D">
        <w:rPr>
          <w:rFonts w:ascii="EB Garamond" w:eastAsia="EB Garamond" w:hAnsi="EB Garamond" w:cs="EB Garamond"/>
          <w:color w:val="000000"/>
          <w:sz w:val="24"/>
          <w:szCs w:val="24"/>
        </w:rPr>
        <w:t xml:space="preserve"> and analyzed in the same fashion as ISI deviation</w:t>
      </w:r>
      <w:r w:rsidR="00430750">
        <w:rPr>
          <w:rFonts w:ascii="EB Garamond" w:eastAsia="EB Garamond" w:hAnsi="EB Garamond" w:cs="EB Garamond"/>
          <w:color w:val="000000"/>
          <w:sz w:val="24"/>
          <w:szCs w:val="24"/>
        </w:rPr>
        <w:t>.</w:t>
      </w:r>
      <w:r w:rsidR="00B4122B">
        <w:rPr>
          <w:rFonts w:ascii="EB Garamond" w:eastAsia="EB Garamond" w:hAnsi="EB Garamond" w:cs="EB Garamond"/>
          <w:color w:val="000000"/>
          <w:sz w:val="24"/>
          <w:szCs w:val="24"/>
        </w:rPr>
        <w:t xml:space="preserve"> This was only able to be done with Frame Rate Smoothing on, as the frame rate was too variable without the parameter turned on, thus making an “expected length” a poor metric.</w:t>
      </w:r>
      <w:r w:rsidR="00430750">
        <w:rPr>
          <w:rFonts w:ascii="EB Garamond" w:eastAsia="EB Garamond" w:hAnsi="EB Garamond" w:cs="EB Garamond"/>
          <w:color w:val="000000"/>
          <w:sz w:val="24"/>
          <w:szCs w:val="24"/>
        </w:rPr>
        <w:t xml:space="preserve"> Specific to the Simon game, </w:t>
      </w:r>
      <w:r w:rsidR="002D0453">
        <w:rPr>
          <w:rFonts w:ascii="EB Garamond" w:eastAsia="EB Garamond" w:hAnsi="EB Garamond" w:cs="EB Garamond"/>
          <w:color w:val="000000"/>
          <w:sz w:val="24"/>
          <w:szCs w:val="24"/>
        </w:rPr>
        <w:t xml:space="preserve">the concurrency of visual and auditory stimuli was analyzed. To do this, the time </w:t>
      </w:r>
      <w:r w:rsidR="00B4122B">
        <w:rPr>
          <w:rFonts w:ascii="EB Garamond" w:eastAsia="EB Garamond" w:hAnsi="EB Garamond" w:cs="EB Garamond"/>
          <w:color w:val="000000"/>
          <w:sz w:val="24"/>
          <w:szCs w:val="24"/>
        </w:rPr>
        <w:t xml:space="preserve">(relative to </w:t>
      </w:r>
      <w:proofErr w:type="spellStart"/>
      <w:r w:rsidR="00B4122B">
        <w:rPr>
          <w:rFonts w:ascii="EB Garamond" w:eastAsia="EB Garamond" w:hAnsi="EB Garamond" w:cs="EB Garamond"/>
          <w:color w:val="000000"/>
          <w:sz w:val="24"/>
          <w:szCs w:val="24"/>
        </w:rPr>
        <w:t>Intan</w:t>
      </w:r>
      <w:proofErr w:type="spellEnd"/>
      <w:r w:rsidR="00B4122B">
        <w:rPr>
          <w:rFonts w:ascii="EB Garamond" w:eastAsia="EB Garamond" w:hAnsi="EB Garamond" w:cs="EB Garamond"/>
          <w:color w:val="000000"/>
          <w:sz w:val="24"/>
          <w:szCs w:val="24"/>
        </w:rPr>
        <w:t xml:space="preserve"> system) </w:t>
      </w:r>
      <w:r w:rsidR="002D0453">
        <w:rPr>
          <w:rFonts w:ascii="EB Garamond" w:eastAsia="EB Garamond" w:hAnsi="EB Garamond" w:cs="EB Garamond"/>
          <w:color w:val="000000"/>
          <w:sz w:val="24"/>
          <w:szCs w:val="24"/>
        </w:rPr>
        <w:t xml:space="preserve">of detected </w:t>
      </w:r>
      <w:r w:rsidR="00B4122B">
        <w:rPr>
          <w:rFonts w:ascii="EB Garamond" w:eastAsia="EB Garamond" w:hAnsi="EB Garamond" w:cs="EB Garamond"/>
          <w:color w:val="000000"/>
          <w:sz w:val="24"/>
          <w:szCs w:val="24"/>
        </w:rPr>
        <w:t xml:space="preserve">audio tone </w:t>
      </w:r>
      <w:r w:rsidR="002D0453">
        <w:rPr>
          <w:rFonts w:ascii="EB Garamond" w:eastAsia="EB Garamond" w:hAnsi="EB Garamond" w:cs="EB Garamond"/>
          <w:color w:val="000000"/>
          <w:sz w:val="24"/>
          <w:szCs w:val="24"/>
        </w:rPr>
        <w:t xml:space="preserve">onsets was subtracted from the time of the </w:t>
      </w:r>
      <w:r w:rsidR="00F25EC8">
        <w:rPr>
          <w:rFonts w:ascii="EB Garamond" w:eastAsia="EB Garamond" w:hAnsi="EB Garamond" w:cs="EB Garamond"/>
          <w:color w:val="000000"/>
          <w:sz w:val="24"/>
          <w:szCs w:val="24"/>
        </w:rPr>
        <w:t xml:space="preserve">simultaneously </w:t>
      </w:r>
      <w:r w:rsidR="0039261D">
        <w:rPr>
          <w:rFonts w:ascii="EB Garamond" w:eastAsia="EB Garamond" w:hAnsi="EB Garamond" w:cs="EB Garamond"/>
          <w:color w:val="000000"/>
          <w:sz w:val="24"/>
          <w:szCs w:val="24"/>
        </w:rPr>
        <w:t xml:space="preserve">detected </w:t>
      </w:r>
      <w:r w:rsidR="00B4122B">
        <w:rPr>
          <w:rFonts w:ascii="EB Garamond" w:eastAsia="EB Garamond" w:hAnsi="EB Garamond" w:cs="EB Garamond"/>
          <w:color w:val="000000"/>
          <w:sz w:val="24"/>
          <w:szCs w:val="24"/>
        </w:rPr>
        <w:t xml:space="preserve">visual </w:t>
      </w:r>
      <w:r w:rsidR="00B4122B">
        <w:rPr>
          <w:rFonts w:ascii="EB Garamond" w:eastAsia="EB Garamond" w:hAnsi="EB Garamond" w:cs="EB Garamond"/>
          <w:color w:val="000000"/>
          <w:sz w:val="24"/>
          <w:szCs w:val="24"/>
        </w:rPr>
        <w:lastRenderedPageBreak/>
        <w:t xml:space="preserve">flash </w:t>
      </w:r>
      <w:r w:rsidR="0039261D">
        <w:rPr>
          <w:rFonts w:ascii="EB Garamond" w:eastAsia="EB Garamond" w:hAnsi="EB Garamond" w:cs="EB Garamond"/>
          <w:color w:val="000000"/>
          <w:sz w:val="24"/>
          <w:szCs w:val="24"/>
        </w:rPr>
        <w:t xml:space="preserve">onsets </w:t>
      </w:r>
      <w:r w:rsidR="002D0453">
        <w:rPr>
          <w:rFonts w:ascii="EB Garamond" w:eastAsia="EB Garamond" w:hAnsi="EB Garamond" w:cs="EB Garamond"/>
          <w:color w:val="000000"/>
          <w:sz w:val="24"/>
          <w:szCs w:val="24"/>
        </w:rPr>
        <w:t xml:space="preserve">detected throughout the game. This provided a way to </w:t>
      </w:r>
      <w:r w:rsidR="0039261D">
        <w:rPr>
          <w:rFonts w:ascii="EB Garamond" w:eastAsia="EB Garamond" w:hAnsi="EB Garamond" w:cs="EB Garamond"/>
          <w:color w:val="000000"/>
          <w:sz w:val="24"/>
          <w:szCs w:val="24"/>
        </w:rPr>
        <w:t xml:space="preserve">observe the delay between the photodiode impulse sent to the </w:t>
      </w:r>
      <w:proofErr w:type="spellStart"/>
      <w:r w:rsidR="0039261D">
        <w:rPr>
          <w:rFonts w:ascii="EB Garamond" w:eastAsia="EB Garamond" w:hAnsi="EB Garamond" w:cs="EB Garamond"/>
          <w:color w:val="000000"/>
          <w:sz w:val="24"/>
          <w:szCs w:val="24"/>
        </w:rPr>
        <w:t>Intan</w:t>
      </w:r>
      <w:proofErr w:type="spellEnd"/>
      <w:r w:rsidR="0039261D">
        <w:rPr>
          <w:rFonts w:ascii="EB Garamond" w:eastAsia="EB Garamond" w:hAnsi="EB Garamond" w:cs="EB Garamond"/>
          <w:color w:val="000000"/>
          <w:sz w:val="24"/>
          <w:szCs w:val="24"/>
        </w:rPr>
        <w:t xml:space="preserve"> system (marking in “neural time” when a stimulus was shown) and the sound of the actual audio playback.</w:t>
      </w:r>
      <w:r w:rsidR="002618D1">
        <w:rPr>
          <w:rFonts w:ascii="EB Garamond" w:eastAsia="EB Garamond" w:hAnsi="EB Garamond" w:cs="EB Garamond"/>
          <w:color w:val="000000"/>
          <w:sz w:val="24"/>
          <w:szCs w:val="24"/>
        </w:rPr>
        <w:t xml:space="preserve"> All code for this project is available via GitHub </w:t>
      </w:r>
      <w:hyperlink r:id="rId12" w:history="1">
        <w:r w:rsidR="002618D1" w:rsidRPr="00B4122B">
          <w:rPr>
            <w:rStyle w:val="Hyperlink"/>
            <w:rFonts w:ascii="EB Garamond" w:eastAsia="EB Garamond" w:hAnsi="EB Garamond" w:cs="EB Garamond"/>
            <w:sz w:val="24"/>
            <w:szCs w:val="24"/>
          </w:rPr>
          <w:t>here</w:t>
        </w:r>
      </w:hyperlink>
      <w:r w:rsidR="00B4122B">
        <w:rPr>
          <w:rFonts w:ascii="EB Garamond" w:eastAsia="EB Garamond" w:hAnsi="EB Garamond" w:cs="EB Garamond"/>
          <w:color w:val="000000"/>
          <w:sz w:val="24"/>
          <w:szCs w:val="24"/>
        </w:rPr>
        <w:t>.</w:t>
      </w:r>
    </w:p>
    <w:p w14:paraId="2B2A5B05" w14:textId="77777777" w:rsidR="0014014D" w:rsidRPr="00EA2302" w:rsidRDefault="00F67D92">
      <w:pPr>
        <w:pStyle w:val="Heading1"/>
        <w:spacing w:line="360" w:lineRule="auto"/>
        <w:rPr>
          <w:rFonts w:ascii="EB Garamond" w:eastAsia="EB Garamond" w:hAnsi="EB Garamond" w:cs="EB Garamond"/>
          <w:color w:val="000000"/>
          <w:u w:val="single"/>
        </w:rPr>
      </w:pPr>
      <w:r w:rsidRPr="00EA2302">
        <w:rPr>
          <w:rFonts w:ascii="EB Garamond" w:eastAsia="EB Garamond" w:hAnsi="EB Garamond" w:cs="EB Garamond"/>
          <w:color w:val="000000"/>
          <w:u w:val="single"/>
        </w:rPr>
        <w:t>Results</w:t>
      </w:r>
    </w:p>
    <w:p w14:paraId="30E092B7" w14:textId="0D6B37A6" w:rsidR="0056770A" w:rsidRDefault="00430750" w:rsidP="0056770A">
      <w:pPr>
        <w:pStyle w:val="Heading2"/>
        <w:spacing w:line="360" w:lineRule="auto"/>
        <w:rPr>
          <w:rFonts w:ascii="EB Garamond" w:eastAsia="EB Garamond" w:hAnsi="EB Garamond" w:cs="EB Garamond"/>
          <w:color w:val="000000"/>
          <w:sz w:val="24"/>
          <w:szCs w:val="24"/>
        </w:rPr>
      </w:pPr>
      <w:r>
        <w:rPr>
          <w:rFonts w:ascii="EB Garamond" w:eastAsia="EB Garamond" w:hAnsi="EB Garamond" w:cs="EB Garamond"/>
          <w:color w:val="000000"/>
          <w:u w:val="single"/>
        </w:rPr>
        <w:t>Visual Stimulus Testing</w:t>
      </w:r>
      <w:r w:rsidR="002756AE">
        <w:rPr>
          <w:rFonts w:ascii="EB Garamond" w:eastAsia="EB Garamond" w:hAnsi="EB Garamond" w:cs="EB Garamond"/>
          <w:color w:val="000000"/>
          <w:u w:val="single"/>
        </w:rPr>
        <w:br/>
      </w:r>
      <w:r w:rsidR="0056770A">
        <w:rPr>
          <w:rFonts w:ascii="EB Garamond" w:eastAsia="EB Garamond" w:hAnsi="EB Garamond" w:cs="EB Garamond"/>
          <w:color w:val="000000"/>
          <w:sz w:val="24"/>
          <w:szCs w:val="24"/>
        </w:rPr>
        <w:tab/>
      </w:r>
      <w:r w:rsidR="00AC54E6">
        <w:rPr>
          <w:rFonts w:ascii="EB Garamond" w:eastAsia="EB Garamond" w:hAnsi="EB Garamond" w:cs="EB Garamond"/>
          <w:color w:val="000000"/>
          <w:sz w:val="24"/>
          <w:szCs w:val="24"/>
        </w:rPr>
        <w:t>In general, b</w:t>
      </w:r>
      <w:r w:rsidR="00DA5672">
        <w:rPr>
          <w:rFonts w:ascii="EB Garamond" w:eastAsia="EB Garamond" w:hAnsi="EB Garamond" w:cs="EB Garamond"/>
          <w:color w:val="000000"/>
          <w:sz w:val="24"/>
          <w:szCs w:val="24"/>
        </w:rPr>
        <w:t>oth the CSV and photodiode data exhibit sporadic jumps</w:t>
      </w:r>
      <w:r w:rsidR="00AC0715">
        <w:rPr>
          <w:rFonts w:ascii="EB Garamond" w:eastAsia="EB Garamond" w:hAnsi="EB Garamond" w:cs="EB Garamond"/>
          <w:color w:val="000000"/>
          <w:sz w:val="24"/>
          <w:szCs w:val="24"/>
        </w:rPr>
        <w:t xml:space="preserve"> in timing </w:t>
      </w:r>
      <w:r w:rsidR="00DA5672">
        <w:rPr>
          <w:rFonts w:ascii="EB Garamond" w:eastAsia="EB Garamond" w:hAnsi="EB Garamond" w:cs="EB Garamond"/>
          <w:color w:val="000000"/>
          <w:sz w:val="24"/>
          <w:szCs w:val="24"/>
        </w:rPr>
        <w:t xml:space="preserve">with respect to the expected </w:t>
      </w:r>
      <w:proofErr w:type="spellStart"/>
      <w:r w:rsidR="00DA5672">
        <w:rPr>
          <w:rFonts w:ascii="EB Garamond" w:eastAsia="EB Garamond" w:hAnsi="EB Garamond" w:cs="EB Garamond"/>
          <w:color w:val="000000"/>
          <w:sz w:val="24"/>
          <w:szCs w:val="24"/>
        </w:rPr>
        <w:t>interstimulus</w:t>
      </w:r>
      <w:proofErr w:type="spellEnd"/>
      <w:r w:rsidR="00DA5672">
        <w:rPr>
          <w:rFonts w:ascii="EB Garamond" w:eastAsia="EB Garamond" w:hAnsi="EB Garamond" w:cs="EB Garamond"/>
          <w:color w:val="000000"/>
          <w:sz w:val="24"/>
          <w:szCs w:val="24"/>
        </w:rPr>
        <w:t xml:space="preserve"> period</w:t>
      </w:r>
      <w:r w:rsidR="00AC54E6">
        <w:rPr>
          <w:rFonts w:ascii="EB Garamond" w:eastAsia="EB Garamond" w:hAnsi="EB Garamond" w:cs="EB Garamond"/>
          <w:color w:val="000000"/>
          <w:sz w:val="24"/>
          <w:szCs w:val="24"/>
        </w:rPr>
        <w:t xml:space="preserve"> (Figures 2-5)</w:t>
      </w:r>
      <w:r w:rsidR="00DA5672">
        <w:rPr>
          <w:rFonts w:ascii="EB Garamond" w:eastAsia="EB Garamond" w:hAnsi="EB Garamond" w:cs="EB Garamond"/>
          <w:color w:val="000000"/>
          <w:sz w:val="24"/>
          <w:szCs w:val="24"/>
        </w:rPr>
        <w:t>. These jumps, however, are n</w:t>
      </w:r>
      <w:r w:rsidR="00AC0715">
        <w:rPr>
          <w:rFonts w:ascii="EB Garamond" w:eastAsia="EB Garamond" w:hAnsi="EB Garamond" w:cs="EB Garamond"/>
          <w:color w:val="000000"/>
          <w:sz w:val="24"/>
          <w:szCs w:val="24"/>
        </w:rPr>
        <w:t>either</w:t>
      </w:r>
      <w:r w:rsidR="00DA5672">
        <w:rPr>
          <w:rFonts w:ascii="EB Garamond" w:eastAsia="EB Garamond" w:hAnsi="EB Garamond" w:cs="EB Garamond"/>
          <w:color w:val="000000"/>
          <w:sz w:val="24"/>
          <w:szCs w:val="24"/>
        </w:rPr>
        <w:t xml:space="preserve"> temporally synchronized</w:t>
      </w:r>
      <w:r w:rsidR="00AC0715">
        <w:rPr>
          <w:rFonts w:ascii="EB Garamond" w:eastAsia="EB Garamond" w:hAnsi="EB Garamond" w:cs="EB Garamond"/>
          <w:color w:val="000000"/>
          <w:sz w:val="24"/>
          <w:szCs w:val="24"/>
        </w:rPr>
        <w:t xml:space="preserve"> nor equal in magnitude between the two streams, thus </w:t>
      </w:r>
      <w:r w:rsidR="00DA5672">
        <w:rPr>
          <w:rFonts w:ascii="EB Garamond" w:eastAsia="EB Garamond" w:hAnsi="EB Garamond" w:cs="EB Garamond"/>
          <w:color w:val="000000"/>
          <w:sz w:val="24"/>
          <w:szCs w:val="24"/>
        </w:rPr>
        <w:t>causing a</w:t>
      </w:r>
      <w:r w:rsidR="00AC0715">
        <w:rPr>
          <w:rFonts w:ascii="EB Garamond" w:eastAsia="EB Garamond" w:hAnsi="EB Garamond" w:cs="EB Garamond"/>
          <w:color w:val="000000"/>
          <w:sz w:val="24"/>
          <w:szCs w:val="24"/>
        </w:rPr>
        <w:t xml:space="preserve">n unpredictable </w:t>
      </w:r>
      <w:r w:rsidR="00DA5672">
        <w:rPr>
          <w:rFonts w:ascii="EB Garamond" w:eastAsia="EB Garamond" w:hAnsi="EB Garamond" w:cs="EB Garamond"/>
          <w:color w:val="000000"/>
          <w:sz w:val="24"/>
          <w:szCs w:val="24"/>
        </w:rPr>
        <w:t>latency</w:t>
      </w:r>
      <w:r w:rsidR="00AC0715">
        <w:rPr>
          <w:rFonts w:ascii="EB Garamond" w:eastAsia="EB Garamond" w:hAnsi="EB Garamond" w:cs="EB Garamond"/>
          <w:color w:val="000000"/>
          <w:sz w:val="24"/>
          <w:szCs w:val="24"/>
        </w:rPr>
        <w:t xml:space="preserve"> between them</w:t>
      </w:r>
      <w:r w:rsidR="00DA5672">
        <w:rPr>
          <w:rFonts w:ascii="EB Garamond" w:eastAsia="EB Garamond" w:hAnsi="EB Garamond" w:cs="EB Garamond"/>
          <w:color w:val="000000"/>
          <w:sz w:val="24"/>
          <w:szCs w:val="24"/>
        </w:rPr>
        <w:t xml:space="preserve">. </w:t>
      </w:r>
    </w:p>
    <w:p w14:paraId="25EA12B6" w14:textId="2BAAA3D2" w:rsidR="004F26C1" w:rsidRPr="0056770A" w:rsidRDefault="0056770A" w:rsidP="0056770A">
      <w:pPr>
        <w:spacing w:line="360" w:lineRule="auto"/>
        <w:rPr>
          <w:rFonts w:ascii="EB Garamond" w:hAnsi="EB Garamond"/>
          <w:sz w:val="24"/>
          <w:szCs w:val="24"/>
        </w:rPr>
      </w:pPr>
      <w:r>
        <w:rPr>
          <w:rFonts w:ascii="EB Garamond" w:hAnsi="EB Garamond"/>
          <w:sz w:val="24"/>
          <w:szCs w:val="24"/>
        </w:rPr>
        <w:tab/>
      </w:r>
      <w:r w:rsidR="00706C2F" w:rsidRPr="0056770A">
        <w:rPr>
          <w:rFonts w:ascii="EB Garamond" w:hAnsi="EB Garamond"/>
          <w:sz w:val="24"/>
          <w:szCs w:val="24"/>
        </w:rPr>
        <w:t xml:space="preserve">It is possible that the distribution of </w:t>
      </w:r>
      <w:r w:rsidR="005C2C67" w:rsidRPr="0056770A">
        <w:rPr>
          <w:rFonts w:ascii="EB Garamond" w:hAnsi="EB Garamond"/>
          <w:sz w:val="24"/>
          <w:szCs w:val="24"/>
        </w:rPr>
        <w:t>ISI deviation</w:t>
      </w:r>
      <w:r w:rsidR="00AC0715" w:rsidRPr="0056770A">
        <w:rPr>
          <w:rFonts w:ascii="EB Garamond" w:hAnsi="EB Garamond"/>
          <w:sz w:val="24"/>
          <w:szCs w:val="24"/>
        </w:rPr>
        <w:t xml:space="preserve"> for the photodiode </w:t>
      </w:r>
      <w:r w:rsidR="005C2C67" w:rsidRPr="0056770A">
        <w:rPr>
          <w:rFonts w:ascii="EB Garamond" w:hAnsi="EB Garamond"/>
          <w:sz w:val="24"/>
          <w:szCs w:val="24"/>
        </w:rPr>
        <w:t xml:space="preserve">data </w:t>
      </w:r>
      <w:r w:rsidR="00AC0715" w:rsidRPr="0056770A">
        <w:rPr>
          <w:rFonts w:ascii="EB Garamond" w:hAnsi="EB Garamond"/>
          <w:sz w:val="24"/>
          <w:szCs w:val="24"/>
        </w:rPr>
        <w:t>can be modulated by turning on the Frame Rate Smoothing parameter. Figure</w:t>
      </w:r>
      <w:r w:rsidR="005C2C67" w:rsidRPr="0056770A">
        <w:rPr>
          <w:rFonts w:ascii="EB Garamond" w:hAnsi="EB Garamond"/>
          <w:sz w:val="24"/>
          <w:szCs w:val="24"/>
        </w:rPr>
        <w:t>s</w:t>
      </w:r>
      <w:r w:rsidR="00AC0715" w:rsidRPr="0056770A">
        <w:rPr>
          <w:rFonts w:ascii="EB Garamond" w:hAnsi="EB Garamond"/>
          <w:sz w:val="24"/>
          <w:szCs w:val="24"/>
        </w:rPr>
        <w:t xml:space="preserve"> </w:t>
      </w:r>
      <w:r w:rsidR="00CE0AE2">
        <w:rPr>
          <w:rFonts w:ascii="EB Garamond" w:hAnsi="EB Garamond"/>
          <w:sz w:val="24"/>
          <w:szCs w:val="24"/>
        </w:rPr>
        <w:t>2</w:t>
      </w:r>
      <w:r w:rsidR="00AC0715" w:rsidRPr="0056770A">
        <w:rPr>
          <w:rFonts w:ascii="EB Garamond" w:hAnsi="EB Garamond"/>
          <w:sz w:val="24"/>
          <w:szCs w:val="24"/>
        </w:rPr>
        <w:t xml:space="preserve"> </w:t>
      </w:r>
      <w:r w:rsidR="005C2C67" w:rsidRPr="0056770A">
        <w:rPr>
          <w:rFonts w:ascii="EB Garamond" w:hAnsi="EB Garamond"/>
          <w:sz w:val="24"/>
          <w:szCs w:val="24"/>
        </w:rPr>
        <w:t xml:space="preserve">and </w:t>
      </w:r>
      <w:r w:rsidR="00CE0AE2">
        <w:rPr>
          <w:rFonts w:ascii="EB Garamond" w:hAnsi="EB Garamond"/>
          <w:sz w:val="24"/>
          <w:szCs w:val="24"/>
        </w:rPr>
        <w:t>3</w:t>
      </w:r>
      <w:r w:rsidR="005C2C67" w:rsidRPr="0056770A">
        <w:rPr>
          <w:rFonts w:ascii="EB Garamond" w:hAnsi="EB Garamond"/>
          <w:sz w:val="24"/>
          <w:szCs w:val="24"/>
        </w:rPr>
        <w:t xml:space="preserve"> </w:t>
      </w:r>
      <w:r w:rsidR="00AC0715" w:rsidRPr="0056770A">
        <w:rPr>
          <w:rFonts w:ascii="EB Garamond" w:hAnsi="EB Garamond"/>
          <w:sz w:val="24"/>
          <w:szCs w:val="24"/>
        </w:rPr>
        <w:t xml:space="preserve">show the deviation from expected </w:t>
      </w:r>
      <w:r w:rsidR="005C2C67" w:rsidRPr="0056770A">
        <w:rPr>
          <w:rFonts w:ascii="EB Garamond" w:hAnsi="EB Garamond"/>
          <w:sz w:val="24"/>
          <w:szCs w:val="24"/>
        </w:rPr>
        <w:t>ISI for photodiode data without Frame Rate Smoothing,</w:t>
      </w:r>
      <w:r w:rsidR="004F26DD" w:rsidRPr="0056770A">
        <w:rPr>
          <w:rFonts w:ascii="EB Garamond" w:hAnsi="EB Garamond"/>
          <w:sz w:val="24"/>
          <w:szCs w:val="24"/>
        </w:rPr>
        <w:t xml:space="preserve"> while Figures </w:t>
      </w:r>
      <w:r w:rsidR="00CE0AE2">
        <w:rPr>
          <w:rFonts w:ascii="EB Garamond" w:hAnsi="EB Garamond"/>
          <w:sz w:val="24"/>
          <w:szCs w:val="24"/>
        </w:rPr>
        <w:t>4</w:t>
      </w:r>
      <w:r w:rsidR="004F26DD" w:rsidRPr="0056770A">
        <w:rPr>
          <w:rFonts w:ascii="EB Garamond" w:hAnsi="EB Garamond"/>
          <w:sz w:val="24"/>
          <w:szCs w:val="24"/>
        </w:rPr>
        <w:t xml:space="preserve"> and </w:t>
      </w:r>
      <w:r w:rsidR="00CE0AE2">
        <w:rPr>
          <w:rFonts w:ascii="EB Garamond" w:hAnsi="EB Garamond"/>
          <w:sz w:val="24"/>
          <w:szCs w:val="24"/>
        </w:rPr>
        <w:t>5</w:t>
      </w:r>
      <w:r w:rsidR="004F26DD" w:rsidRPr="0056770A">
        <w:rPr>
          <w:rFonts w:ascii="EB Garamond" w:hAnsi="EB Garamond"/>
          <w:sz w:val="24"/>
          <w:szCs w:val="24"/>
        </w:rPr>
        <w:t xml:space="preserve"> show the same metric with Frame Rate Smoothing turned on</w:t>
      </w:r>
      <w:r w:rsidR="005C2C67" w:rsidRPr="0056770A">
        <w:rPr>
          <w:rFonts w:ascii="EB Garamond" w:hAnsi="EB Garamond"/>
          <w:sz w:val="24"/>
          <w:szCs w:val="24"/>
        </w:rPr>
        <w:t>.</w:t>
      </w:r>
      <w:r w:rsidR="00CA668B" w:rsidRPr="0056770A">
        <w:rPr>
          <w:rFonts w:ascii="EB Garamond" w:hAnsi="EB Garamond"/>
          <w:sz w:val="24"/>
          <w:szCs w:val="24"/>
        </w:rPr>
        <w:t xml:space="preserve"> </w:t>
      </w:r>
      <w:r w:rsidR="005C2C67" w:rsidRPr="0056770A">
        <w:rPr>
          <w:rFonts w:ascii="EB Garamond" w:hAnsi="EB Garamond"/>
          <w:sz w:val="24"/>
          <w:szCs w:val="24"/>
        </w:rPr>
        <w:t xml:space="preserve">Interestingly, Frame Rate Smoothing does not appear to </w:t>
      </w:r>
      <w:r>
        <w:rPr>
          <w:rFonts w:ascii="EB Garamond" w:hAnsi="EB Garamond"/>
          <w:sz w:val="24"/>
          <w:szCs w:val="24"/>
        </w:rPr>
        <w:t>influence</w:t>
      </w:r>
      <w:r w:rsidR="005C2C67" w:rsidRPr="0056770A">
        <w:rPr>
          <w:rFonts w:ascii="EB Garamond" w:hAnsi="EB Garamond"/>
          <w:sz w:val="24"/>
          <w:szCs w:val="24"/>
        </w:rPr>
        <w:t xml:space="preserve"> the </w:t>
      </w:r>
      <w:r w:rsidR="00706C2F" w:rsidRPr="0056770A">
        <w:rPr>
          <w:rFonts w:ascii="EB Garamond" w:hAnsi="EB Garamond"/>
          <w:sz w:val="24"/>
          <w:szCs w:val="24"/>
        </w:rPr>
        <w:t xml:space="preserve">total </w:t>
      </w:r>
      <w:r w:rsidR="005C2C67" w:rsidRPr="0056770A">
        <w:rPr>
          <w:rFonts w:ascii="EB Garamond" w:hAnsi="EB Garamond"/>
          <w:sz w:val="24"/>
          <w:szCs w:val="24"/>
        </w:rPr>
        <w:t>amount of latency spikes</w:t>
      </w:r>
      <w:r w:rsidR="00706C2F" w:rsidRPr="0056770A">
        <w:rPr>
          <w:rFonts w:ascii="EB Garamond" w:hAnsi="EB Garamond"/>
          <w:sz w:val="24"/>
          <w:szCs w:val="24"/>
        </w:rPr>
        <w:t xml:space="preserve"> for a given session</w:t>
      </w:r>
      <w:r w:rsidR="004F26DD" w:rsidRPr="0056770A">
        <w:rPr>
          <w:rFonts w:ascii="EB Garamond" w:hAnsi="EB Garamond"/>
          <w:sz w:val="24"/>
          <w:szCs w:val="24"/>
        </w:rPr>
        <w:t xml:space="preserve">. </w:t>
      </w:r>
      <w:r w:rsidR="00706C2F" w:rsidRPr="0056770A">
        <w:rPr>
          <w:rFonts w:ascii="EB Garamond" w:hAnsi="EB Garamond"/>
          <w:sz w:val="24"/>
          <w:szCs w:val="24"/>
        </w:rPr>
        <w:t xml:space="preserve">Instead, for </w:t>
      </w:r>
      <w:r w:rsidR="005C2C67" w:rsidRPr="0056770A">
        <w:rPr>
          <w:rFonts w:ascii="EB Garamond" w:hAnsi="EB Garamond"/>
          <w:sz w:val="24"/>
          <w:szCs w:val="24"/>
        </w:rPr>
        <w:t>the smoothed</w:t>
      </w:r>
      <w:r w:rsidR="00706C2F" w:rsidRPr="0056770A">
        <w:rPr>
          <w:rFonts w:ascii="EB Garamond" w:hAnsi="EB Garamond"/>
          <w:sz w:val="24"/>
          <w:szCs w:val="24"/>
        </w:rPr>
        <w:t xml:space="preserve"> data</w:t>
      </w:r>
      <w:r w:rsidR="004F26C1" w:rsidRPr="0056770A">
        <w:rPr>
          <w:rFonts w:ascii="EB Garamond" w:hAnsi="EB Garamond"/>
          <w:sz w:val="24"/>
          <w:szCs w:val="24"/>
        </w:rPr>
        <w:t xml:space="preserve">, the </w:t>
      </w:r>
      <w:r w:rsidR="00706C2F" w:rsidRPr="0056770A">
        <w:rPr>
          <w:rFonts w:ascii="EB Garamond" w:hAnsi="EB Garamond"/>
          <w:sz w:val="24"/>
          <w:szCs w:val="24"/>
        </w:rPr>
        <w:t xml:space="preserve">magnitude of the latency spikes </w:t>
      </w:r>
      <w:r w:rsidRPr="0056770A">
        <w:rPr>
          <w:rFonts w:ascii="EB Garamond" w:hAnsi="EB Garamond"/>
          <w:sz w:val="24"/>
          <w:szCs w:val="24"/>
        </w:rPr>
        <w:t>appears</w:t>
      </w:r>
      <w:r w:rsidR="00706C2F" w:rsidRPr="0056770A">
        <w:rPr>
          <w:rFonts w:ascii="EB Garamond" w:hAnsi="EB Garamond"/>
          <w:sz w:val="24"/>
          <w:szCs w:val="24"/>
        </w:rPr>
        <w:t xml:space="preserve"> </w:t>
      </w:r>
      <w:r w:rsidR="004F26C1" w:rsidRPr="0056770A">
        <w:rPr>
          <w:rFonts w:ascii="EB Garamond" w:hAnsi="EB Garamond"/>
          <w:sz w:val="24"/>
          <w:szCs w:val="24"/>
        </w:rPr>
        <w:t>larger</w:t>
      </w:r>
      <w:r w:rsidR="00706C2F" w:rsidRPr="0056770A">
        <w:rPr>
          <w:rFonts w:ascii="EB Garamond" w:hAnsi="EB Garamond"/>
          <w:sz w:val="24"/>
          <w:szCs w:val="24"/>
        </w:rPr>
        <w:t xml:space="preserve">, with the largest being </w:t>
      </w:r>
      <w:r w:rsidR="004F26C1" w:rsidRPr="0056770A">
        <w:rPr>
          <w:rFonts w:ascii="EB Garamond" w:hAnsi="EB Garamond"/>
          <w:sz w:val="24"/>
          <w:szCs w:val="24"/>
        </w:rPr>
        <w:t>approx</w:t>
      </w:r>
      <w:r w:rsidR="00706C2F" w:rsidRPr="0056770A">
        <w:rPr>
          <w:rFonts w:ascii="EB Garamond" w:hAnsi="EB Garamond"/>
          <w:sz w:val="24"/>
          <w:szCs w:val="24"/>
        </w:rPr>
        <w:t xml:space="preserve">imately </w:t>
      </w:r>
      <w:r w:rsidR="004F26C1" w:rsidRPr="0056770A">
        <w:rPr>
          <w:rFonts w:ascii="EB Garamond" w:hAnsi="EB Garamond"/>
          <w:sz w:val="24"/>
          <w:szCs w:val="24"/>
        </w:rPr>
        <w:t>15-18ms</w:t>
      </w:r>
      <w:r w:rsidR="00706C2F" w:rsidRPr="0056770A">
        <w:rPr>
          <w:rFonts w:ascii="EB Garamond" w:hAnsi="EB Garamond"/>
          <w:sz w:val="24"/>
          <w:szCs w:val="24"/>
        </w:rPr>
        <w:t xml:space="preserve">. This is likely </w:t>
      </w:r>
      <w:r w:rsidRPr="0056770A">
        <w:rPr>
          <w:rFonts w:ascii="EB Garamond" w:hAnsi="EB Garamond"/>
          <w:sz w:val="24"/>
          <w:szCs w:val="24"/>
        </w:rPr>
        <w:t>a</w:t>
      </w:r>
      <w:r w:rsidR="00706C2F" w:rsidRPr="0056770A">
        <w:rPr>
          <w:rFonts w:ascii="EB Garamond" w:hAnsi="EB Garamond"/>
          <w:sz w:val="24"/>
          <w:szCs w:val="24"/>
        </w:rPr>
        <w:t xml:space="preserve"> </w:t>
      </w:r>
      <w:r>
        <w:rPr>
          <w:rFonts w:ascii="EB Garamond" w:hAnsi="EB Garamond"/>
          <w:sz w:val="24"/>
          <w:szCs w:val="24"/>
        </w:rPr>
        <w:t>result</w:t>
      </w:r>
      <w:r w:rsidR="00706C2F" w:rsidRPr="0056770A">
        <w:rPr>
          <w:rFonts w:ascii="EB Garamond" w:hAnsi="EB Garamond"/>
          <w:sz w:val="24"/>
          <w:szCs w:val="24"/>
        </w:rPr>
        <w:t xml:space="preserve"> of the Frame Rate Smoothing lowering the </w:t>
      </w:r>
      <w:r w:rsidRPr="0056770A">
        <w:rPr>
          <w:rFonts w:ascii="EB Garamond" w:hAnsi="EB Garamond"/>
          <w:sz w:val="24"/>
          <w:szCs w:val="24"/>
        </w:rPr>
        <w:t>frame rate to a more stable value</w:t>
      </w:r>
      <w:r w:rsidR="00CE0AE2">
        <w:rPr>
          <w:rFonts w:ascii="EB Garamond" w:hAnsi="EB Garamond"/>
          <w:sz w:val="24"/>
          <w:szCs w:val="24"/>
        </w:rPr>
        <w:t xml:space="preserve"> that the GPU and monitor may struggle less to keep up with</w:t>
      </w:r>
      <w:r w:rsidRPr="0056770A">
        <w:rPr>
          <w:rFonts w:ascii="EB Garamond" w:hAnsi="EB Garamond"/>
          <w:sz w:val="24"/>
          <w:szCs w:val="24"/>
        </w:rPr>
        <w:t xml:space="preserve">. </w:t>
      </w:r>
      <w:r w:rsidR="00706C2F" w:rsidRPr="0056770A">
        <w:rPr>
          <w:rFonts w:ascii="EB Garamond" w:hAnsi="EB Garamond"/>
          <w:sz w:val="24"/>
          <w:szCs w:val="24"/>
        </w:rPr>
        <w:t xml:space="preserve">On the other hand, Frame Rate Smoothing appears to have somewhat of an effect </w:t>
      </w:r>
      <w:r w:rsidRPr="0056770A">
        <w:rPr>
          <w:rFonts w:ascii="EB Garamond" w:hAnsi="EB Garamond"/>
          <w:sz w:val="24"/>
          <w:szCs w:val="24"/>
        </w:rPr>
        <w:t>on the standard deviation of the ISI deviation</w:t>
      </w:r>
      <w:r w:rsidR="006443D0">
        <w:rPr>
          <w:rFonts w:ascii="EB Garamond" w:hAnsi="EB Garamond"/>
          <w:sz w:val="24"/>
          <w:szCs w:val="24"/>
        </w:rPr>
        <w:t xml:space="preserve">, which </w:t>
      </w:r>
      <w:r w:rsidR="00A45731">
        <w:rPr>
          <w:rFonts w:ascii="EB Garamond" w:hAnsi="EB Garamond"/>
          <w:sz w:val="24"/>
          <w:szCs w:val="24"/>
        </w:rPr>
        <w:t xml:space="preserve">is </w:t>
      </w:r>
      <w:r w:rsidR="006443D0">
        <w:rPr>
          <w:rFonts w:ascii="EB Garamond" w:hAnsi="EB Garamond"/>
          <w:sz w:val="24"/>
          <w:szCs w:val="24"/>
        </w:rPr>
        <w:t>generally reduced when the parameter is turned on.</w:t>
      </w:r>
      <w:r w:rsidRPr="0056770A">
        <w:rPr>
          <w:rFonts w:ascii="EB Garamond" w:hAnsi="EB Garamond"/>
          <w:sz w:val="24"/>
          <w:szCs w:val="24"/>
        </w:rPr>
        <w:t xml:space="preserve"> </w:t>
      </w:r>
      <w:r w:rsidR="00706C2F" w:rsidRPr="0056770A">
        <w:rPr>
          <w:rFonts w:ascii="EB Garamond" w:hAnsi="EB Garamond"/>
          <w:sz w:val="24"/>
          <w:szCs w:val="24"/>
        </w:rPr>
        <w:t xml:space="preserve">Finally, the plots in Figures 2-4 also show an initial ISI deviation of either roughly 17ms (Fig. 3-4) or 6ms (Fig. 2). Knowing the refresh rate of the monitor (165Hz) and the frame rate to which Frame Rate Smoothing defaults (62Hz), </w:t>
      </w:r>
      <w:r w:rsidRPr="0056770A">
        <w:rPr>
          <w:rFonts w:ascii="EB Garamond" w:hAnsi="EB Garamond"/>
          <w:sz w:val="24"/>
          <w:szCs w:val="24"/>
        </w:rPr>
        <w:t>these initial delays appear to be single-frame delays</w:t>
      </w:r>
      <w:r>
        <w:rPr>
          <w:rFonts w:ascii="EB Garamond" w:hAnsi="EB Garamond"/>
          <w:sz w:val="24"/>
          <w:szCs w:val="24"/>
        </w:rPr>
        <w:t>.</w:t>
      </w:r>
    </w:p>
    <w:p w14:paraId="46FA51B1" w14:textId="77777777" w:rsidR="002756AE" w:rsidRDefault="002756AE" w:rsidP="002756AE">
      <w:pPr>
        <w:keepNext/>
        <w:spacing w:line="360" w:lineRule="auto"/>
        <w:jc w:val="center"/>
      </w:pPr>
      <w:r>
        <w:rPr>
          <w:rFonts w:ascii="EB Garamond" w:eastAsia="EB Garamond" w:hAnsi="EB Garamond" w:cs="EB Garamond"/>
          <w:noProof/>
          <w:sz w:val="24"/>
          <w:szCs w:val="24"/>
        </w:rPr>
        <w:lastRenderedPageBreak/>
        <w:drawing>
          <wp:inline distT="0" distB="0" distL="0" distR="0" wp14:anchorId="1C669979" wp14:editId="1BA7B9EB">
            <wp:extent cx="42672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smoothed-11frames-1s-isidev-intan.png"/>
                    <pic:cNvPicPr/>
                  </pic:nvPicPr>
                  <pic:blipFill>
                    <a:blip r:embed="rId13">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0753C159" w14:textId="7A996B42" w:rsidR="00AC54E6" w:rsidRDefault="00AC54E6" w:rsidP="00AC54E6">
      <w:pPr>
        <w:pStyle w:val="Caption"/>
        <w:jc w:val="center"/>
      </w:pPr>
      <w:r>
        <w:t xml:space="preserve">Figure </w:t>
      </w:r>
      <w:r w:rsidR="00CE0AE2">
        <w:t>2</w:t>
      </w:r>
      <w:r>
        <w:t xml:space="preserve">. </w:t>
      </w:r>
      <w:proofErr w:type="spellStart"/>
      <w:r>
        <w:t>Intan</w:t>
      </w:r>
      <w:proofErr w:type="spellEnd"/>
      <w:r>
        <w:t xml:space="preserve"> ISI Deviation</w:t>
      </w:r>
      <w:r w:rsidR="00CE0AE2">
        <w:t xml:space="preserve"> (ISI=1.0s)</w:t>
      </w:r>
      <w:r>
        <w:t xml:space="preserve"> – Without Smoothing (</w:t>
      </w:r>
      <w:r w:rsidRPr="00CE0AE2">
        <w:rPr>
          <w:b/>
          <w:bCs/>
        </w:rPr>
        <w:t>μ=-2.65ms, σ=3.04ms</w:t>
      </w:r>
      <w:r>
        <w:t>)</w:t>
      </w:r>
    </w:p>
    <w:p w14:paraId="0553AD5A" w14:textId="77777777" w:rsidR="005C2C67" w:rsidRDefault="005C2C67" w:rsidP="005C2C67">
      <w:pPr>
        <w:keepNext/>
        <w:jc w:val="center"/>
      </w:pPr>
      <w:r>
        <w:rPr>
          <w:noProof/>
        </w:rPr>
        <w:drawing>
          <wp:inline distT="0" distB="0" distL="0" distR="0" wp14:anchorId="3ACBFF5B" wp14:editId="6FF4DC4F">
            <wp:extent cx="4267200" cy="32004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49FDB13D" w14:textId="7DAB63A5" w:rsidR="005C2C67" w:rsidRPr="005C2C67" w:rsidRDefault="005C2C67" w:rsidP="005C2C67">
      <w:pPr>
        <w:pStyle w:val="Caption"/>
        <w:jc w:val="center"/>
      </w:pPr>
      <w:r>
        <w:t xml:space="preserve">Figure </w:t>
      </w:r>
      <w:r w:rsidR="00CE0AE2">
        <w:t>3.</w:t>
      </w:r>
      <w:r>
        <w:t xml:space="preserve"> </w:t>
      </w:r>
      <w:proofErr w:type="spellStart"/>
      <w:r w:rsidR="00CE0AE2">
        <w:t>Intan</w:t>
      </w:r>
      <w:proofErr w:type="spellEnd"/>
      <w:r w:rsidR="00CE0AE2">
        <w:t xml:space="preserve"> ISI Deviation (ISI=1.0s) – Without Smoothing</w:t>
      </w:r>
      <w:r>
        <w:t xml:space="preserve"> (</w:t>
      </w:r>
      <w:r w:rsidR="006316FF" w:rsidRPr="00CE0AE2">
        <w:rPr>
          <w:b/>
          <w:bCs/>
        </w:rPr>
        <w:t>μ</w:t>
      </w:r>
      <w:r w:rsidRPr="00CE0AE2">
        <w:rPr>
          <w:b/>
          <w:bCs/>
        </w:rPr>
        <w:t>=</w:t>
      </w:r>
      <w:r w:rsidR="004F26DD" w:rsidRPr="00CE0AE2">
        <w:rPr>
          <w:b/>
          <w:bCs/>
        </w:rPr>
        <w:t xml:space="preserve">-1.3ms, </w:t>
      </w:r>
      <w:r w:rsidR="006316FF" w:rsidRPr="00CE0AE2">
        <w:rPr>
          <w:b/>
          <w:bCs/>
        </w:rPr>
        <w:t>σ</w:t>
      </w:r>
      <w:r w:rsidR="004F26DD" w:rsidRPr="00CE0AE2">
        <w:rPr>
          <w:b/>
          <w:bCs/>
        </w:rPr>
        <w:t>=2.7ms</w:t>
      </w:r>
      <w:r w:rsidR="004F26DD">
        <w:t>)</w:t>
      </w:r>
    </w:p>
    <w:p w14:paraId="00DD36B0" w14:textId="63A357C5" w:rsidR="00DD461E" w:rsidRDefault="00DD461E" w:rsidP="00DD461E">
      <w:pPr>
        <w:keepNext/>
        <w:spacing w:line="360" w:lineRule="auto"/>
        <w:jc w:val="center"/>
      </w:pPr>
      <w:r>
        <w:rPr>
          <w:rFonts w:ascii="EB Garamond" w:eastAsia="EB Garamond" w:hAnsi="EB Garamond" w:cs="EB Garamond"/>
          <w:noProof/>
          <w:sz w:val="24"/>
          <w:szCs w:val="24"/>
        </w:rPr>
        <w:lastRenderedPageBreak/>
        <w:drawing>
          <wp:inline distT="0" distB="0" distL="0" distR="0" wp14:anchorId="0EDA27F8" wp14:editId="542DC006">
            <wp:extent cx="4359736" cy="32004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oothed-11frames-1s-isidev-intan.png"/>
                    <pic:cNvPicPr/>
                  </pic:nvPicPr>
                  <pic:blipFill>
                    <a:blip r:embed="rId15">
                      <a:extLst>
                        <a:ext uri="{28A0092B-C50C-407E-A947-70E740481C1C}">
                          <a14:useLocalDpi xmlns:a14="http://schemas.microsoft.com/office/drawing/2010/main" val="0"/>
                        </a:ext>
                      </a:extLst>
                    </a:blip>
                    <a:stretch>
                      <a:fillRect/>
                    </a:stretch>
                  </pic:blipFill>
                  <pic:spPr>
                    <a:xfrm>
                      <a:off x="0" y="0"/>
                      <a:ext cx="4359736" cy="3200400"/>
                    </a:xfrm>
                    <a:prstGeom prst="rect">
                      <a:avLst/>
                    </a:prstGeom>
                  </pic:spPr>
                </pic:pic>
              </a:graphicData>
            </a:graphic>
          </wp:inline>
        </w:drawing>
      </w:r>
    </w:p>
    <w:p w14:paraId="1F42E06E" w14:textId="04E72F28" w:rsidR="0014014D" w:rsidRPr="002D0453" w:rsidRDefault="00DD461E" w:rsidP="00DD461E">
      <w:pPr>
        <w:pStyle w:val="Caption"/>
        <w:jc w:val="center"/>
        <w:rPr>
          <w:rFonts w:ascii="EB Garamond" w:eastAsia="EB Garamond" w:hAnsi="EB Garamond" w:cs="EB Garamond"/>
          <w:sz w:val="24"/>
          <w:szCs w:val="24"/>
        </w:rPr>
      </w:pPr>
      <w:r>
        <w:t xml:space="preserve">Figure </w:t>
      </w:r>
      <w:r w:rsidR="00CE0AE2">
        <w:t xml:space="preserve">4. </w:t>
      </w:r>
      <w:proofErr w:type="spellStart"/>
      <w:r w:rsidR="00CE0AE2">
        <w:t>Intan</w:t>
      </w:r>
      <w:proofErr w:type="spellEnd"/>
      <w:r w:rsidR="00CE0AE2">
        <w:t xml:space="preserve"> ISI Deviation (ISI=1.0s)</w:t>
      </w:r>
      <w:r>
        <w:t xml:space="preserve"> </w:t>
      </w:r>
      <w:r w:rsidR="00CE0AE2">
        <w:t xml:space="preserve">– With Smoothing </w:t>
      </w:r>
      <w:r w:rsidR="0019065F">
        <w:t>(</w:t>
      </w:r>
      <w:r w:rsidR="006316FF" w:rsidRPr="00CE0AE2">
        <w:rPr>
          <w:b/>
          <w:bCs/>
        </w:rPr>
        <w:t>μ</w:t>
      </w:r>
      <w:r w:rsidR="0019065F" w:rsidRPr="00CE0AE2">
        <w:rPr>
          <w:b/>
          <w:bCs/>
        </w:rPr>
        <w:t xml:space="preserve">=0.468ms, </w:t>
      </w:r>
      <w:r w:rsidR="006316FF" w:rsidRPr="00CE0AE2">
        <w:rPr>
          <w:b/>
          <w:bCs/>
        </w:rPr>
        <w:t>σ</w:t>
      </w:r>
      <w:r w:rsidR="0019065F" w:rsidRPr="00CE0AE2">
        <w:rPr>
          <w:b/>
          <w:bCs/>
        </w:rPr>
        <w:t>=1.55ms</w:t>
      </w:r>
      <w:r w:rsidR="0019065F">
        <w:t>)</w:t>
      </w:r>
    </w:p>
    <w:p w14:paraId="20E0D839" w14:textId="77777777" w:rsidR="004F26C1" w:rsidRDefault="004F26C1" w:rsidP="004F26C1">
      <w:pPr>
        <w:keepNext/>
        <w:spacing w:line="360" w:lineRule="auto"/>
        <w:jc w:val="center"/>
      </w:pPr>
      <w:r>
        <w:rPr>
          <w:rFonts w:ascii="EB Garamond" w:hAnsi="EB Garamond"/>
          <w:noProof/>
          <w:sz w:val="24"/>
          <w:szCs w:val="24"/>
        </w:rPr>
        <w:drawing>
          <wp:inline distT="0" distB="0" distL="0" distR="0" wp14:anchorId="3CB28099" wp14:editId="7CDF7F8C">
            <wp:extent cx="42672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oothed-11frames-5s-isidev-intan.png"/>
                    <pic:cNvPicPr/>
                  </pic:nvPicPr>
                  <pic:blipFill>
                    <a:blip r:embed="rId16">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12A3F344" w14:textId="4D1796EE" w:rsidR="004F26C1" w:rsidRDefault="004F26C1" w:rsidP="004F26C1">
      <w:pPr>
        <w:pStyle w:val="Caption"/>
        <w:jc w:val="center"/>
      </w:pPr>
      <w:r>
        <w:t xml:space="preserve">Figure </w:t>
      </w:r>
      <w:r w:rsidR="00CE0AE2">
        <w:t xml:space="preserve">5. </w:t>
      </w:r>
      <w:proofErr w:type="spellStart"/>
      <w:r w:rsidR="00CE0AE2">
        <w:t>Intan</w:t>
      </w:r>
      <w:proofErr w:type="spellEnd"/>
      <w:r w:rsidR="00CE0AE2">
        <w:t xml:space="preserve"> ISI Deviation (ISI=5.0s) – With Smoothing</w:t>
      </w:r>
      <w:r w:rsidR="0019065F">
        <w:t xml:space="preserve"> (</w:t>
      </w:r>
      <w:r w:rsidR="006316FF" w:rsidRPr="00CE0AE2">
        <w:rPr>
          <w:b/>
          <w:bCs/>
        </w:rPr>
        <w:t>μ</w:t>
      </w:r>
      <w:r w:rsidR="0019065F" w:rsidRPr="00CE0AE2">
        <w:rPr>
          <w:b/>
          <w:bCs/>
        </w:rPr>
        <w:t xml:space="preserve">=0.243ms, </w:t>
      </w:r>
      <w:r w:rsidR="006316FF" w:rsidRPr="00CE0AE2">
        <w:rPr>
          <w:b/>
          <w:bCs/>
        </w:rPr>
        <w:t>σ</w:t>
      </w:r>
      <w:r w:rsidR="0019065F" w:rsidRPr="00CE0AE2">
        <w:rPr>
          <w:b/>
          <w:bCs/>
        </w:rPr>
        <w:t>=2.30ms</w:t>
      </w:r>
      <w:r w:rsidR="0019065F">
        <w:t>)</w:t>
      </w:r>
    </w:p>
    <w:p w14:paraId="4731AFEC" w14:textId="5836CD0B" w:rsidR="004F26C1" w:rsidRDefault="004F26C1" w:rsidP="004F26C1"/>
    <w:p w14:paraId="03E89D70" w14:textId="3E06845F" w:rsidR="0019065F" w:rsidRPr="006443D0" w:rsidRDefault="006443D0" w:rsidP="006443D0">
      <w:pPr>
        <w:keepNext/>
        <w:spacing w:line="360" w:lineRule="auto"/>
        <w:rPr>
          <w:rFonts w:ascii="EB Garamond" w:hAnsi="EB Garamond"/>
          <w:sz w:val="24"/>
          <w:szCs w:val="24"/>
        </w:rPr>
      </w:pPr>
      <w:r>
        <w:rPr>
          <w:rFonts w:ascii="EB Garamond" w:hAnsi="EB Garamond"/>
          <w:sz w:val="24"/>
          <w:szCs w:val="24"/>
        </w:rPr>
        <w:tab/>
        <w:t xml:space="preserve">The CSV logs, on the other hand, are extremely stable relative to the expected ISI, with their standard deviations being in the tenths of milliseconds (Figures </w:t>
      </w:r>
      <w:r w:rsidR="00A45731">
        <w:rPr>
          <w:rFonts w:ascii="EB Garamond" w:hAnsi="EB Garamond"/>
          <w:sz w:val="24"/>
          <w:szCs w:val="24"/>
        </w:rPr>
        <w:t>6</w:t>
      </w:r>
      <w:r>
        <w:rPr>
          <w:rFonts w:ascii="EB Garamond" w:hAnsi="EB Garamond"/>
          <w:sz w:val="24"/>
          <w:szCs w:val="24"/>
        </w:rPr>
        <w:t>-</w:t>
      </w:r>
      <w:r w:rsidR="00A45731">
        <w:rPr>
          <w:rFonts w:ascii="EB Garamond" w:hAnsi="EB Garamond"/>
          <w:sz w:val="24"/>
          <w:szCs w:val="24"/>
        </w:rPr>
        <w:t>7</w:t>
      </w:r>
      <w:r>
        <w:rPr>
          <w:rFonts w:ascii="EB Garamond" w:hAnsi="EB Garamond"/>
          <w:sz w:val="24"/>
          <w:szCs w:val="24"/>
        </w:rPr>
        <w:t xml:space="preserve"> below). This suggests </w:t>
      </w:r>
      <w:r>
        <w:rPr>
          <w:rFonts w:ascii="EB Garamond" w:hAnsi="EB Garamond"/>
          <w:sz w:val="24"/>
          <w:szCs w:val="24"/>
        </w:rPr>
        <w:lastRenderedPageBreak/>
        <w:t xml:space="preserve">that the primary cause for latency is the delivery of the photodiode stimulus to the screen, a finding that is paralleled by results from </w:t>
      </w:r>
      <w:proofErr w:type="spellStart"/>
      <w:r>
        <w:rPr>
          <w:rFonts w:ascii="EB Garamond" w:hAnsi="EB Garamond"/>
          <w:sz w:val="24"/>
          <w:szCs w:val="24"/>
        </w:rPr>
        <w:t>Wiesing</w:t>
      </w:r>
      <w:proofErr w:type="spellEnd"/>
      <w:r>
        <w:rPr>
          <w:rFonts w:ascii="EB Garamond" w:hAnsi="EB Garamond"/>
          <w:sz w:val="24"/>
          <w:szCs w:val="24"/>
        </w:rPr>
        <w:t>, Fink, &amp; Weidner (2020).</w:t>
      </w:r>
    </w:p>
    <w:p w14:paraId="0F952250" w14:textId="77777777" w:rsidR="0019065F" w:rsidRDefault="0019065F" w:rsidP="0019065F">
      <w:pPr>
        <w:keepNext/>
        <w:jc w:val="center"/>
      </w:pPr>
      <w:r>
        <w:rPr>
          <w:noProof/>
        </w:rPr>
        <w:drawing>
          <wp:inline distT="0" distB="0" distL="0" distR="0" wp14:anchorId="1B97E38B" wp14:editId="35A171E4">
            <wp:extent cx="42672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moothed-11frames-5s-isidev-csv.png"/>
                    <pic:cNvPicPr/>
                  </pic:nvPicPr>
                  <pic:blipFill>
                    <a:blip r:embed="rId17">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47EB14D7" w14:textId="1AEAD5B0" w:rsidR="0019065F" w:rsidRPr="0019065F" w:rsidRDefault="0019065F" w:rsidP="0019065F">
      <w:pPr>
        <w:pStyle w:val="Caption"/>
        <w:jc w:val="center"/>
      </w:pPr>
      <w:r>
        <w:t xml:space="preserve">Figure </w:t>
      </w:r>
      <w:r w:rsidR="00A45731">
        <w:t>6.</w:t>
      </w:r>
      <w:r>
        <w:t xml:space="preserve"> </w:t>
      </w:r>
      <w:r w:rsidR="00A45731">
        <w:t>CSV ISI Deviation (ISI=</w:t>
      </w:r>
      <w:r w:rsidRPr="009A11F2">
        <w:t>5s</w:t>
      </w:r>
      <w:r w:rsidR="00A45731">
        <w:t>) – With Smoothing</w:t>
      </w:r>
      <w:r>
        <w:t xml:space="preserve"> (</w:t>
      </w:r>
      <w:r w:rsidR="006316FF" w:rsidRPr="00A45731">
        <w:rPr>
          <w:b/>
          <w:bCs/>
        </w:rPr>
        <w:t>μ</w:t>
      </w:r>
      <w:r w:rsidRPr="00A45731">
        <w:rPr>
          <w:b/>
          <w:bCs/>
        </w:rPr>
        <w:t xml:space="preserve">=-0.062ms, </w:t>
      </w:r>
      <w:r w:rsidR="006316FF" w:rsidRPr="00A45731">
        <w:rPr>
          <w:b/>
          <w:bCs/>
        </w:rPr>
        <w:t>σ</w:t>
      </w:r>
      <w:r w:rsidRPr="00A45731">
        <w:rPr>
          <w:b/>
          <w:bCs/>
        </w:rPr>
        <w:t>=0.286ms</w:t>
      </w:r>
      <w:r>
        <w:t>)</w:t>
      </w:r>
    </w:p>
    <w:p w14:paraId="4B737F01" w14:textId="77777777" w:rsidR="0019065F" w:rsidRDefault="0019065F" w:rsidP="0019065F">
      <w:pPr>
        <w:keepNext/>
        <w:spacing w:line="360" w:lineRule="auto"/>
        <w:jc w:val="center"/>
      </w:pPr>
      <w:r>
        <w:rPr>
          <w:rFonts w:ascii="EB Garamond" w:hAnsi="EB Garamond"/>
          <w:noProof/>
          <w:sz w:val="24"/>
          <w:szCs w:val="24"/>
        </w:rPr>
        <w:drawing>
          <wp:inline distT="0" distB="0" distL="0" distR="0" wp14:anchorId="54A2BC6A" wp14:editId="20435F25">
            <wp:extent cx="3957166" cy="32004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moothed-11frames-1s-isidev-csv.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57166" cy="3200400"/>
                    </a:xfrm>
                    <a:prstGeom prst="rect">
                      <a:avLst/>
                    </a:prstGeom>
                  </pic:spPr>
                </pic:pic>
              </a:graphicData>
            </a:graphic>
          </wp:inline>
        </w:drawing>
      </w:r>
    </w:p>
    <w:p w14:paraId="6358114E" w14:textId="32FAA1DF" w:rsidR="00CC0F2E" w:rsidRDefault="0019065F" w:rsidP="0019065F">
      <w:pPr>
        <w:pStyle w:val="Caption"/>
        <w:jc w:val="center"/>
      </w:pPr>
      <w:r>
        <w:t xml:space="preserve">Figure </w:t>
      </w:r>
      <w:r w:rsidR="00A45731">
        <w:t>7.</w:t>
      </w:r>
      <w:r>
        <w:t xml:space="preserve"> </w:t>
      </w:r>
      <w:r w:rsidR="00A45731">
        <w:t>CSV ISI Deviation (ISI=1.0s) – With Smoothing</w:t>
      </w:r>
      <w:r w:rsidR="00D547C9">
        <w:t xml:space="preserve"> (</w:t>
      </w:r>
      <w:r w:rsidR="006316FF" w:rsidRPr="00A45731">
        <w:rPr>
          <w:b/>
          <w:bCs/>
        </w:rPr>
        <w:t>μ</w:t>
      </w:r>
      <w:r w:rsidR="00D547C9" w:rsidRPr="00A45731">
        <w:rPr>
          <w:b/>
          <w:bCs/>
        </w:rPr>
        <w:t xml:space="preserve">=-0.012ms, </w:t>
      </w:r>
      <w:r w:rsidR="006316FF" w:rsidRPr="00A45731">
        <w:rPr>
          <w:b/>
          <w:bCs/>
        </w:rPr>
        <w:t>σ</w:t>
      </w:r>
      <w:r w:rsidR="00D547C9" w:rsidRPr="00A45731">
        <w:rPr>
          <w:b/>
          <w:bCs/>
        </w:rPr>
        <w:t>=0.200ms</w:t>
      </w:r>
      <w:r w:rsidR="00D547C9">
        <w:t>)</w:t>
      </w:r>
    </w:p>
    <w:p w14:paraId="60C5A157" w14:textId="0D7CA2A1" w:rsidR="00D547C9" w:rsidRPr="00DA5672" w:rsidRDefault="006443D0" w:rsidP="00D94FB7">
      <w:pPr>
        <w:spacing w:line="360" w:lineRule="auto"/>
        <w:rPr>
          <w:rFonts w:ascii="EB Garamond" w:hAnsi="EB Garamond"/>
          <w:sz w:val="24"/>
          <w:szCs w:val="24"/>
        </w:rPr>
      </w:pPr>
      <w:r>
        <w:rPr>
          <w:rFonts w:ascii="EB Garamond" w:hAnsi="EB Garamond"/>
          <w:sz w:val="24"/>
          <w:szCs w:val="24"/>
        </w:rPr>
        <w:lastRenderedPageBreak/>
        <w:tab/>
      </w:r>
      <w:r w:rsidR="00D94FB7">
        <w:rPr>
          <w:rFonts w:ascii="EB Garamond" w:hAnsi="EB Garamond"/>
          <w:sz w:val="24"/>
          <w:szCs w:val="24"/>
        </w:rPr>
        <w:t xml:space="preserve">Considering that some of the latency spikes are single-frame delays, </w:t>
      </w:r>
      <w:r w:rsidR="00BA1ED8">
        <w:rPr>
          <w:rFonts w:ascii="EB Garamond" w:hAnsi="EB Garamond"/>
          <w:sz w:val="24"/>
          <w:szCs w:val="24"/>
        </w:rPr>
        <w:t>it is possible that</w:t>
      </w:r>
      <w:r w:rsidR="00DA5672">
        <w:rPr>
          <w:rFonts w:ascii="EB Garamond" w:hAnsi="EB Garamond"/>
          <w:sz w:val="24"/>
          <w:szCs w:val="24"/>
        </w:rPr>
        <w:t xml:space="preserve"> the </w:t>
      </w:r>
      <w:r w:rsidR="00BA1ED8">
        <w:rPr>
          <w:rFonts w:ascii="EB Garamond" w:hAnsi="EB Garamond"/>
          <w:sz w:val="24"/>
          <w:szCs w:val="24"/>
        </w:rPr>
        <w:t>spikes</w:t>
      </w:r>
      <w:r w:rsidR="00DA5672">
        <w:rPr>
          <w:rFonts w:ascii="EB Garamond" w:hAnsi="EB Garamond"/>
          <w:sz w:val="24"/>
          <w:szCs w:val="24"/>
        </w:rPr>
        <w:t xml:space="preserve"> are caused by a sudden change in the length of the stimulus. </w:t>
      </w:r>
      <w:r>
        <w:rPr>
          <w:rFonts w:ascii="EB Garamond" w:hAnsi="EB Garamond"/>
          <w:sz w:val="24"/>
          <w:szCs w:val="24"/>
        </w:rPr>
        <w:t>Figures 7 and 8 do show that</w:t>
      </w:r>
      <w:r w:rsidR="003D4231">
        <w:rPr>
          <w:rFonts w:ascii="EB Garamond" w:hAnsi="EB Garamond"/>
          <w:sz w:val="24"/>
          <w:szCs w:val="24"/>
        </w:rPr>
        <w:t xml:space="preserve">, while </w:t>
      </w:r>
      <w:r w:rsidR="001852B9">
        <w:rPr>
          <w:rFonts w:ascii="EB Garamond" w:hAnsi="EB Garamond"/>
          <w:sz w:val="24"/>
          <w:szCs w:val="24"/>
        </w:rPr>
        <w:t xml:space="preserve">most of the detected </w:t>
      </w:r>
      <w:r w:rsidR="003D4231">
        <w:rPr>
          <w:rFonts w:ascii="EB Garamond" w:hAnsi="EB Garamond"/>
          <w:sz w:val="24"/>
          <w:szCs w:val="24"/>
        </w:rPr>
        <w:t>stimulus lengths are roughly the expected length from the 62Hz smoothed frame rate</w:t>
      </w:r>
      <w:r w:rsidR="001852B9">
        <w:rPr>
          <w:rFonts w:ascii="EB Garamond" w:hAnsi="EB Garamond"/>
          <w:sz w:val="24"/>
          <w:szCs w:val="24"/>
        </w:rPr>
        <w:t xml:space="preserve"> (where 11 frames equate to 177ms)</w:t>
      </w:r>
      <w:r w:rsidR="003D4231">
        <w:rPr>
          <w:rFonts w:ascii="EB Garamond" w:hAnsi="EB Garamond"/>
          <w:sz w:val="24"/>
          <w:szCs w:val="24"/>
        </w:rPr>
        <w:t xml:space="preserve">, </w:t>
      </w:r>
      <w:r>
        <w:rPr>
          <w:rFonts w:ascii="EB Garamond" w:hAnsi="EB Garamond"/>
          <w:sz w:val="24"/>
          <w:szCs w:val="24"/>
        </w:rPr>
        <w:t>the length of the stimulus did change sporadically throughout the testing sessions.</w:t>
      </w:r>
      <w:r w:rsidR="003D4231">
        <w:rPr>
          <w:rFonts w:ascii="EB Garamond" w:hAnsi="EB Garamond"/>
          <w:sz w:val="24"/>
          <w:szCs w:val="24"/>
        </w:rPr>
        <w:t xml:space="preserve"> </w:t>
      </w:r>
      <w:r>
        <w:rPr>
          <w:rFonts w:ascii="EB Garamond" w:hAnsi="EB Garamond"/>
          <w:sz w:val="24"/>
          <w:szCs w:val="24"/>
        </w:rPr>
        <w:t>The</w:t>
      </w:r>
      <w:r w:rsidR="00BA1ED8">
        <w:rPr>
          <w:rFonts w:ascii="EB Garamond" w:hAnsi="EB Garamond"/>
          <w:sz w:val="24"/>
          <w:szCs w:val="24"/>
        </w:rPr>
        <w:t xml:space="preserve"> indices of these</w:t>
      </w:r>
      <w:r>
        <w:rPr>
          <w:rFonts w:ascii="EB Garamond" w:hAnsi="EB Garamond"/>
          <w:sz w:val="24"/>
          <w:szCs w:val="24"/>
        </w:rPr>
        <w:t xml:space="preserve"> jumps</w:t>
      </w:r>
      <w:r w:rsidR="00BA1ED8">
        <w:rPr>
          <w:rFonts w:ascii="EB Garamond" w:hAnsi="EB Garamond"/>
          <w:sz w:val="24"/>
          <w:szCs w:val="24"/>
        </w:rPr>
        <w:t xml:space="preserve"> in length</w:t>
      </w:r>
      <w:r w:rsidR="000E0803">
        <w:rPr>
          <w:rFonts w:ascii="EB Garamond" w:hAnsi="EB Garamond"/>
          <w:sz w:val="24"/>
          <w:szCs w:val="24"/>
        </w:rPr>
        <w:t xml:space="preserve"> also correspond to the indices of spikes in ISI for the ISI of 1.0s test but not for the ISI of 3.0</w:t>
      </w:r>
      <w:r w:rsidR="00D94FB7">
        <w:rPr>
          <w:rFonts w:ascii="EB Garamond" w:hAnsi="EB Garamond"/>
          <w:sz w:val="24"/>
          <w:szCs w:val="24"/>
        </w:rPr>
        <w:t>.</w:t>
      </w:r>
      <w:r w:rsidR="00BA1ED8">
        <w:rPr>
          <w:rFonts w:ascii="EB Garamond" w:hAnsi="EB Garamond"/>
          <w:sz w:val="24"/>
          <w:szCs w:val="24"/>
        </w:rPr>
        <w:t xml:space="preserve"> </w:t>
      </w:r>
      <w:r w:rsidR="000E0803">
        <w:rPr>
          <w:rFonts w:ascii="EB Garamond" w:hAnsi="EB Garamond"/>
          <w:sz w:val="24"/>
          <w:szCs w:val="24"/>
        </w:rPr>
        <w:t>T</w:t>
      </w:r>
      <w:r w:rsidR="00BA1ED8">
        <w:rPr>
          <w:rFonts w:ascii="EB Garamond" w:hAnsi="EB Garamond"/>
          <w:sz w:val="24"/>
          <w:szCs w:val="24"/>
        </w:rPr>
        <w:t>he spikes</w:t>
      </w:r>
      <w:r w:rsidR="000E0803">
        <w:rPr>
          <w:rFonts w:ascii="EB Garamond" w:hAnsi="EB Garamond"/>
          <w:sz w:val="24"/>
          <w:szCs w:val="24"/>
        </w:rPr>
        <w:t xml:space="preserve">, then, </w:t>
      </w:r>
      <w:r w:rsidR="00BA1ED8">
        <w:rPr>
          <w:rFonts w:ascii="EB Garamond" w:hAnsi="EB Garamond"/>
          <w:sz w:val="24"/>
          <w:szCs w:val="24"/>
        </w:rPr>
        <w:t xml:space="preserve">are </w:t>
      </w:r>
      <w:r w:rsidR="000E0803">
        <w:rPr>
          <w:rFonts w:ascii="EB Garamond" w:hAnsi="EB Garamond"/>
          <w:sz w:val="24"/>
          <w:szCs w:val="24"/>
        </w:rPr>
        <w:t xml:space="preserve">possibly </w:t>
      </w:r>
      <w:r w:rsidR="00BA1ED8">
        <w:rPr>
          <w:rFonts w:ascii="EB Garamond" w:hAnsi="EB Garamond"/>
          <w:sz w:val="24"/>
          <w:szCs w:val="24"/>
        </w:rPr>
        <w:t>due to</w:t>
      </w:r>
      <w:r w:rsidR="000E0803">
        <w:rPr>
          <w:rFonts w:ascii="EB Garamond" w:hAnsi="EB Garamond"/>
          <w:sz w:val="24"/>
          <w:szCs w:val="24"/>
        </w:rPr>
        <w:t xml:space="preserve"> a mix of a sudden change in the stimulus length, and</w:t>
      </w:r>
      <w:r w:rsidR="00BA1ED8">
        <w:rPr>
          <w:rFonts w:ascii="EB Garamond" w:hAnsi="EB Garamond"/>
          <w:sz w:val="24"/>
          <w:szCs w:val="24"/>
        </w:rPr>
        <w:t xml:space="preserve"> </w:t>
      </w:r>
      <w:r w:rsidR="000E0803">
        <w:rPr>
          <w:rFonts w:ascii="EB Garamond" w:hAnsi="EB Garamond"/>
          <w:sz w:val="24"/>
          <w:szCs w:val="24"/>
        </w:rPr>
        <w:t xml:space="preserve">small </w:t>
      </w:r>
      <w:r w:rsidR="00BA1ED8">
        <w:rPr>
          <w:rFonts w:ascii="EB Garamond" w:hAnsi="EB Garamond"/>
          <w:sz w:val="24"/>
          <w:szCs w:val="24"/>
        </w:rPr>
        <w:t>perturbations in the actual frame rate,</w:t>
      </w:r>
      <w:r w:rsidR="00A45731">
        <w:rPr>
          <w:rFonts w:ascii="EB Garamond" w:hAnsi="EB Garamond"/>
          <w:sz w:val="24"/>
          <w:szCs w:val="24"/>
        </w:rPr>
        <w:t xml:space="preserve"> </w:t>
      </w:r>
      <w:r w:rsidR="000E0803">
        <w:rPr>
          <w:rFonts w:ascii="EB Garamond" w:hAnsi="EB Garamond"/>
          <w:sz w:val="24"/>
          <w:szCs w:val="24"/>
        </w:rPr>
        <w:t xml:space="preserve">both of which were </w:t>
      </w:r>
      <w:r w:rsidR="00A45731">
        <w:rPr>
          <w:rFonts w:ascii="EB Garamond" w:hAnsi="EB Garamond"/>
          <w:sz w:val="24"/>
          <w:szCs w:val="24"/>
        </w:rPr>
        <w:t xml:space="preserve">discovered in </w:t>
      </w:r>
      <w:proofErr w:type="spellStart"/>
      <w:r w:rsidR="00A45731">
        <w:rPr>
          <w:rFonts w:ascii="EB Garamond" w:hAnsi="EB Garamond"/>
          <w:sz w:val="24"/>
          <w:szCs w:val="24"/>
        </w:rPr>
        <w:t>Wiesing</w:t>
      </w:r>
      <w:proofErr w:type="spellEnd"/>
      <w:r w:rsidR="00A45731">
        <w:rPr>
          <w:rFonts w:ascii="EB Garamond" w:hAnsi="EB Garamond"/>
          <w:sz w:val="24"/>
          <w:szCs w:val="24"/>
        </w:rPr>
        <w:t>, Fink, &amp; Weidner (2020)</w:t>
      </w:r>
      <w:r w:rsidR="00BA1ED8">
        <w:rPr>
          <w:rFonts w:ascii="EB Garamond" w:hAnsi="EB Garamond"/>
          <w:sz w:val="24"/>
          <w:szCs w:val="24"/>
        </w:rPr>
        <w:t xml:space="preserve"> causing </w:t>
      </w:r>
      <w:r w:rsidR="000E0803">
        <w:rPr>
          <w:rFonts w:ascii="EB Garamond" w:hAnsi="EB Garamond"/>
          <w:sz w:val="24"/>
          <w:szCs w:val="24"/>
        </w:rPr>
        <w:t>the stimulus</w:t>
      </w:r>
      <w:r w:rsidR="00BA1ED8">
        <w:rPr>
          <w:rFonts w:ascii="EB Garamond" w:hAnsi="EB Garamond"/>
          <w:sz w:val="24"/>
          <w:szCs w:val="24"/>
        </w:rPr>
        <w:t xml:space="preserve"> delivery to stutter randomly. </w:t>
      </w:r>
      <w:r w:rsidR="00A45731">
        <w:rPr>
          <w:rFonts w:ascii="EB Garamond" w:hAnsi="EB Garamond"/>
          <w:sz w:val="24"/>
          <w:szCs w:val="24"/>
        </w:rPr>
        <w:t>[25] I</w:t>
      </w:r>
      <w:r w:rsidR="00BA1ED8">
        <w:rPr>
          <w:rFonts w:ascii="EB Garamond" w:hAnsi="EB Garamond"/>
          <w:sz w:val="24"/>
          <w:szCs w:val="24"/>
        </w:rPr>
        <w:t xml:space="preserve">t is possible, then, that Frame Rate Smoothing reduces the magnitude of that </w:t>
      </w:r>
      <w:r w:rsidR="006D1689">
        <w:rPr>
          <w:rFonts w:ascii="EB Garamond" w:hAnsi="EB Garamond"/>
          <w:sz w:val="24"/>
          <w:szCs w:val="24"/>
        </w:rPr>
        <w:t>stuttering but</w:t>
      </w:r>
      <w:r w:rsidR="00BA1ED8">
        <w:rPr>
          <w:rFonts w:ascii="EB Garamond" w:hAnsi="EB Garamond"/>
          <w:sz w:val="24"/>
          <w:szCs w:val="24"/>
        </w:rPr>
        <w:t xml:space="preserve"> does not eliminate it.</w:t>
      </w:r>
    </w:p>
    <w:p w14:paraId="4B882BD1" w14:textId="77777777" w:rsidR="00D547C9" w:rsidRDefault="00D547C9" w:rsidP="00D547C9">
      <w:pPr>
        <w:keepNext/>
        <w:jc w:val="center"/>
      </w:pPr>
      <w:r>
        <w:rPr>
          <w:noProof/>
        </w:rPr>
        <w:drawing>
          <wp:inline distT="0" distB="0" distL="0" distR="0" wp14:anchorId="5577A25C" wp14:editId="33D83A9F">
            <wp:extent cx="42672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oothed-11frames-5s-lengthdev-intan.png"/>
                    <pic:cNvPicPr/>
                  </pic:nvPicPr>
                  <pic:blipFill>
                    <a:blip r:embed="rId19">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4DC6F803" w14:textId="6DB76309" w:rsidR="00D547C9" w:rsidRDefault="00D547C9" w:rsidP="00D547C9">
      <w:pPr>
        <w:pStyle w:val="Caption"/>
        <w:jc w:val="center"/>
      </w:pPr>
      <w:r>
        <w:t xml:space="preserve">Figure </w:t>
      </w:r>
      <w:fldSimple w:instr=" SEQ Figure \* ARABIC ">
        <w:r w:rsidR="001852B9">
          <w:rPr>
            <w:noProof/>
          </w:rPr>
          <w:t>7</w:t>
        </w:r>
      </w:fldSimple>
      <w:r>
        <w:t xml:space="preserve"> </w:t>
      </w:r>
      <w:proofErr w:type="spellStart"/>
      <w:r w:rsidR="000E0803">
        <w:t>Intan</w:t>
      </w:r>
      <w:proofErr w:type="spellEnd"/>
      <w:r w:rsidR="000E0803">
        <w:t xml:space="preserve"> Stim Length Deviation</w:t>
      </w:r>
      <w:r>
        <w:t xml:space="preserve"> </w:t>
      </w:r>
      <w:r w:rsidR="000E0803">
        <w:t>(ISI=</w:t>
      </w:r>
      <w:r>
        <w:t>5s</w:t>
      </w:r>
      <w:r w:rsidR="000E0803">
        <w:t>)</w:t>
      </w:r>
      <w:r>
        <w:t xml:space="preserve"> (</w:t>
      </w:r>
      <w:r w:rsidR="006316FF" w:rsidRPr="006316FF">
        <w:t>μ</w:t>
      </w:r>
      <w:r>
        <w:t xml:space="preserve">=181.2ms, </w:t>
      </w:r>
      <w:r w:rsidR="006316FF" w:rsidRPr="006316FF">
        <w:t>σ</w:t>
      </w:r>
      <w:r>
        <w:t>=1.7ms)</w:t>
      </w:r>
    </w:p>
    <w:p w14:paraId="544C16DD" w14:textId="0615F00F" w:rsidR="00D547C9" w:rsidRDefault="00D547C9" w:rsidP="00D547C9"/>
    <w:p w14:paraId="17B1537A" w14:textId="77777777" w:rsidR="00D547C9" w:rsidRDefault="00D547C9" w:rsidP="00D547C9">
      <w:pPr>
        <w:keepNext/>
        <w:jc w:val="center"/>
      </w:pPr>
      <w:r>
        <w:rPr>
          <w:noProof/>
        </w:rPr>
        <w:lastRenderedPageBreak/>
        <w:drawing>
          <wp:inline distT="0" distB="0" distL="0" distR="0" wp14:anchorId="2964F9F0" wp14:editId="5E69F9C1">
            <wp:extent cx="426720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oothed-11frames-1s-lengthdev-intan.png"/>
                    <pic:cNvPicPr/>
                  </pic:nvPicPr>
                  <pic:blipFill>
                    <a:blip r:embed="rId20">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12A725C6" w14:textId="714466E2" w:rsidR="00D547C9" w:rsidRPr="00D547C9" w:rsidRDefault="00D547C9" w:rsidP="00D547C9">
      <w:pPr>
        <w:pStyle w:val="Caption"/>
        <w:jc w:val="center"/>
      </w:pPr>
      <w:r>
        <w:t xml:space="preserve">Figure </w:t>
      </w:r>
      <w:fldSimple w:instr=" SEQ Figure \* ARABIC ">
        <w:r w:rsidR="001852B9">
          <w:rPr>
            <w:noProof/>
          </w:rPr>
          <w:t>8</w:t>
        </w:r>
      </w:fldSimple>
      <w:r w:rsidR="000E0803">
        <w:t>.</w:t>
      </w:r>
      <w:r>
        <w:t xml:space="preserve"> </w:t>
      </w:r>
      <w:proofErr w:type="spellStart"/>
      <w:r w:rsidR="000E0803">
        <w:t>Intan</w:t>
      </w:r>
      <w:proofErr w:type="spellEnd"/>
      <w:r w:rsidR="000E0803">
        <w:t xml:space="preserve"> Stim Length Deviation (ISI=1.0s) </w:t>
      </w:r>
      <w:r>
        <w:t>(</w:t>
      </w:r>
      <w:r w:rsidR="006316FF" w:rsidRPr="006316FF">
        <w:t>μ</w:t>
      </w:r>
      <w:r>
        <w:t xml:space="preserve">=181.0ms, </w:t>
      </w:r>
      <w:r w:rsidR="006316FF" w:rsidRPr="006316FF">
        <w:t>σ</w:t>
      </w:r>
      <w:r>
        <w:t>=1.1ms)</w:t>
      </w:r>
    </w:p>
    <w:p w14:paraId="552468E7" w14:textId="06ABD69D" w:rsidR="00430750" w:rsidRDefault="00430750" w:rsidP="00430750">
      <w:pPr>
        <w:pStyle w:val="Heading2"/>
        <w:spacing w:line="360" w:lineRule="auto"/>
        <w:rPr>
          <w:rFonts w:ascii="EB Garamond" w:eastAsia="EB Garamond" w:hAnsi="EB Garamond" w:cs="EB Garamond"/>
          <w:color w:val="000000"/>
          <w:u w:val="single"/>
        </w:rPr>
      </w:pPr>
      <w:r>
        <w:rPr>
          <w:rFonts w:ascii="EB Garamond" w:eastAsia="EB Garamond" w:hAnsi="EB Garamond" w:cs="EB Garamond"/>
          <w:color w:val="000000"/>
          <w:u w:val="single"/>
        </w:rPr>
        <w:t>Auditory Stimulus Testing</w:t>
      </w:r>
    </w:p>
    <w:p w14:paraId="331953CB" w14:textId="5A9A2690" w:rsidR="006D1689" w:rsidRPr="006D1689" w:rsidRDefault="006D1689" w:rsidP="006D1689">
      <w:pPr>
        <w:keepNext/>
        <w:spacing w:line="360" w:lineRule="auto"/>
        <w:rPr>
          <w:rFonts w:ascii="EB Garamond" w:hAnsi="EB Garamond"/>
          <w:sz w:val="24"/>
          <w:szCs w:val="24"/>
        </w:rPr>
      </w:pPr>
      <w:r>
        <w:rPr>
          <w:rFonts w:ascii="EB Garamond" w:hAnsi="EB Garamond"/>
          <w:sz w:val="24"/>
          <w:szCs w:val="24"/>
        </w:rPr>
        <w:tab/>
        <w:t>Similar to the visual stimulus testing results, the CSV file</w:t>
      </w:r>
      <w:r w:rsidR="00E40730">
        <w:rPr>
          <w:rFonts w:ascii="EB Garamond" w:hAnsi="EB Garamond"/>
          <w:sz w:val="24"/>
          <w:szCs w:val="24"/>
        </w:rPr>
        <w:t xml:space="preserve"> logging </w:t>
      </w:r>
      <w:r>
        <w:rPr>
          <w:rFonts w:ascii="EB Garamond" w:hAnsi="EB Garamond"/>
          <w:sz w:val="24"/>
          <w:szCs w:val="24"/>
        </w:rPr>
        <w:t xml:space="preserve">was found to be more stable </w:t>
      </w:r>
      <w:r w:rsidR="00E40730">
        <w:rPr>
          <w:rFonts w:ascii="EB Garamond" w:hAnsi="EB Garamond"/>
          <w:sz w:val="24"/>
          <w:szCs w:val="24"/>
        </w:rPr>
        <w:t>(Figures 1</w:t>
      </w:r>
      <w:r w:rsidR="000E0803">
        <w:rPr>
          <w:rFonts w:ascii="EB Garamond" w:hAnsi="EB Garamond"/>
          <w:sz w:val="24"/>
          <w:szCs w:val="24"/>
        </w:rPr>
        <w:t>2</w:t>
      </w:r>
      <w:r w:rsidR="00E40730">
        <w:rPr>
          <w:rFonts w:ascii="EB Garamond" w:hAnsi="EB Garamond"/>
          <w:sz w:val="24"/>
          <w:szCs w:val="24"/>
        </w:rPr>
        <w:t>-1</w:t>
      </w:r>
      <w:r w:rsidR="000E0803">
        <w:rPr>
          <w:rFonts w:ascii="EB Garamond" w:hAnsi="EB Garamond"/>
          <w:sz w:val="24"/>
          <w:szCs w:val="24"/>
        </w:rPr>
        <w:t>3</w:t>
      </w:r>
      <w:r w:rsidR="00E40730">
        <w:rPr>
          <w:rFonts w:ascii="EB Garamond" w:hAnsi="EB Garamond"/>
          <w:sz w:val="24"/>
          <w:szCs w:val="24"/>
        </w:rPr>
        <w:t xml:space="preserve">) </w:t>
      </w:r>
      <w:r>
        <w:rPr>
          <w:rFonts w:ascii="EB Garamond" w:hAnsi="EB Garamond"/>
          <w:sz w:val="24"/>
          <w:szCs w:val="24"/>
        </w:rPr>
        <w:t xml:space="preserve">than the microphone data picked up by the </w:t>
      </w:r>
      <w:proofErr w:type="spellStart"/>
      <w:r>
        <w:rPr>
          <w:rFonts w:ascii="EB Garamond" w:hAnsi="EB Garamond"/>
          <w:sz w:val="24"/>
          <w:szCs w:val="24"/>
        </w:rPr>
        <w:t>Intan</w:t>
      </w:r>
      <w:proofErr w:type="spellEnd"/>
      <w:r w:rsidR="00E40730">
        <w:rPr>
          <w:rFonts w:ascii="EB Garamond" w:hAnsi="EB Garamond"/>
          <w:sz w:val="24"/>
          <w:szCs w:val="24"/>
        </w:rPr>
        <w:t xml:space="preserve"> (Figures </w:t>
      </w:r>
      <w:r w:rsidR="000E0803">
        <w:rPr>
          <w:rFonts w:ascii="EB Garamond" w:hAnsi="EB Garamond"/>
          <w:sz w:val="24"/>
          <w:szCs w:val="24"/>
        </w:rPr>
        <w:t>10</w:t>
      </w:r>
      <w:r w:rsidR="00E40730">
        <w:rPr>
          <w:rFonts w:ascii="EB Garamond" w:hAnsi="EB Garamond"/>
          <w:sz w:val="24"/>
          <w:szCs w:val="24"/>
        </w:rPr>
        <w:t>-1</w:t>
      </w:r>
      <w:r w:rsidR="000E0803">
        <w:rPr>
          <w:rFonts w:ascii="EB Garamond" w:hAnsi="EB Garamond"/>
          <w:sz w:val="24"/>
          <w:szCs w:val="24"/>
        </w:rPr>
        <w:t>1</w:t>
      </w:r>
      <w:r w:rsidR="00E40730">
        <w:rPr>
          <w:rFonts w:ascii="EB Garamond" w:hAnsi="EB Garamond"/>
          <w:sz w:val="24"/>
          <w:szCs w:val="24"/>
        </w:rPr>
        <w:t>)</w:t>
      </w:r>
      <w:r>
        <w:rPr>
          <w:rFonts w:ascii="EB Garamond" w:hAnsi="EB Garamond"/>
          <w:sz w:val="24"/>
          <w:szCs w:val="24"/>
        </w:rPr>
        <w:t xml:space="preserve">. </w:t>
      </w:r>
      <w:r w:rsidR="00E40730">
        <w:rPr>
          <w:rFonts w:ascii="EB Garamond" w:hAnsi="EB Garamond"/>
          <w:sz w:val="24"/>
          <w:szCs w:val="24"/>
        </w:rPr>
        <w:t>The auditory stimuli, however, were much more highly variable (</w:t>
      </w:r>
      <w:r w:rsidR="00E40730" w:rsidRPr="00E40730">
        <w:rPr>
          <w:rFonts w:ascii="EB Garamond" w:hAnsi="EB Garamond"/>
          <w:sz w:val="24"/>
          <w:szCs w:val="24"/>
        </w:rPr>
        <w:t xml:space="preserve">σ </w:t>
      </w:r>
      <w:r w:rsidR="00E40730">
        <w:rPr>
          <w:rFonts w:ascii="EB Garamond" w:hAnsi="EB Garamond"/>
          <w:sz w:val="24"/>
          <w:szCs w:val="24"/>
        </w:rPr>
        <w:t>=11.</w:t>
      </w:r>
      <w:r w:rsidR="000E0803">
        <w:rPr>
          <w:rFonts w:ascii="EB Garamond" w:hAnsi="EB Garamond"/>
          <w:sz w:val="24"/>
          <w:szCs w:val="24"/>
        </w:rPr>
        <w:t>0</w:t>
      </w:r>
      <w:r w:rsidR="00E40730">
        <w:rPr>
          <w:rFonts w:ascii="EB Garamond" w:hAnsi="EB Garamond"/>
          <w:sz w:val="24"/>
          <w:szCs w:val="24"/>
        </w:rPr>
        <w:t>ms</w:t>
      </w:r>
      <w:r w:rsidR="000E0803">
        <w:rPr>
          <w:rFonts w:ascii="EB Garamond" w:hAnsi="EB Garamond"/>
          <w:sz w:val="24"/>
          <w:szCs w:val="24"/>
        </w:rPr>
        <w:t xml:space="preserve"> and 11.3ms</w:t>
      </w:r>
      <w:r w:rsidR="00E40730">
        <w:rPr>
          <w:rFonts w:ascii="EB Garamond" w:hAnsi="EB Garamond"/>
          <w:sz w:val="24"/>
          <w:szCs w:val="24"/>
        </w:rPr>
        <w:t xml:space="preserve">) with some of the ISIs deviating as far as 30ms from expected. </w:t>
      </w:r>
      <w:r w:rsidR="00115895">
        <w:rPr>
          <w:rFonts w:ascii="EB Garamond" w:hAnsi="EB Garamond"/>
          <w:sz w:val="24"/>
          <w:szCs w:val="24"/>
        </w:rPr>
        <w:t xml:space="preserve">This change in the ISI distribution could be </w:t>
      </w:r>
      <w:r w:rsidR="00115895">
        <w:rPr>
          <w:rFonts w:ascii="EB Garamond" w:hAnsi="EB Garamond"/>
          <w:sz w:val="24"/>
          <w:szCs w:val="24"/>
        </w:rPr>
        <w:lastRenderedPageBreak/>
        <w:t xml:space="preserve">due to several factors, including the </w:t>
      </w:r>
      <w:r w:rsidR="000E0803">
        <w:rPr>
          <w:rFonts w:ascii="EB Garamond" w:hAnsi="EB Garamond"/>
          <w:sz w:val="24"/>
          <w:szCs w:val="24"/>
        </w:rPr>
        <w:t>actual sound card component used by the computer</w:t>
      </w:r>
      <w:r w:rsidR="00115895">
        <w:rPr>
          <w:rFonts w:ascii="EB Garamond" w:hAnsi="EB Garamond"/>
          <w:sz w:val="24"/>
          <w:szCs w:val="24"/>
        </w:rPr>
        <w:t>. These potential causes are explored in the following section.</w:t>
      </w:r>
    </w:p>
    <w:p w14:paraId="797B2BFA" w14:textId="77777777" w:rsidR="00190AC2" w:rsidRDefault="00190AC2" w:rsidP="00190AC2">
      <w:pPr>
        <w:keepNext/>
        <w:spacing w:line="360" w:lineRule="auto"/>
        <w:jc w:val="center"/>
      </w:pPr>
      <w:r>
        <w:rPr>
          <w:rFonts w:ascii="EB Garamond" w:eastAsia="EB Garamond" w:hAnsi="EB Garamond" w:cs="EB Garamond"/>
          <w:noProof/>
          <w:sz w:val="24"/>
          <w:szCs w:val="24"/>
        </w:rPr>
        <w:drawing>
          <wp:inline distT="0" distB="0" distL="0" distR="0" wp14:anchorId="59F165F5" wp14:editId="3F39C782">
            <wp:extent cx="4267200"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dio-300ms-3.0-isidev-intan.png"/>
                    <pic:cNvPicPr/>
                  </pic:nvPicPr>
                  <pic:blipFill>
                    <a:blip r:embed="rId21">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0AF87F78" w14:textId="51737205" w:rsidR="00190AC2" w:rsidRDefault="00190AC2" w:rsidP="00190AC2">
      <w:pPr>
        <w:pStyle w:val="Caption"/>
        <w:jc w:val="center"/>
      </w:pPr>
      <w:r w:rsidRPr="00190AC2">
        <w:t xml:space="preserve">Figure </w:t>
      </w:r>
      <w:r w:rsidR="000E0803">
        <w:t>10.</w:t>
      </w:r>
      <w:r w:rsidRPr="00190AC2">
        <w:t xml:space="preserve"> </w:t>
      </w:r>
      <w:proofErr w:type="spellStart"/>
      <w:r w:rsidR="000E0803">
        <w:t>Intan</w:t>
      </w:r>
      <w:proofErr w:type="spellEnd"/>
      <w:r w:rsidR="000E0803">
        <w:t xml:space="preserve"> 300ms Tone ISI Deviation</w:t>
      </w:r>
      <w:r w:rsidRPr="00190AC2">
        <w:t xml:space="preserve"> (</w:t>
      </w:r>
      <w:r w:rsidR="006316FF" w:rsidRPr="000E0803">
        <w:rPr>
          <w:b/>
          <w:bCs/>
        </w:rPr>
        <w:t>μ</w:t>
      </w:r>
      <w:r w:rsidRPr="000E0803">
        <w:rPr>
          <w:b/>
          <w:bCs/>
        </w:rPr>
        <w:t xml:space="preserve">=-1.19ms, </w:t>
      </w:r>
      <w:r w:rsidR="006316FF" w:rsidRPr="000E0803">
        <w:rPr>
          <w:b/>
          <w:bCs/>
        </w:rPr>
        <w:t>σ=</w:t>
      </w:r>
      <w:r w:rsidRPr="000E0803">
        <w:rPr>
          <w:b/>
          <w:bCs/>
        </w:rPr>
        <w:t>11.0ms</w:t>
      </w:r>
      <w:r w:rsidRPr="00190AC2">
        <w:t>)</w:t>
      </w:r>
    </w:p>
    <w:p w14:paraId="43F87AE6" w14:textId="77777777" w:rsidR="00190AC2" w:rsidRDefault="00190AC2" w:rsidP="00190AC2">
      <w:pPr>
        <w:pStyle w:val="Caption"/>
        <w:jc w:val="center"/>
      </w:pPr>
    </w:p>
    <w:p w14:paraId="77355377" w14:textId="77777777" w:rsidR="00190AC2" w:rsidRDefault="00190AC2" w:rsidP="00190AC2">
      <w:pPr>
        <w:pStyle w:val="Caption"/>
        <w:keepNext/>
        <w:jc w:val="center"/>
      </w:pPr>
      <w:r>
        <w:rPr>
          <w:noProof/>
        </w:rPr>
        <w:drawing>
          <wp:inline distT="0" distB="0" distL="0" distR="0" wp14:anchorId="0B6ED1AB" wp14:editId="036A822F">
            <wp:extent cx="4267200" cy="3200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udio-1000ms-3.0-isidev-intan.png"/>
                    <pic:cNvPicPr/>
                  </pic:nvPicPr>
                  <pic:blipFill>
                    <a:blip r:embed="rId22">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5D796B17" w14:textId="357F54B2" w:rsidR="00BA1ED8" w:rsidRDefault="00190AC2" w:rsidP="006D1689">
      <w:pPr>
        <w:pStyle w:val="Caption"/>
        <w:jc w:val="center"/>
      </w:pPr>
      <w:r>
        <w:t xml:space="preserve">Figure </w:t>
      </w:r>
      <w:r w:rsidR="000E0803">
        <w:t xml:space="preserve">11. </w:t>
      </w:r>
      <w:proofErr w:type="spellStart"/>
      <w:r w:rsidR="000E0803">
        <w:t>Intan</w:t>
      </w:r>
      <w:proofErr w:type="spellEnd"/>
      <w:r w:rsidR="000E0803">
        <w:t xml:space="preserve"> 1000ms Tone ISI Deviation</w:t>
      </w:r>
      <w:r>
        <w:t xml:space="preserve"> (</w:t>
      </w:r>
      <w:r w:rsidR="006316FF" w:rsidRPr="000E0803">
        <w:rPr>
          <w:b/>
          <w:bCs/>
        </w:rPr>
        <w:t>μ</w:t>
      </w:r>
      <w:r w:rsidRPr="000E0803">
        <w:rPr>
          <w:b/>
          <w:bCs/>
        </w:rPr>
        <w:t xml:space="preserve">=-1.5ms, </w:t>
      </w:r>
      <w:r w:rsidR="006316FF" w:rsidRPr="000E0803">
        <w:rPr>
          <w:b/>
          <w:bCs/>
        </w:rPr>
        <w:t>σ=</w:t>
      </w:r>
      <w:r w:rsidRPr="000E0803">
        <w:rPr>
          <w:b/>
          <w:bCs/>
        </w:rPr>
        <w:t>11.3ms</w:t>
      </w:r>
      <w:r>
        <w:t>)</w:t>
      </w:r>
    </w:p>
    <w:p w14:paraId="208EE35B" w14:textId="77777777" w:rsidR="006D1689" w:rsidRDefault="006D1689" w:rsidP="006D1689">
      <w:pPr>
        <w:keepNext/>
        <w:jc w:val="center"/>
      </w:pPr>
      <w:r>
        <w:rPr>
          <w:noProof/>
        </w:rPr>
        <w:lastRenderedPageBreak/>
        <w:drawing>
          <wp:inline distT="0" distB="0" distL="0" distR="0" wp14:anchorId="2401C8CC" wp14:editId="3CC5937C">
            <wp:extent cx="4267200" cy="32004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705D3456" w14:textId="41965C3B" w:rsidR="00BA1ED8" w:rsidRDefault="006D1689" w:rsidP="006D1689">
      <w:pPr>
        <w:pStyle w:val="Caption"/>
        <w:jc w:val="center"/>
      </w:pPr>
      <w:r>
        <w:t xml:space="preserve">Figure </w:t>
      </w:r>
      <w:fldSimple w:instr=" SEQ Figure \* ARABIC ">
        <w:r w:rsidR="001852B9">
          <w:rPr>
            <w:noProof/>
          </w:rPr>
          <w:t>1</w:t>
        </w:r>
      </w:fldSimple>
      <w:r w:rsidR="000E0803">
        <w:t>2.</w:t>
      </w:r>
      <w:r>
        <w:t xml:space="preserve"> </w:t>
      </w:r>
      <w:r w:rsidR="000E0803">
        <w:t>CSV 300ms Tone ISI Deviation</w:t>
      </w:r>
      <w:r>
        <w:t xml:space="preserve"> (</w:t>
      </w:r>
      <w:r w:rsidR="006316FF" w:rsidRPr="000E0803">
        <w:rPr>
          <w:b/>
          <w:bCs/>
        </w:rPr>
        <w:t>μ</w:t>
      </w:r>
      <w:r w:rsidRPr="000E0803">
        <w:rPr>
          <w:b/>
          <w:bCs/>
        </w:rPr>
        <w:t xml:space="preserve">=-1.3ms, </w:t>
      </w:r>
      <w:r w:rsidR="006316FF" w:rsidRPr="000E0803">
        <w:rPr>
          <w:b/>
          <w:bCs/>
        </w:rPr>
        <w:t>σ</w:t>
      </w:r>
      <w:r w:rsidRPr="000E0803">
        <w:rPr>
          <w:b/>
          <w:bCs/>
        </w:rPr>
        <w:t>=0.862ms</w:t>
      </w:r>
      <w:r>
        <w:t>)</w:t>
      </w:r>
    </w:p>
    <w:p w14:paraId="609D33CC" w14:textId="09D90130" w:rsidR="006D1689" w:rsidRDefault="006D1689" w:rsidP="006D1689"/>
    <w:p w14:paraId="2E4F50D9" w14:textId="77777777" w:rsidR="006D1689" w:rsidRDefault="006D1689" w:rsidP="006D1689">
      <w:pPr>
        <w:keepNext/>
        <w:jc w:val="center"/>
      </w:pPr>
      <w:r>
        <w:rPr>
          <w:noProof/>
        </w:rPr>
        <w:drawing>
          <wp:inline distT="0" distB="0" distL="0" distR="0" wp14:anchorId="7F724431" wp14:editId="5994F1B6">
            <wp:extent cx="4267200" cy="32004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650F4D60" w14:textId="16E815AC" w:rsidR="006D1689" w:rsidRDefault="006D1689" w:rsidP="006D1689">
      <w:pPr>
        <w:pStyle w:val="Caption"/>
        <w:jc w:val="center"/>
      </w:pPr>
      <w:r>
        <w:t xml:space="preserve">Figure </w:t>
      </w:r>
      <w:fldSimple w:instr=" SEQ Figure \* ARABIC ">
        <w:r w:rsidR="001852B9">
          <w:rPr>
            <w:noProof/>
          </w:rPr>
          <w:t>1</w:t>
        </w:r>
      </w:fldSimple>
      <w:r w:rsidR="000E0803">
        <w:t>3.</w:t>
      </w:r>
      <w:r>
        <w:t xml:space="preserve"> </w:t>
      </w:r>
      <w:r w:rsidR="000E0803">
        <w:t xml:space="preserve">CSV 1000ms Tone </w:t>
      </w:r>
      <w:r w:rsidR="004E3CF8">
        <w:t>ISI Deviation</w:t>
      </w:r>
      <w:r>
        <w:t xml:space="preserve"> (</w:t>
      </w:r>
      <w:r w:rsidR="006316FF" w:rsidRPr="000E0803">
        <w:rPr>
          <w:b/>
          <w:bCs/>
        </w:rPr>
        <w:t>μ</w:t>
      </w:r>
      <w:r w:rsidRPr="000E0803">
        <w:rPr>
          <w:b/>
          <w:bCs/>
        </w:rPr>
        <w:t xml:space="preserve">=-1.5ms, </w:t>
      </w:r>
      <w:r w:rsidR="006316FF" w:rsidRPr="000E0803">
        <w:rPr>
          <w:b/>
          <w:bCs/>
        </w:rPr>
        <w:t>σ</w:t>
      </w:r>
      <w:r w:rsidRPr="000E0803">
        <w:rPr>
          <w:b/>
          <w:bCs/>
        </w:rPr>
        <w:t>=0.839ms</w:t>
      </w:r>
      <w:r w:rsidR="000E0803">
        <w:t>)</w:t>
      </w:r>
    </w:p>
    <w:p w14:paraId="0CFBFFED" w14:textId="3A95CFB6" w:rsidR="00E40730" w:rsidRDefault="00E40730" w:rsidP="00E40730"/>
    <w:p w14:paraId="204E3DD4" w14:textId="2EE3F268" w:rsidR="00E40730" w:rsidRPr="00E40730" w:rsidRDefault="00E40730" w:rsidP="00F25EC8">
      <w:pPr>
        <w:spacing w:line="360" w:lineRule="auto"/>
        <w:rPr>
          <w:rFonts w:ascii="EB Garamond" w:hAnsi="EB Garamond"/>
          <w:sz w:val="24"/>
          <w:szCs w:val="24"/>
        </w:rPr>
      </w:pPr>
      <w:r>
        <w:tab/>
      </w:r>
      <w:r>
        <w:rPr>
          <w:rFonts w:ascii="EB Garamond" w:hAnsi="EB Garamond"/>
          <w:sz w:val="24"/>
          <w:szCs w:val="24"/>
        </w:rPr>
        <w:t>Looking at how far each detected sound deviated from its expected duration (Figures 1</w:t>
      </w:r>
      <w:r w:rsidR="004E3CF8">
        <w:rPr>
          <w:rFonts w:ascii="EB Garamond" w:hAnsi="EB Garamond"/>
          <w:sz w:val="24"/>
          <w:szCs w:val="24"/>
        </w:rPr>
        <w:t>4</w:t>
      </w:r>
      <w:r>
        <w:rPr>
          <w:rFonts w:ascii="EB Garamond" w:hAnsi="EB Garamond"/>
          <w:sz w:val="24"/>
          <w:szCs w:val="24"/>
        </w:rPr>
        <w:t>-1</w:t>
      </w:r>
      <w:r w:rsidR="004E3CF8">
        <w:rPr>
          <w:rFonts w:ascii="EB Garamond" w:hAnsi="EB Garamond"/>
          <w:sz w:val="24"/>
          <w:szCs w:val="24"/>
        </w:rPr>
        <w:t>5</w:t>
      </w:r>
      <w:r>
        <w:rPr>
          <w:rFonts w:ascii="EB Garamond" w:hAnsi="EB Garamond"/>
          <w:sz w:val="24"/>
          <w:szCs w:val="24"/>
        </w:rPr>
        <w:t>), it appears that the longe</w:t>
      </w:r>
      <w:r w:rsidR="00115895">
        <w:rPr>
          <w:rFonts w:ascii="EB Garamond" w:hAnsi="EB Garamond"/>
          <w:sz w:val="24"/>
          <w:szCs w:val="24"/>
        </w:rPr>
        <w:t>r auditory stimulus was the one that deviated the least</w:t>
      </w:r>
      <w:r>
        <w:rPr>
          <w:rFonts w:ascii="EB Garamond" w:hAnsi="EB Garamond"/>
          <w:sz w:val="24"/>
          <w:szCs w:val="24"/>
        </w:rPr>
        <w:t>.</w:t>
      </w:r>
      <w:r w:rsidR="00362BAE">
        <w:rPr>
          <w:rFonts w:ascii="EB Garamond" w:hAnsi="EB Garamond"/>
          <w:sz w:val="24"/>
          <w:szCs w:val="24"/>
        </w:rPr>
        <w:t xml:space="preserve"> Within </w:t>
      </w:r>
      <w:r w:rsidR="00362BAE">
        <w:rPr>
          <w:rFonts w:ascii="EB Garamond" w:hAnsi="EB Garamond"/>
          <w:sz w:val="24"/>
          <w:szCs w:val="24"/>
        </w:rPr>
        <w:lastRenderedPageBreak/>
        <w:t xml:space="preserve">these respective distributions, though, there was not much variation in the duration. These results point to a better precision than accuracy when presenting auditory stimuli in UE4, potentially modulated by the stimulus length. A similar result was found in the visual stimulus testing of </w:t>
      </w:r>
      <w:proofErr w:type="spellStart"/>
      <w:r w:rsidR="00362BAE">
        <w:rPr>
          <w:rFonts w:ascii="EB Garamond" w:hAnsi="EB Garamond"/>
          <w:sz w:val="24"/>
          <w:szCs w:val="24"/>
        </w:rPr>
        <w:t>Wiesing</w:t>
      </w:r>
      <w:proofErr w:type="spellEnd"/>
      <w:r w:rsidR="00362BAE">
        <w:rPr>
          <w:rFonts w:ascii="EB Garamond" w:hAnsi="EB Garamond"/>
          <w:sz w:val="24"/>
          <w:szCs w:val="24"/>
        </w:rPr>
        <w:t>, Fink, &amp; Weidner (2020), where authors discovered a positive relationship between the expected stimulus duration and the error in that presentation.</w:t>
      </w:r>
    </w:p>
    <w:p w14:paraId="579BC463" w14:textId="77777777" w:rsidR="00190AC2" w:rsidRDefault="00190AC2" w:rsidP="00190AC2">
      <w:pPr>
        <w:keepNext/>
        <w:jc w:val="center"/>
      </w:pPr>
      <w:r>
        <w:rPr>
          <w:noProof/>
        </w:rPr>
        <w:drawing>
          <wp:inline distT="0" distB="0" distL="0" distR="0" wp14:anchorId="6E04985C" wp14:editId="40A94842">
            <wp:extent cx="4267200" cy="320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udio-1000ms-3.0-lengthdev-intan.png"/>
                    <pic:cNvPicPr/>
                  </pic:nvPicPr>
                  <pic:blipFill>
                    <a:blip r:embed="rId25">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28405562" w14:textId="69ACE8FF" w:rsidR="00190AC2" w:rsidRDefault="00190AC2" w:rsidP="00190AC2">
      <w:pPr>
        <w:pStyle w:val="Caption"/>
        <w:jc w:val="center"/>
      </w:pPr>
      <w:r>
        <w:t xml:space="preserve">Figure </w:t>
      </w:r>
      <w:fldSimple w:instr=" SEQ Figure \* ARABIC ">
        <w:r w:rsidR="001852B9">
          <w:rPr>
            <w:noProof/>
          </w:rPr>
          <w:t>1</w:t>
        </w:r>
      </w:fldSimple>
      <w:r w:rsidR="004E3CF8">
        <w:t>4.</w:t>
      </w:r>
      <w:r>
        <w:t xml:space="preserve"> </w:t>
      </w:r>
      <w:proofErr w:type="spellStart"/>
      <w:r w:rsidR="004E3CF8">
        <w:t>Intan</w:t>
      </w:r>
      <w:proofErr w:type="spellEnd"/>
      <w:r w:rsidR="004E3CF8">
        <w:t xml:space="preserve"> 1000ms Tone Length Deviation</w:t>
      </w:r>
      <w:r>
        <w:t xml:space="preserve"> (</w:t>
      </w:r>
      <w:r w:rsidR="006316FF" w:rsidRPr="004E3CF8">
        <w:rPr>
          <w:b/>
          <w:bCs/>
        </w:rPr>
        <w:t>μ=</w:t>
      </w:r>
      <w:r w:rsidRPr="004E3CF8">
        <w:rPr>
          <w:b/>
          <w:bCs/>
        </w:rPr>
        <w:t xml:space="preserve">998.9ms, </w:t>
      </w:r>
      <w:r w:rsidR="006316FF" w:rsidRPr="004E3CF8">
        <w:rPr>
          <w:b/>
          <w:bCs/>
        </w:rPr>
        <w:t>σ=</w:t>
      </w:r>
      <w:r w:rsidR="00C0163F" w:rsidRPr="004E3CF8">
        <w:rPr>
          <w:b/>
          <w:bCs/>
        </w:rPr>
        <w:t>0.693ms</w:t>
      </w:r>
      <w:r w:rsidR="00C0163F">
        <w:t>)</w:t>
      </w:r>
    </w:p>
    <w:p w14:paraId="7DFCCA09" w14:textId="65DFBACC" w:rsidR="00190AC2" w:rsidRDefault="00190AC2" w:rsidP="00190AC2"/>
    <w:p w14:paraId="4E43DE41" w14:textId="77777777" w:rsidR="00190AC2" w:rsidRDefault="00190AC2" w:rsidP="00190AC2">
      <w:pPr>
        <w:keepNext/>
        <w:jc w:val="center"/>
      </w:pPr>
      <w:r>
        <w:rPr>
          <w:noProof/>
        </w:rPr>
        <w:lastRenderedPageBreak/>
        <w:drawing>
          <wp:inline distT="0" distB="0" distL="0" distR="0" wp14:anchorId="1EFB1992" wp14:editId="4BA231F2">
            <wp:extent cx="4267200" cy="3200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udio-300ms-3.0-lengthdev-intan.png"/>
                    <pic:cNvPicPr/>
                  </pic:nvPicPr>
                  <pic:blipFill>
                    <a:blip r:embed="rId26">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530E03F1" w14:textId="7582361A" w:rsidR="00190AC2" w:rsidRPr="00190AC2" w:rsidRDefault="00190AC2" w:rsidP="00190AC2">
      <w:pPr>
        <w:pStyle w:val="Caption"/>
        <w:jc w:val="center"/>
      </w:pPr>
      <w:r>
        <w:t xml:space="preserve">Figure </w:t>
      </w:r>
      <w:fldSimple w:instr=" SEQ Figure \* ARABIC ">
        <w:r w:rsidR="001852B9">
          <w:rPr>
            <w:noProof/>
          </w:rPr>
          <w:t>1</w:t>
        </w:r>
      </w:fldSimple>
      <w:r w:rsidR="004E3CF8">
        <w:t>5.</w:t>
      </w:r>
      <w:r>
        <w:t xml:space="preserve"> </w:t>
      </w:r>
      <w:proofErr w:type="spellStart"/>
      <w:r w:rsidR="004E3CF8">
        <w:t>Intan</w:t>
      </w:r>
      <w:proofErr w:type="spellEnd"/>
      <w:r w:rsidR="004E3CF8">
        <w:t xml:space="preserve"> 300ms Length Deviation</w:t>
      </w:r>
      <w:r w:rsidR="00C0163F">
        <w:t xml:space="preserve"> (</w:t>
      </w:r>
      <w:r w:rsidR="006316FF" w:rsidRPr="004E3CF8">
        <w:rPr>
          <w:b/>
          <w:bCs/>
        </w:rPr>
        <w:t>μ</w:t>
      </w:r>
      <w:r w:rsidR="00C0163F" w:rsidRPr="004E3CF8">
        <w:rPr>
          <w:b/>
          <w:bCs/>
        </w:rPr>
        <w:t xml:space="preserve">=276.5ms, </w:t>
      </w:r>
      <w:r w:rsidR="006316FF" w:rsidRPr="004E3CF8">
        <w:rPr>
          <w:b/>
          <w:bCs/>
        </w:rPr>
        <w:t>σ</w:t>
      </w:r>
      <w:r w:rsidR="00C0163F" w:rsidRPr="004E3CF8">
        <w:rPr>
          <w:b/>
          <w:bCs/>
        </w:rPr>
        <w:t>=0.566ms</w:t>
      </w:r>
      <w:r w:rsidR="00C0163F">
        <w:t>)</w:t>
      </w:r>
    </w:p>
    <w:p w14:paraId="0C3FDF2E" w14:textId="77777777" w:rsidR="00190AC2" w:rsidRPr="00190AC2" w:rsidRDefault="00190AC2" w:rsidP="00190AC2"/>
    <w:p w14:paraId="7087792D" w14:textId="2C0F1BF0" w:rsidR="0014014D" w:rsidRDefault="00F67D92">
      <w:pPr>
        <w:pStyle w:val="Heading2"/>
        <w:spacing w:line="360" w:lineRule="auto"/>
        <w:rPr>
          <w:rFonts w:ascii="EB Garamond" w:eastAsia="EB Garamond" w:hAnsi="EB Garamond" w:cs="EB Garamond"/>
          <w:color w:val="000000"/>
          <w:u w:val="single"/>
        </w:rPr>
      </w:pPr>
      <w:r w:rsidRPr="00EA2302">
        <w:rPr>
          <w:rFonts w:ascii="EB Garamond" w:eastAsia="EB Garamond" w:hAnsi="EB Garamond" w:cs="EB Garamond"/>
          <w:color w:val="000000"/>
          <w:u w:val="single"/>
        </w:rPr>
        <w:t>Simon Game</w:t>
      </w:r>
    </w:p>
    <w:p w14:paraId="417E0D88" w14:textId="6AE28153" w:rsidR="008451D6" w:rsidRDefault="001852B9" w:rsidP="00F25EC8">
      <w:pPr>
        <w:spacing w:line="360" w:lineRule="auto"/>
        <w:rPr>
          <w:rFonts w:ascii="EB Garamond" w:hAnsi="EB Garamond"/>
          <w:sz w:val="24"/>
          <w:szCs w:val="24"/>
        </w:rPr>
      </w:pPr>
      <w:r>
        <w:rPr>
          <w:rFonts w:ascii="EB Garamond" w:hAnsi="EB Garamond"/>
          <w:sz w:val="24"/>
          <w:szCs w:val="24"/>
        </w:rPr>
        <w:tab/>
      </w:r>
      <w:r w:rsidR="008451D6">
        <w:rPr>
          <w:rFonts w:ascii="EB Garamond" w:hAnsi="EB Garamond"/>
          <w:sz w:val="24"/>
          <w:szCs w:val="24"/>
        </w:rPr>
        <w:t>As was the case in the visual stimulus testing, the visual stimulus length varied throughout the Simon game</w:t>
      </w:r>
      <w:r w:rsidR="00D20DA9">
        <w:rPr>
          <w:rFonts w:ascii="EB Garamond" w:hAnsi="EB Garamond"/>
          <w:sz w:val="24"/>
          <w:szCs w:val="24"/>
        </w:rPr>
        <w:t xml:space="preserve"> (Figure 1</w:t>
      </w:r>
      <w:r w:rsidR="004E3CF8">
        <w:rPr>
          <w:rFonts w:ascii="EB Garamond" w:hAnsi="EB Garamond"/>
          <w:sz w:val="24"/>
          <w:szCs w:val="24"/>
        </w:rPr>
        <w:t>6</w:t>
      </w:r>
      <w:r w:rsidR="00D20DA9">
        <w:rPr>
          <w:rFonts w:ascii="EB Garamond" w:hAnsi="EB Garamond"/>
          <w:sz w:val="24"/>
          <w:szCs w:val="24"/>
        </w:rPr>
        <w:t>)</w:t>
      </w:r>
      <w:r w:rsidR="008451D6">
        <w:rPr>
          <w:rFonts w:ascii="EB Garamond" w:hAnsi="EB Garamond"/>
          <w:sz w:val="24"/>
          <w:szCs w:val="24"/>
        </w:rPr>
        <w:t xml:space="preserve">. </w:t>
      </w:r>
      <w:r>
        <w:rPr>
          <w:rFonts w:ascii="EB Garamond" w:hAnsi="EB Garamond"/>
          <w:sz w:val="24"/>
          <w:szCs w:val="24"/>
        </w:rPr>
        <w:t xml:space="preserve"> </w:t>
      </w:r>
      <w:r w:rsidR="008451D6">
        <w:rPr>
          <w:rFonts w:ascii="EB Garamond" w:hAnsi="EB Garamond"/>
          <w:sz w:val="24"/>
          <w:szCs w:val="24"/>
        </w:rPr>
        <w:t xml:space="preserve">In this test, however, the visual stimulus length was </w:t>
      </w:r>
      <w:r w:rsidR="004E3CF8">
        <w:rPr>
          <w:rFonts w:ascii="EB Garamond" w:hAnsi="EB Garamond"/>
          <w:sz w:val="24"/>
          <w:szCs w:val="24"/>
        </w:rPr>
        <w:t xml:space="preserve">on average </w:t>
      </w:r>
      <w:r w:rsidR="008451D6">
        <w:rPr>
          <w:rFonts w:ascii="EB Garamond" w:hAnsi="EB Garamond"/>
          <w:sz w:val="24"/>
          <w:szCs w:val="24"/>
        </w:rPr>
        <w:t>longer than in the previous test, with a mean almost 20 seconds longer than the expected length. This is yet another evidence for the fact that the frame rate</w:t>
      </w:r>
      <w:r w:rsidR="00D20DA9">
        <w:rPr>
          <w:rFonts w:ascii="EB Garamond" w:hAnsi="EB Garamond"/>
          <w:sz w:val="24"/>
          <w:szCs w:val="24"/>
        </w:rPr>
        <w:t>, even set by the Frame Rate Smoothing parameter, may not be as expected. Auditory stimulus length (Figure 1</w:t>
      </w:r>
      <w:r w:rsidR="004E3CF8">
        <w:rPr>
          <w:rFonts w:ascii="EB Garamond" w:hAnsi="EB Garamond"/>
          <w:sz w:val="24"/>
          <w:szCs w:val="24"/>
        </w:rPr>
        <w:t>7</w:t>
      </w:r>
      <w:r w:rsidR="00D20DA9">
        <w:rPr>
          <w:rFonts w:ascii="EB Garamond" w:hAnsi="EB Garamond"/>
          <w:sz w:val="24"/>
          <w:szCs w:val="24"/>
        </w:rPr>
        <w:t>), on the other hand, was similar to the previous testing group in both magnitude and stability, confirming earlier results. Most interesting is the latency observed between the microphone and the photodiode data (Figure 1</w:t>
      </w:r>
      <w:r w:rsidR="004E3CF8">
        <w:rPr>
          <w:rFonts w:ascii="EB Garamond" w:hAnsi="EB Garamond"/>
          <w:sz w:val="24"/>
          <w:szCs w:val="24"/>
        </w:rPr>
        <w:t>8</w:t>
      </w:r>
      <w:r w:rsidR="00D20DA9">
        <w:rPr>
          <w:rFonts w:ascii="EB Garamond" w:hAnsi="EB Garamond"/>
          <w:sz w:val="24"/>
          <w:szCs w:val="24"/>
        </w:rPr>
        <w:t>), which can be summarized as an auditory stimulus delay by an average of 125ms</w:t>
      </w:r>
      <w:r w:rsidR="004E3CF8">
        <w:rPr>
          <w:rFonts w:ascii="EB Garamond" w:hAnsi="EB Garamond"/>
          <w:sz w:val="24"/>
          <w:szCs w:val="24"/>
        </w:rPr>
        <w:t xml:space="preserve"> </w:t>
      </w:r>
      <w:r w:rsidR="004E3CF8">
        <w:rPr>
          <w:rFonts w:ascii="EB Garamond" w:hAnsi="EB Garamond"/>
          <w:i/>
          <w:iCs/>
          <w:sz w:val="24"/>
          <w:szCs w:val="24"/>
        </w:rPr>
        <w:t>after</w:t>
      </w:r>
      <w:r w:rsidR="004E3CF8">
        <w:rPr>
          <w:rFonts w:ascii="EB Garamond" w:hAnsi="EB Garamond"/>
          <w:sz w:val="24"/>
          <w:szCs w:val="24"/>
        </w:rPr>
        <w:t xml:space="preserve"> the visual stimulus</w:t>
      </w:r>
      <w:r w:rsidR="00D20DA9">
        <w:rPr>
          <w:rFonts w:ascii="EB Garamond" w:hAnsi="EB Garamond"/>
          <w:sz w:val="24"/>
          <w:szCs w:val="24"/>
        </w:rPr>
        <w:t>. This latency may be</w:t>
      </w:r>
      <w:r w:rsidR="00336D94">
        <w:rPr>
          <w:rFonts w:ascii="EB Garamond" w:hAnsi="EB Garamond"/>
          <w:sz w:val="24"/>
          <w:szCs w:val="24"/>
        </w:rPr>
        <w:t>,</w:t>
      </w:r>
      <w:r w:rsidR="00D20DA9">
        <w:rPr>
          <w:rFonts w:ascii="EB Garamond" w:hAnsi="EB Garamond"/>
          <w:sz w:val="24"/>
          <w:szCs w:val="24"/>
        </w:rPr>
        <w:t xml:space="preserve"> </w:t>
      </w:r>
      <w:r w:rsidR="00336D94">
        <w:rPr>
          <w:rFonts w:ascii="EB Garamond" w:hAnsi="EB Garamond"/>
          <w:sz w:val="24"/>
          <w:szCs w:val="24"/>
        </w:rPr>
        <w:t xml:space="preserve">in part, </w:t>
      </w:r>
      <w:r w:rsidR="00D20DA9">
        <w:rPr>
          <w:rFonts w:ascii="EB Garamond" w:hAnsi="EB Garamond"/>
          <w:sz w:val="24"/>
          <w:szCs w:val="24"/>
        </w:rPr>
        <w:t xml:space="preserve">a </w:t>
      </w:r>
      <w:proofErr w:type="spellStart"/>
      <w:r w:rsidR="00D20DA9">
        <w:rPr>
          <w:rFonts w:ascii="EB Garamond" w:hAnsi="EB Garamond"/>
          <w:sz w:val="24"/>
          <w:szCs w:val="24"/>
        </w:rPr>
        <w:t>biproduct</w:t>
      </w:r>
      <w:proofErr w:type="spellEnd"/>
      <w:r w:rsidR="00D20DA9">
        <w:rPr>
          <w:rFonts w:ascii="EB Garamond" w:hAnsi="EB Garamond"/>
          <w:sz w:val="24"/>
          <w:szCs w:val="24"/>
        </w:rPr>
        <w:t xml:space="preserve"> of </w:t>
      </w:r>
      <w:r w:rsidR="006316FF">
        <w:rPr>
          <w:rFonts w:ascii="EB Garamond" w:hAnsi="EB Garamond"/>
          <w:sz w:val="24"/>
          <w:szCs w:val="24"/>
        </w:rPr>
        <w:t>the</w:t>
      </w:r>
      <w:r w:rsidR="00D20DA9">
        <w:rPr>
          <w:rFonts w:ascii="EB Garamond" w:hAnsi="EB Garamond"/>
          <w:sz w:val="24"/>
          <w:szCs w:val="24"/>
        </w:rPr>
        <w:t xml:space="preserve"> </w:t>
      </w:r>
      <w:r w:rsidR="004E3CF8">
        <w:rPr>
          <w:rFonts w:ascii="EB Garamond" w:hAnsi="EB Garamond"/>
          <w:sz w:val="24"/>
          <w:szCs w:val="24"/>
        </w:rPr>
        <w:t xml:space="preserve">previously exemplified </w:t>
      </w:r>
      <w:r w:rsidR="00D20DA9">
        <w:rPr>
          <w:rFonts w:ascii="EB Garamond" w:hAnsi="EB Garamond"/>
          <w:sz w:val="24"/>
          <w:szCs w:val="24"/>
        </w:rPr>
        <w:t>internal jitter of auditory presentation</w:t>
      </w:r>
      <w:r w:rsidR="00336D94">
        <w:rPr>
          <w:rFonts w:ascii="EB Garamond" w:hAnsi="EB Garamond"/>
          <w:sz w:val="24"/>
          <w:szCs w:val="24"/>
        </w:rPr>
        <w:t xml:space="preserve"> (</w:t>
      </w:r>
      <w:r w:rsidR="00336D94" w:rsidRPr="00336D94">
        <w:rPr>
          <w:rFonts w:ascii="EB Garamond" w:hAnsi="EB Garamond"/>
          <w:sz w:val="24"/>
          <w:szCs w:val="24"/>
        </w:rPr>
        <w:t>σ</w:t>
      </w:r>
      <w:r w:rsidR="00336D94" w:rsidRPr="00336D94">
        <w:t xml:space="preserve"> </w:t>
      </w:r>
      <w:r w:rsidR="00336D94" w:rsidRPr="00336D94">
        <w:rPr>
          <w:rFonts w:ascii="EB Garamond" w:hAnsi="EB Garamond"/>
          <w:sz w:val="24"/>
          <w:szCs w:val="24"/>
        </w:rPr>
        <w:t>≈</w:t>
      </w:r>
      <w:r w:rsidR="00336D94">
        <w:rPr>
          <w:rFonts w:ascii="EB Garamond" w:hAnsi="EB Garamond"/>
          <w:sz w:val="24"/>
          <w:szCs w:val="24"/>
        </w:rPr>
        <w:t>11ms)</w:t>
      </w:r>
      <w:r w:rsidR="00D20DA9">
        <w:rPr>
          <w:rFonts w:ascii="EB Garamond" w:hAnsi="EB Garamond"/>
          <w:sz w:val="24"/>
          <w:szCs w:val="24"/>
        </w:rPr>
        <w:t xml:space="preserve">, </w:t>
      </w:r>
      <w:r w:rsidR="00336D94">
        <w:rPr>
          <w:rFonts w:ascii="EB Garamond" w:hAnsi="EB Garamond"/>
          <w:sz w:val="24"/>
          <w:szCs w:val="24"/>
        </w:rPr>
        <w:t>but this cannot account for the entire delay. Other potential sources for this latency are discussed in the following section. Lastly, due to the relative stability of the latency between auditory and visual stimulus detection, it is possible to introduce an offset that would generate an estimate of the actual time of auditory stimulus presentation using only the photodiode</w:t>
      </w:r>
      <w:r w:rsidR="004E3CF8">
        <w:rPr>
          <w:rFonts w:ascii="EB Garamond" w:hAnsi="EB Garamond"/>
          <w:sz w:val="24"/>
          <w:szCs w:val="24"/>
        </w:rPr>
        <w:t xml:space="preserve">. </w:t>
      </w:r>
    </w:p>
    <w:p w14:paraId="45E14828" w14:textId="77777777" w:rsidR="003D4231" w:rsidRDefault="003D4231" w:rsidP="003D4231">
      <w:pPr>
        <w:keepNext/>
        <w:jc w:val="center"/>
      </w:pPr>
      <w:r>
        <w:rPr>
          <w:noProof/>
        </w:rPr>
        <w:lastRenderedPageBreak/>
        <w:drawing>
          <wp:inline distT="0" distB="0" distL="0" distR="0" wp14:anchorId="39F3E208" wp14:editId="429CFB56">
            <wp:extent cx="4267200" cy="32004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79E68119" w14:textId="32EFB4F7" w:rsidR="003D4231" w:rsidRPr="003D4231" w:rsidRDefault="003D4231" w:rsidP="003D4231">
      <w:pPr>
        <w:pStyle w:val="Caption"/>
        <w:jc w:val="center"/>
      </w:pPr>
      <w:r>
        <w:t xml:space="preserve">Figure </w:t>
      </w:r>
      <w:fldSimple w:instr=" SEQ Figure \* ARABIC ">
        <w:r w:rsidR="001852B9">
          <w:rPr>
            <w:noProof/>
          </w:rPr>
          <w:t>1</w:t>
        </w:r>
      </w:fldSimple>
      <w:r w:rsidR="005A6C6A">
        <w:t>6.</w:t>
      </w:r>
      <w:r>
        <w:t xml:space="preserve"> </w:t>
      </w:r>
      <w:r w:rsidR="005A6C6A">
        <w:t xml:space="preserve">Simon Game Visual Stim Length Deviation </w:t>
      </w:r>
      <w:r w:rsidR="001852B9">
        <w:t>(</w:t>
      </w:r>
      <w:r w:rsidR="006316FF" w:rsidRPr="005A6C6A">
        <w:rPr>
          <w:b/>
          <w:bCs/>
        </w:rPr>
        <w:t>μ=</w:t>
      </w:r>
      <w:r w:rsidR="001852B9" w:rsidRPr="005A6C6A">
        <w:rPr>
          <w:b/>
          <w:bCs/>
        </w:rPr>
        <w:t xml:space="preserve">197.6ms, </w:t>
      </w:r>
      <w:proofErr w:type="spellStart"/>
      <w:proofErr w:type="gramStart"/>
      <w:r w:rsidR="001852B9" w:rsidRPr="005A6C6A">
        <w:rPr>
          <w:b/>
          <w:bCs/>
        </w:rPr>
        <w:t>std</w:t>
      </w:r>
      <w:proofErr w:type="spellEnd"/>
      <w:proofErr w:type="gramEnd"/>
      <w:r w:rsidR="001852B9" w:rsidRPr="005A6C6A">
        <w:rPr>
          <w:b/>
          <w:bCs/>
        </w:rPr>
        <w:t xml:space="preserve"> = 1.1ms</w:t>
      </w:r>
      <w:r w:rsidR="001852B9">
        <w:t>)</w:t>
      </w:r>
    </w:p>
    <w:p w14:paraId="07D2377C" w14:textId="77777777" w:rsidR="001852B9" w:rsidRDefault="001852B9" w:rsidP="001852B9">
      <w:pPr>
        <w:keepNext/>
        <w:jc w:val="center"/>
      </w:pPr>
      <w:r>
        <w:rPr>
          <w:noProof/>
        </w:rPr>
        <w:drawing>
          <wp:inline distT="0" distB="0" distL="0" distR="0" wp14:anchorId="6C552640" wp14:editId="2866F953">
            <wp:extent cx="4267200" cy="3200400"/>
            <wp:effectExtent l="0" t="0" r="0"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0EAE9A9F" w14:textId="140D9ADF" w:rsidR="001852B9" w:rsidRDefault="001852B9" w:rsidP="001852B9">
      <w:pPr>
        <w:pStyle w:val="Caption"/>
        <w:jc w:val="center"/>
      </w:pPr>
      <w:r>
        <w:t xml:space="preserve">Figure </w:t>
      </w:r>
      <w:fldSimple w:instr=" SEQ Figure \* ARABIC ">
        <w:r>
          <w:rPr>
            <w:noProof/>
          </w:rPr>
          <w:t>1</w:t>
        </w:r>
      </w:fldSimple>
      <w:r w:rsidR="005A6C6A">
        <w:t>7.</w:t>
      </w:r>
      <w:r>
        <w:t xml:space="preserve"> </w:t>
      </w:r>
      <w:r w:rsidR="005A6C6A">
        <w:t>Simon Game Auditory Stim</w:t>
      </w:r>
      <w:r>
        <w:t xml:space="preserve"> </w:t>
      </w:r>
      <w:r w:rsidR="005A6C6A">
        <w:t xml:space="preserve">Length Deviation </w:t>
      </w:r>
      <w:r>
        <w:t>(</w:t>
      </w:r>
      <w:r w:rsidR="006316FF" w:rsidRPr="005A6C6A">
        <w:rPr>
          <w:b/>
          <w:bCs/>
        </w:rPr>
        <w:t>μ</w:t>
      </w:r>
      <w:r w:rsidRPr="005A6C6A">
        <w:rPr>
          <w:b/>
          <w:bCs/>
        </w:rPr>
        <w:t>=</w:t>
      </w:r>
      <w:r w:rsidR="008451D6" w:rsidRPr="005A6C6A">
        <w:rPr>
          <w:b/>
          <w:bCs/>
        </w:rPr>
        <w:t xml:space="preserve">998.1ms, </w:t>
      </w:r>
      <w:proofErr w:type="spellStart"/>
      <w:proofErr w:type="gramStart"/>
      <w:r w:rsidR="008451D6" w:rsidRPr="005A6C6A">
        <w:rPr>
          <w:b/>
          <w:bCs/>
        </w:rPr>
        <w:t>std</w:t>
      </w:r>
      <w:proofErr w:type="spellEnd"/>
      <w:proofErr w:type="gramEnd"/>
      <w:r w:rsidR="008451D6" w:rsidRPr="005A6C6A">
        <w:rPr>
          <w:b/>
          <w:bCs/>
        </w:rPr>
        <w:t xml:space="preserve"> = 1.3ms</w:t>
      </w:r>
      <w:r w:rsidR="008451D6">
        <w:t>)</w:t>
      </w:r>
    </w:p>
    <w:p w14:paraId="39925ACC" w14:textId="77777777" w:rsidR="001852B9" w:rsidRDefault="001852B9" w:rsidP="003D4231">
      <w:pPr>
        <w:keepNext/>
        <w:jc w:val="center"/>
      </w:pPr>
    </w:p>
    <w:p w14:paraId="0A2F57A0" w14:textId="5B6E8287" w:rsidR="003D4231" w:rsidRDefault="003D4231" w:rsidP="003D4231">
      <w:pPr>
        <w:keepNext/>
        <w:jc w:val="center"/>
      </w:pPr>
      <w:r>
        <w:rPr>
          <w:rFonts w:ascii="EB Garamond" w:hAnsi="EB Garamond"/>
          <w:noProof/>
          <w:sz w:val="24"/>
          <w:szCs w:val="24"/>
        </w:rPr>
        <w:drawing>
          <wp:inline distT="0" distB="0" distL="0" distR="0" wp14:anchorId="3EDE6B94" wp14:editId="42A6D546">
            <wp:extent cx="4267200" cy="3200400"/>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137B9BD9" w14:textId="0ED43408" w:rsidR="00CC0F2E" w:rsidRPr="002D0453" w:rsidRDefault="003D4231" w:rsidP="003D4231">
      <w:pPr>
        <w:pStyle w:val="Caption"/>
        <w:jc w:val="center"/>
        <w:rPr>
          <w:rFonts w:ascii="EB Garamond" w:hAnsi="EB Garamond"/>
          <w:sz w:val="24"/>
          <w:szCs w:val="24"/>
        </w:rPr>
      </w:pPr>
      <w:r>
        <w:t xml:space="preserve">Figure </w:t>
      </w:r>
      <w:fldSimple w:instr=" SEQ Figure \* ARABIC ">
        <w:r w:rsidR="001852B9">
          <w:rPr>
            <w:noProof/>
          </w:rPr>
          <w:t>1</w:t>
        </w:r>
      </w:fldSimple>
      <w:r w:rsidR="005A6C6A">
        <w:t>8.</w:t>
      </w:r>
      <w:r>
        <w:t xml:space="preserve"> </w:t>
      </w:r>
      <w:r w:rsidR="005A6C6A">
        <w:t>Simon Game Visual vs. Audio Stim Timing Difference</w:t>
      </w:r>
      <w:r w:rsidR="008451D6">
        <w:t xml:space="preserve"> (</w:t>
      </w:r>
      <w:r w:rsidR="006316FF" w:rsidRPr="005A6C6A">
        <w:rPr>
          <w:b/>
          <w:bCs/>
        </w:rPr>
        <w:t>μ</w:t>
      </w:r>
      <w:r w:rsidR="008451D6" w:rsidRPr="005A6C6A">
        <w:rPr>
          <w:b/>
          <w:bCs/>
        </w:rPr>
        <w:t xml:space="preserve">=-122ms, </w:t>
      </w:r>
      <w:proofErr w:type="spellStart"/>
      <w:proofErr w:type="gramStart"/>
      <w:r w:rsidR="008451D6" w:rsidRPr="005A6C6A">
        <w:rPr>
          <w:b/>
          <w:bCs/>
        </w:rPr>
        <w:t>std</w:t>
      </w:r>
      <w:proofErr w:type="spellEnd"/>
      <w:proofErr w:type="gramEnd"/>
      <w:r w:rsidR="008451D6" w:rsidRPr="005A6C6A">
        <w:rPr>
          <w:b/>
          <w:bCs/>
        </w:rPr>
        <w:t xml:space="preserve"> = 7.4ms</w:t>
      </w:r>
      <w:r w:rsidR="008451D6">
        <w:t>)</w:t>
      </w:r>
    </w:p>
    <w:p w14:paraId="0D3EC58D" w14:textId="289EDB5E" w:rsidR="00CC0F2E" w:rsidRPr="002D0453" w:rsidRDefault="00CC0F2E" w:rsidP="00CC0F2E">
      <w:pPr>
        <w:keepNext/>
        <w:rPr>
          <w:rFonts w:ascii="EB Garamond" w:hAnsi="EB Garamond"/>
          <w:sz w:val="24"/>
          <w:szCs w:val="24"/>
        </w:rPr>
      </w:pPr>
    </w:p>
    <w:p w14:paraId="0376D1F2" w14:textId="7B6108FD" w:rsidR="00B7095A" w:rsidRPr="00EA2302" w:rsidRDefault="00B7095A" w:rsidP="00B7095A">
      <w:pPr>
        <w:pStyle w:val="Heading1"/>
        <w:spacing w:line="360" w:lineRule="auto"/>
        <w:rPr>
          <w:rFonts w:ascii="EB Garamond" w:eastAsia="EB Garamond" w:hAnsi="EB Garamond" w:cs="EB Garamond"/>
          <w:color w:val="000000"/>
          <w:u w:val="single"/>
        </w:rPr>
      </w:pPr>
      <w:bookmarkStart w:id="5" w:name="_heading=h.llxzl08wdght" w:colFirst="0" w:colLast="0"/>
      <w:bookmarkEnd w:id="5"/>
      <w:r>
        <w:rPr>
          <w:rFonts w:ascii="EB Garamond" w:eastAsia="EB Garamond" w:hAnsi="EB Garamond" w:cs="EB Garamond"/>
          <w:color w:val="000000"/>
          <w:u w:val="single"/>
        </w:rPr>
        <w:t>Discussion</w:t>
      </w:r>
    </w:p>
    <w:p w14:paraId="0677EA6E" w14:textId="67289033" w:rsidR="007341C1" w:rsidRPr="007341C1" w:rsidRDefault="006316FF" w:rsidP="007341C1">
      <w:pPr>
        <w:pStyle w:val="Heading2"/>
        <w:spacing w:line="360" w:lineRule="auto"/>
        <w:rPr>
          <w:rFonts w:ascii="EB Garamond" w:eastAsia="EB Garamond" w:hAnsi="EB Garamond" w:cs="EB Garamond"/>
        </w:rPr>
      </w:pPr>
      <w:r>
        <w:rPr>
          <w:rFonts w:ascii="EB Garamond" w:eastAsia="EB Garamond" w:hAnsi="EB Garamond" w:cs="EB Garamond"/>
          <w:color w:val="000000"/>
          <w:u w:val="single"/>
        </w:rPr>
        <w:t>Stimulus Timing</w:t>
      </w:r>
      <w:r w:rsidR="007341C1">
        <w:rPr>
          <w:rFonts w:ascii="EB Garamond" w:eastAsia="EB Garamond" w:hAnsi="EB Garamond" w:cs="EB Garamond"/>
          <w:color w:val="000000"/>
          <w:u w:val="single"/>
        </w:rPr>
        <w:t xml:space="preserve"> in Unreal Engine</w:t>
      </w:r>
    </w:p>
    <w:p w14:paraId="0830CB25" w14:textId="62DD41C7" w:rsidR="00F25EC8" w:rsidRDefault="006316FF" w:rsidP="001B09D3">
      <w:pPr>
        <w:spacing w:line="360" w:lineRule="auto"/>
        <w:rPr>
          <w:rFonts w:ascii="EB Garamond" w:hAnsi="EB Garamond"/>
          <w:sz w:val="24"/>
          <w:szCs w:val="24"/>
        </w:rPr>
      </w:pPr>
      <w:r>
        <w:rPr>
          <w:rFonts w:ascii="EB Garamond" w:hAnsi="EB Garamond"/>
          <w:sz w:val="24"/>
          <w:szCs w:val="24"/>
        </w:rPr>
        <w:tab/>
      </w:r>
      <w:r w:rsidR="00C33291">
        <w:rPr>
          <w:rFonts w:ascii="EB Garamond" w:hAnsi="EB Garamond"/>
          <w:sz w:val="24"/>
          <w:szCs w:val="24"/>
        </w:rPr>
        <w:t xml:space="preserve">With </w:t>
      </w:r>
      <w:r w:rsidR="001B09D3">
        <w:rPr>
          <w:rFonts w:ascii="EB Garamond" w:hAnsi="EB Garamond"/>
          <w:sz w:val="24"/>
          <w:szCs w:val="24"/>
        </w:rPr>
        <w:t xml:space="preserve">a lack </w:t>
      </w:r>
      <w:r w:rsidR="00C33291">
        <w:rPr>
          <w:rFonts w:ascii="EB Garamond" w:hAnsi="EB Garamond"/>
          <w:sz w:val="24"/>
          <w:szCs w:val="24"/>
        </w:rPr>
        <w:t xml:space="preserve">of </w:t>
      </w:r>
      <w:r w:rsidR="001B09D3">
        <w:rPr>
          <w:rFonts w:ascii="EB Garamond" w:hAnsi="EB Garamond"/>
          <w:sz w:val="24"/>
          <w:szCs w:val="24"/>
        </w:rPr>
        <w:t xml:space="preserve">research on </w:t>
      </w:r>
      <w:r w:rsidR="00C33291">
        <w:rPr>
          <w:rFonts w:ascii="EB Garamond" w:hAnsi="EB Garamond"/>
          <w:sz w:val="24"/>
          <w:szCs w:val="24"/>
        </w:rPr>
        <w:t>stimulus timing</w:t>
      </w:r>
      <w:r w:rsidR="001B09D3">
        <w:rPr>
          <w:rFonts w:ascii="EB Garamond" w:hAnsi="EB Garamond"/>
          <w:sz w:val="24"/>
          <w:szCs w:val="24"/>
        </w:rPr>
        <w:t xml:space="preserve"> tests in Unreal Engine</w:t>
      </w:r>
      <w:r w:rsidR="00C33291">
        <w:rPr>
          <w:rFonts w:ascii="EB Garamond" w:hAnsi="EB Garamond"/>
          <w:sz w:val="24"/>
          <w:szCs w:val="24"/>
        </w:rPr>
        <w:t xml:space="preserve">, </w:t>
      </w:r>
      <w:r w:rsidR="001B09D3">
        <w:rPr>
          <w:rFonts w:ascii="EB Garamond" w:hAnsi="EB Garamond"/>
          <w:sz w:val="24"/>
          <w:szCs w:val="24"/>
        </w:rPr>
        <w:t xml:space="preserve">the primary strength </w:t>
      </w:r>
      <w:r w:rsidR="00C33291">
        <w:rPr>
          <w:rFonts w:ascii="EB Garamond" w:hAnsi="EB Garamond"/>
          <w:sz w:val="24"/>
          <w:szCs w:val="24"/>
        </w:rPr>
        <w:t xml:space="preserve">of this project </w:t>
      </w:r>
      <w:r w:rsidR="001B09D3">
        <w:rPr>
          <w:rFonts w:ascii="EB Garamond" w:hAnsi="EB Garamond"/>
          <w:sz w:val="24"/>
          <w:szCs w:val="24"/>
        </w:rPr>
        <w:t xml:space="preserve">is its addition to </w:t>
      </w:r>
      <w:r w:rsidR="00C33291">
        <w:rPr>
          <w:rFonts w:ascii="EB Garamond" w:hAnsi="EB Garamond"/>
          <w:sz w:val="24"/>
          <w:szCs w:val="24"/>
        </w:rPr>
        <w:t>the investigations characterizing timing delays in Unreal Engine 4. The results of this project indeed show some promise for the platform to be used in neuroscience research</w:t>
      </w:r>
      <w:r w:rsidR="001B09D3">
        <w:rPr>
          <w:rFonts w:ascii="EB Garamond" w:hAnsi="EB Garamond"/>
          <w:sz w:val="24"/>
          <w:szCs w:val="24"/>
        </w:rPr>
        <w:t>, with some room for further investigation</w:t>
      </w:r>
      <w:r w:rsidR="00115895">
        <w:rPr>
          <w:rFonts w:ascii="EB Garamond" w:hAnsi="EB Garamond"/>
          <w:sz w:val="24"/>
          <w:szCs w:val="24"/>
        </w:rPr>
        <w:t xml:space="preserve">. </w:t>
      </w:r>
      <w:r w:rsidR="001B09D3">
        <w:rPr>
          <w:rFonts w:ascii="EB Garamond" w:hAnsi="EB Garamond"/>
          <w:sz w:val="24"/>
          <w:szCs w:val="24"/>
        </w:rPr>
        <w:t xml:space="preserve">While a zero latency is ideal, it is an unrealistic expectation given constraints relating to hardware or otherwise. Instead, an error of </w:t>
      </w:r>
      <w:r w:rsidR="001B09D3" w:rsidRPr="00B4122B">
        <w:rPr>
          <w:rFonts w:ascii="EB Garamond" w:hAnsi="EB Garamond"/>
          <w:sz w:val="24"/>
          <w:szCs w:val="24"/>
        </w:rPr>
        <w:t>±</w:t>
      </w:r>
      <w:r w:rsidR="001B09D3">
        <w:rPr>
          <w:rFonts w:ascii="EB Garamond" w:hAnsi="EB Garamond"/>
          <w:sz w:val="24"/>
          <w:szCs w:val="24"/>
        </w:rPr>
        <w:t xml:space="preserve">5-8ms is a reasonable margin of acceptance for studying neural correlates. </w:t>
      </w:r>
      <w:r>
        <w:rPr>
          <w:rFonts w:ascii="EB Garamond" w:hAnsi="EB Garamond"/>
          <w:sz w:val="24"/>
          <w:szCs w:val="24"/>
        </w:rPr>
        <w:t xml:space="preserve">In the visual stimulus domain, </w:t>
      </w:r>
      <w:r w:rsidR="001B09D3">
        <w:rPr>
          <w:rFonts w:ascii="EB Garamond" w:hAnsi="EB Garamond"/>
          <w:sz w:val="24"/>
          <w:szCs w:val="24"/>
        </w:rPr>
        <w:t>the majority of stimuli</w:t>
      </w:r>
      <w:r w:rsidR="00104C05">
        <w:rPr>
          <w:rFonts w:ascii="EB Garamond" w:hAnsi="EB Garamond"/>
          <w:sz w:val="24"/>
          <w:szCs w:val="24"/>
        </w:rPr>
        <w:t xml:space="preserve"> were shown to be in agreement with these bounds, with the exception of sporadic jumps in stimulus timings. </w:t>
      </w:r>
      <w:r>
        <w:rPr>
          <w:rFonts w:ascii="EB Garamond" w:hAnsi="EB Garamond"/>
          <w:sz w:val="24"/>
          <w:szCs w:val="24"/>
        </w:rPr>
        <w:t>Frame Rate Smoothing</w:t>
      </w:r>
      <w:r w:rsidR="00C33291">
        <w:rPr>
          <w:rFonts w:ascii="EB Garamond" w:hAnsi="EB Garamond"/>
          <w:sz w:val="24"/>
          <w:szCs w:val="24"/>
        </w:rPr>
        <w:t xml:space="preserve"> </w:t>
      </w:r>
      <w:r w:rsidR="001B09D3">
        <w:rPr>
          <w:rFonts w:ascii="EB Garamond" w:hAnsi="EB Garamond"/>
          <w:sz w:val="24"/>
          <w:szCs w:val="24"/>
        </w:rPr>
        <w:t>seems to be a</w:t>
      </w:r>
      <w:r w:rsidR="00C33291">
        <w:rPr>
          <w:rFonts w:ascii="EB Garamond" w:hAnsi="EB Garamond"/>
          <w:sz w:val="24"/>
          <w:szCs w:val="24"/>
        </w:rPr>
        <w:t xml:space="preserve"> useful tool for stabilizing the frame rate,</w:t>
      </w:r>
      <w:r w:rsidR="001B09D3">
        <w:rPr>
          <w:rFonts w:ascii="EB Garamond" w:hAnsi="EB Garamond"/>
          <w:sz w:val="24"/>
          <w:szCs w:val="24"/>
        </w:rPr>
        <w:t xml:space="preserve"> but is not completely immune to sporadic delays either</w:t>
      </w:r>
      <w:r w:rsidR="00104C05">
        <w:rPr>
          <w:rFonts w:ascii="EB Garamond" w:hAnsi="EB Garamond"/>
          <w:sz w:val="24"/>
          <w:szCs w:val="24"/>
        </w:rPr>
        <w:t>, and in fact, may worsen their effect on the data. The story is less promising i</w:t>
      </w:r>
      <w:r w:rsidR="00C33291">
        <w:rPr>
          <w:rFonts w:ascii="EB Garamond" w:hAnsi="EB Garamond"/>
          <w:sz w:val="24"/>
          <w:szCs w:val="24"/>
        </w:rPr>
        <w:t>n the auditory stimulus domain</w:t>
      </w:r>
      <w:r w:rsidR="00F25EC8">
        <w:rPr>
          <w:rFonts w:ascii="EB Garamond" w:hAnsi="EB Garamond"/>
          <w:sz w:val="24"/>
          <w:szCs w:val="24"/>
        </w:rPr>
        <w:t xml:space="preserve">, where a single standard deviation is roughly 11ms, and ISI latency spikes reach up to 30ms in magnitude. The Simon game provided an opportunity to observe </w:t>
      </w:r>
      <w:r w:rsidR="00F25EC8">
        <w:rPr>
          <w:rFonts w:ascii="EB Garamond" w:hAnsi="EB Garamond"/>
          <w:sz w:val="24"/>
          <w:szCs w:val="24"/>
        </w:rPr>
        <w:lastRenderedPageBreak/>
        <w:t xml:space="preserve">audio/visual stimulus concurrency in an asynchronous, naturalistic setting (i.e., free play). Looking at the stimulus concurrency explores the possibility of using the photodiode signal as an anchor for the onset of a stimulus, eliminating the need for a microphone at all. While the two streams </w:t>
      </w:r>
      <w:r w:rsidR="00491889">
        <w:rPr>
          <w:rFonts w:ascii="EB Garamond" w:hAnsi="EB Garamond"/>
          <w:sz w:val="24"/>
          <w:szCs w:val="24"/>
        </w:rPr>
        <w:t xml:space="preserve">did have a 125ms separation on average, this value was relatively stable and could be used to estimate the presentation of </w:t>
      </w:r>
      <w:proofErr w:type="gramStart"/>
      <w:r w:rsidR="00491889">
        <w:rPr>
          <w:rFonts w:ascii="EB Garamond" w:hAnsi="EB Garamond"/>
          <w:sz w:val="24"/>
          <w:szCs w:val="24"/>
        </w:rPr>
        <w:t>a</w:t>
      </w:r>
      <w:proofErr w:type="gramEnd"/>
      <w:r w:rsidR="00491889">
        <w:rPr>
          <w:rFonts w:ascii="EB Garamond" w:hAnsi="EB Garamond"/>
          <w:sz w:val="24"/>
          <w:szCs w:val="24"/>
        </w:rPr>
        <w:t xml:space="preserve"> auditory stimulus onset played simultaneously with a visual stimulus. </w:t>
      </w:r>
      <w:r w:rsidR="00F25EC8">
        <w:rPr>
          <w:rFonts w:ascii="EB Garamond" w:hAnsi="EB Garamond"/>
          <w:sz w:val="24"/>
          <w:szCs w:val="24"/>
        </w:rPr>
        <w:t xml:space="preserve">The promise of being able to match the photodiode with the audio data using an offset should be approached with more testing. </w:t>
      </w:r>
    </w:p>
    <w:p w14:paraId="190D1FFB" w14:textId="49B98A74" w:rsidR="00175CB3" w:rsidRDefault="001B09D3" w:rsidP="001B09D3">
      <w:pPr>
        <w:spacing w:line="360" w:lineRule="auto"/>
        <w:rPr>
          <w:rFonts w:ascii="EB Garamond" w:hAnsi="EB Garamond"/>
          <w:sz w:val="24"/>
          <w:szCs w:val="24"/>
        </w:rPr>
      </w:pPr>
      <w:r>
        <w:rPr>
          <w:rFonts w:ascii="EB Garamond" w:hAnsi="EB Garamond"/>
          <w:sz w:val="24"/>
          <w:szCs w:val="24"/>
        </w:rPr>
        <w:tab/>
      </w:r>
      <w:r w:rsidR="00104C05">
        <w:rPr>
          <w:rFonts w:ascii="EB Garamond" w:hAnsi="EB Garamond"/>
          <w:sz w:val="24"/>
          <w:szCs w:val="24"/>
        </w:rPr>
        <w:t>So, what could be the cause of these sporadic jumps in stimulus delivery latency? In the visual domain, it was observed that some of the ISI deviation spike indices matched with spikes in stimulus length</w:t>
      </w:r>
      <w:r w:rsidR="00491889">
        <w:rPr>
          <w:rFonts w:ascii="EB Garamond" w:hAnsi="EB Garamond"/>
          <w:sz w:val="24"/>
          <w:szCs w:val="24"/>
        </w:rPr>
        <w:t>, similar to a previous study’s finding that actual stimulus length in UE4 varies sporadically (and positively in magnitude) with expected length</w:t>
      </w:r>
      <w:r w:rsidR="00104C05">
        <w:rPr>
          <w:rFonts w:ascii="EB Garamond" w:hAnsi="EB Garamond"/>
          <w:sz w:val="24"/>
          <w:szCs w:val="24"/>
        </w:rPr>
        <w:t xml:space="preserve">. [25] </w:t>
      </w:r>
      <w:r w:rsidR="00E40730">
        <w:rPr>
          <w:rFonts w:ascii="EB Garamond" w:hAnsi="EB Garamond"/>
          <w:sz w:val="24"/>
          <w:szCs w:val="24"/>
        </w:rPr>
        <w:t>This</w:t>
      </w:r>
      <w:r w:rsidR="00104C05">
        <w:rPr>
          <w:rFonts w:ascii="EB Garamond" w:hAnsi="EB Garamond"/>
          <w:sz w:val="24"/>
          <w:szCs w:val="24"/>
        </w:rPr>
        <w:t xml:space="preserve">, paired with the fact, </w:t>
      </w:r>
      <w:r w:rsidR="00F81870">
        <w:rPr>
          <w:rFonts w:ascii="EB Garamond" w:hAnsi="EB Garamond"/>
          <w:sz w:val="24"/>
          <w:szCs w:val="24"/>
        </w:rPr>
        <w:t>that the magnitude of some latency spikes matched the exact</w:t>
      </w:r>
      <w:r w:rsidR="00491889">
        <w:rPr>
          <w:rFonts w:ascii="EB Garamond" w:hAnsi="EB Garamond"/>
          <w:sz w:val="24"/>
          <w:szCs w:val="24"/>
        </w:rPr>
        <w:t xml:space="preserve"> length of a frame, suggest that the underlying mechanisms behind these spikes are a combination of both stimulus </w:t>
      </w:r>
      <w:r w:rsidR="007F4538">
        <w:rPr>
          <w:rFonts w:ascii="EB Garamond" w:hAnsi="EB Garamond"/>
          <w:sz w:val="24"/>
          <w:szCs w:val="24"/>
        </w:rPr>
        <w:t xml:space="preserve">length </w:t>
      </w:r>
      <w:r w:rsidR="00491889">
        <w:rPr>
          <w:rFonts w:ascii="EB Garamond" w:hAnsi="EB Garamond"/>
          <w:sz w:val="24"/>
          <w:szCs w:val="24"/>
        </w:rPr>
        <w:t>and frame rate stuttering</w:t>
      </w:r>
      <w:r w:rsidR="00104C05">
        <w:rPr>
          <w:rFonts w:ascii="EB Garamond" w:hAnsi="EB Garamond"/>
          <w:sz w:val="24"/>
          <w:szCs w:val="24"/>
        </w:rPr>
        <w:t xml:space="preserve">. </w:t>
      </w:r>
      <w:r w:rsidR="007F4538">
        <w:rPr>
          <w:rFonts w:ascii="EB Garamond" w:hAnsi="EB Garamond"/>
          <w:sz w:val="24"/>
          <w:szCs w:val="24"/>
        </w:rPr>
        <w:t>O</w:t>
      </w:r>
      <w:r w:rsidR="00491889">
        <w:rPr>
          <w:rFonts w:ascii="EB Garamond" w:hAnsi="EB Garamond"/>
          <w:sz w:val="24"/>
          <w:szCs w:val="24"/>
        </w:rPr>
        <w:t xml:space="preserve">n the audio side of the experiment, the jitter </w:t>
      </w:r>
      <w:r w:rsidR="00E40730">
        <w:rPr>
          <w:rFonts w:ascii="EB Garamond" w:hAnsi="EB Garamond"/>
          <w:sz w:val="24"/>
          <w:szCs w:val="24"/>
        </w:rPr>
        <w:t xml:space="preserve">in ISI deviation could be due to several factors, one being </w:t>
      </w:r>
      <w:r w:rsidR="00491889">
        <w:rPr>
          <w:rFonts w:ascii="EB Garamond" w:hAnsi="EB Garamond"/>
          <w:sz w:val="24"/>
          <w:szCs w:val="24"/>
        </w:rPr>
        <w:t xml:space="preserve">that the properties </w:t>
      </w:r>
      <w:r w:rsidR="00E40730">
        <w:rPr>
          <w:rFonts w:ascii="EB Garamond" w:hAnsi="EB Garamond"/>
          <w:sz w:val="24"/>
          <w:szCs w:val="24"/>
        </w:rPr>
        <w:t xml:space="preserve">of </w:t>
      </w:r>
      <w:r w:rsidR="00491889">
        <w:rPr>
          <w:rFonts w:ascii="EB Garamond" w:hAnsi="EB Garamond"/>
          <w:sz w:val="24"/>
          <w:szCs w:val="24"/>
        </w:rPr>
        <w:t xml:space="preserve">generated square wave tones are simply more variable when played through UE4. In fact, the more recent version of the software, UE5, </w:t>
      </w:r>
      <w:r w:rsidR="007F4538">
        <w:rPr>
          <w:rFonts w:ascii="EB Garamond" w:hAnsi="EB Garamond"/>
          <w:sz w:val="24"/>
          <w:szCs w:val="24"/>
        </w:rPr>
        <w:t>uses the native</w:t>
      </w:r>
      <w:r w:rsidR="00491889">
        <w:rPr>
          <w:rFonts w:ascii="EB Garamond" w:hAnsi="EB Garamond"/>
          <w:sz w:val="24"/>
          <w:szCs w:val="24"/>
        </w:rPr>
        <w:t xml:space="preserve"> </w:t>
      </w:r>
      <w:proofErr w:type="spellStart"/>
      <w:r w:rsidR="007F4538">
        <w:rPr>
          <w:rFonts w:ascii="EB Garamond" w:hAnsi="EB Garamond"/>
          <w:sz w:val="24"/>
          <w:szCs w:val="24"/>
        </w:rPr>
        <w:t>MetaSounds</w:t>
      </w:r>
      <w:proofErr w:type="spellEnd"/>
      <w:r w:rsidR="007F4538">
        <w:rPr>
          <w:rFonts w:ascii="EB Garamond" w:hAnsi="EB Garamond"/>
          <w:sz w:val="24"/>
          <w:szCs w:val="24"/>
        </w:rPr>
        <w:t xml:space="preserve">, </w:t>
      </w:r>
      <w:r w:rsidR="00491889">
        <w:rPr>
          <w:rFonts w:ascii="EB Garamond" w:hAnsi="EB Garamond"/>
          <w:sz w:val="24"/>
          <w:szCs w:val="24"/>
        </w:rPr>
        <w:t xml:space="preserve">a </w:t>
      </w:r>
      <w:r w:rsidR="007F4538">
        <w:rPr>
          <w:rFonts w:ascii="EB Garamond" w:hAnsi="EB Garamond"/>
          <w:sz w:val="24"/>
          <w:szCs w:val="24"/>
        </w:rPr>
        <w:t xml:space="preserve">higher performance </w:t>
      </w:r>
      <w:r w:rsidR="00491889">
        <w:rPr>
          <w:rFonts w:ascii="EB Garamond" w:hAnsi="EB Garamond"/>
          <w:sz w:val="24"/>
          <w:szCs w:val="24"/>
        </w:rPr>
        <w:t>audio system</w:t>
      </w:r>
      <w:r w:rsidR="007F4538">
        <w:rPr>
          <w:rFonts w:ascii="EB Garamond" w:hAnsi="EB Garamond"/>
          <w:sz w:val="24"/>
          <w:szCs w:val="24"/>
        </w:rPr>
        <w:t xml:space="preserve"> compared to the previous version</w:t>
      </w:r>
      <w:r w:rsidR="00491889">
        <w:rPr>
          <w:rFonts w:ascii="EB Garamond" w:hAnsi="EB Garamond"/>
          <w:sz w:val="24"/>
          <w:szCs w:val="24"/>
        </w:rPr>
        <w:t xml:space="preserve">. UE4, however, was chosen for this study as it is more tested and there exist more development resources are available for that version. </w:t>
      </w:r>
      <w:r w:rsidR="007F4538">
        <w:rPr>
          <w:rFonts w:ascii="EB Garamond" w:hAnsi="EB Garamond"/>
          <w:sz w:val="24"/>
          <w:szCs w:val="24"/>
        </w:rPr>
        <w:t>T</w:t>
      </w:r>
      <w:r w:rsidR="00115895">
        <w:rPr>
          <w:rFonts w:ascii="EB Garamond" w:hAnsi="EB Garamond"/>
          <w:sz w:val="24"/>
          <w:szCs w:val="24"/>
        </w:rPr>
        <w:t xml:space="preserve">he </w:t>
      </w:r>
      <w:r w:rsidR="007F4538">
        <w:rPr>
          <w:rFonts w:ascii="EB Garamond" w:hAnsi="EB Garamond"/>
          <w:sz w:val="24"/>
          <w:szCs w:val="24"/>
        </w:rPr>
        <w:t>auditory latencies could also be due to internal jitter from the</w:t>
      </w:r>
      <w:r w:rsidR="00115895">
        <w:rPr>
          <w:rFonts w:ascii="EB Garamond" w:hAnsi="EB Garamond"/>
          <w:sz w:val="24"/>
          <w:szCs w:val="24"/>
        </w:rPr>
        <w:t xml:space="preserve"> sound card on the </w:t>
      </w:r>
      <w:r w:rsidR="007F4538">
        <w:rPr>
          <w:rFonts w:ascii="EB Garamond" w:hAnsi="EB Garamond"/>
          <w:sz w:val="24"/>
          <w:szCs w:val="24"/>
        </w:rPr>
        <w:t>stimulation laptop</w:t>
      </w:r>
      <w:r w:rsidR="00491889">
        <w:rPr>
          <w:rFonts w:ascii="EB Garamond" w:hAnsi="EB Garamond"/>
          <w:sz w:val="24"/>
          <w:szCs w:val="24"/>
        </w:rPr>
        <w:t xml:space="preserve">. While the initial results show </w:t>
      </w:r>
      <w:r w:rsidR="007F4538">
        <w:rPr>
          <w:rFonts w:ascii="EB Garamond" w:hAnsi="EB Garamond"/>
          <w:sz w:val="24"/>
          <w:szCs w:val="24"/>
        </w:rPr>
        <w:t xml:space="preserve">great </w:t>
      </w:r>
      <w:r w:rsidR="00491889">
        <w:rPr>
          <w:rFonts w:ascii="EB Garamond" w:hAnsi="EB Garamond"/>
          <w:sz w:val="24"/>
          <w:szCs w:val="24"/>
        </w:rPr>
        <w:t>promise for UE4’s applications, more investigation must be done in order to further</w:t>
      </w:r>
      <w:r w:rsidR="007F4538">
        <w:rPr>
          <w:rFonts w:ascii="EB Garamond" w:hAnsi="EB Garamond"/>
          <w:sz w:val="24"/>
          <w:szCs w:val="24"/>
        </w:rPr>
        <w:t xml:space="preserve"> characterize stimulus delivery timings for reliable synchronization with neural data</w:t>
      </w:r>
      <w:r w:rsidR="00491889">
        <w:rPr>
          <w:rFonts w:ascii="EB Garamond" w:hAnsi="EB Garamond"/>
          <w:sz w:val="24"/>
          <w:szCs w:val="24"/>
        </w:rPr>
        <w:t>.</w:t>
      </w:r>
    </w:p>
    <w:p w14:paraId="1E642D11" w14:textId="6EAEB8EE" w:rsidR="007341C1" w:rsidRDefault="007341C1" w:rsidP="007341C1">
      <w:pPr>
        <w:pStyle w:val="Heading2"/>
        <w:spacing w:line="360" w:lineRule="auto"/>
        <w:rPr>
          <w:rFonts w:ascii="EB Garamond" w:eastAsia="EB Garamond" w:hAnsi="EB Garamond" w:cs="EB Garamond"/>
          <w:color w:val="000000"/>
          <w:u w:val="single"/>
        </w:rPr>
      </w:pPr>
      <w:r w:rsidRPr="000133DC">
        <w:rPr>
          <w:rFonts w:ascii="EB Garamond" w:eastAsia="EB Garamond" w:hAnsi="EB Garamond" w:cs="EB Garamond"/>
          <w:color w:val="000000"/>
          <w:u w:val="single"/>
        </w:rPr>
        <w:t>Future Directions</w:t>
      </w:r>
    </w:p>
    <w:p w14:paraId="3FF978B3" w14:textId="192F202D" w:rsidR="00491889" w:rsidRPr="00491889" w:rsidRDefault="00491889" w:rsidP="00491889">
      <w:pPr>
        <w:spacing w:line="360" w:lineRule="auto"/>
      </w:pPr>
      <w:r>
        <w:rPr>
          <w:rFonts w:ascii="EB Garamond" w:hAnsi="EB Garamond"/>
          <w:sz w:val="24"/>
          <w:szCs w:val="24"/>
        </w:rPr>
        <w:tab/>
        <w:t xml:space="preserve">Many of the lab’s in-unit tasks require the press of a button on the laptop to respond to a stimulus. Being able to accurately </w:t>
      </w:r>
      <w:r w:rsidR="00BB600B">
        <w:rPr>
          <w:rFonts w:ascii="EB Garamond" w:hAnsi="EB Garamond"/>
          <w:sz w:val="24"/>
          <w:szCs w:val="24"/>
        </w:rPr>
        <w:t xml:space="preserve">match the timings of those keypress events on the computer to events in the neural data is also extremely key to investigating neural correlates. This </w:t>
      </w:r>
      <w:r>
        <w:rPr>
          <w:rFonts w:ascii="EB Garamond" w:hAnsi="EB Garamond"/>
          <w:sz w:val="24"/>
          <w:szCs w:val="24"/>
        </w:rPr>
        <w:t>is an advantage that</w:t>
      </w:r>
      <w:r w:rsidR="00BB600B">
        <w:rPr>
          <w:rFonts w:ascii="EB Garamond" w:hAnsi="EB Garamond"/>
          <w:sz w:val="24"/>
          <w:szCs w:val="24"/>
        </w:rPr>
        <w:t xml:space="preserve"> software like Presentation and </w:t>
      </w:r>
      <w:proofErr w:type="spellStart"/>
      <w:r w:rsidR="00BB600B">
        <w:rPr>
          <w:rFonts w:ascii="EB Garamond" w:hAnsi="EB Garamond"/>
          <w:sz w:val="24"/>
          <w:szCs w:val="24"/>
        </w:rPr>
        <w:t>Psychtoolbox</w:t>
      </w:r>
      <w:proofErr w:type="spellEnd"/>
      <w:r w:rsidR="00BB600B">
        <w:rPr>
          <w:rFonts w:ascii="EB Garamond" w:hAnsi="EB Garamond"/>
          <w:sz w:val="24"/>
          <w:szCs w:val="24"/>
        </w:rPr>
        <w:t>, as the latency of registering keypresses has been tested thoroughly</w:t>
      </w:r>
      <w:r>
        <w:rPr>
          <w:rFonts w:ascii="EB Garamond" w:hAnsi="EB Garamond"/>
          <w:sz w:val="24"/>
          <w:szCs w:val="24"/>
        </w:rPr>
        <w:t xml:space="preserve">. Extending this kind of testing to Unreal Engine is challenging due to </w:t>
      </w:r>
      <w:r w:rsidR="00BB600B">
        <w:rPr>
          <w:rFonts w:ascii="EB Garamond" w:hAnsi="EB Garamond"/>
          <w:sz w:val="24"/>
          <w:szCs w:val="24"/>
        </w:rPr>
        <w:t xml:space="preserve">the fact that </w:t>
      </w:r>
      <w:r w:rsidR="007916D8">
        <w:rPr>
          <w:rFonts w:ascii="EB Garamond" w:hAnsi="EB Garamond"/>
          <w:sz w:val="24"/>
          <w:szCs w:val="24"/>
        </w:rPr>
        <w:t>the software</w:t>
      </w:r>
      <w:r w:rsidR="00BB600B">
        <w:rPr>
          <w:rFonts w:ascii="EB Garamond" w:hAnsi="EB Garamond"/>
          <w:sz w:val="24"/>
          <w:szCs w:val="24"/>
        </w:rPr>
        <w:t xml:space="preserve"> processes keypresses once per frame </w:t>
      </w:r>
      <w:r w:rsidR="00BB600B">
        <w:rPr>
          <w:rFonts w:ascii="EB Garamond" w:hAnsi="EB Garamond"/>
          <w:sz w:val="24"/>
          <w:szCs w:val="24"/>
        </w:rPr>
        <w:lastRenderedPageBreak/>
        <w:t>rather than in parallel</w:t>
      </w:r>
      <w:r w:rsidR="007916D8">
        <w:rPr>
          <w:rFonts w:ascii="EB Garamond" w:hAnsi="EB Garamond"/>
          <w:sz w:val="24"/>
          <w:szCs w:val="24"/>
        </w:rPr>
        <w:t xml:space="preserve"> to the main thread</w:t>
      </w:r>
      <w:r w:rsidR="00BB600B">
        <w:rPr>
          <w:rFonts w:ascii="EB Garamond" w:hAnsi="EB Garamond"/>
          <w:sz w:val="24"/>
          <w:szCs w:val="24"/>
        </w:rPr>
        <w:t xml:space="preserve">. This causes uncertain timing delays up to a frame in </w:t>
      </w:r>
      <w:r w:rsidR="007916D8">
        <w:rPr>
          <w:rFonts w:ascii="EB Garamond" w:hAnsi="EB Garamond"/>
          <w:sz w:val="24"/>
          <w:szCs w:val="24"/>
        </w:rPr>
        <w:t>magnitude, imperceptible to a typical user, but potentially significant in the neural time domain</w:t>
      </w:r>
      <w:r w:rsidR="00BB600B">
        <w:rPr>
          <w:rFonts w:ascii="EB Garamond" w:hAnsi="EB Garamond"/>
          <w:sz w:val="24"/>
          <w:szCs w:val="24"/>
        </w:rPr>
        <w:t xml:space="preserve">. </w:t>
      </w:r>
      <w:r>
        <w:rPr>
          <w:rFonts w:ascii="EB Garamond" w:hAnsi="EB Garamond"/>
          <w:sz w:val="24"/>
          <w:szCs w:val="24"/>
        </w:rPr>
        <w:t xml:space="preserve">Authors in </w:t>
      </w:r>
      <w:proofErr w:type="spellStart"/>
      <w:r>
        <w:rPr>
          <w:rFonts w:ascii="EB Garamond" w:hAnsi="EB Garamond"/>
          <w:sz w:val="24"/>
          <w:szCs w:val="24"/>
        </w:rPr>
        <w:t>Wiesing</w:t>
      </w:r>
      <w:proofErr w:type="spellEnd"/>
      <w:r>
        <w:rPr>
          <w:rFonts w:ascii="EB Garamond" w:hAnsi="EB Garamond"/>
          <w:sz w:val="24"/>
          <w:szCs w:val="24"/>
        </w:rPr>
        <w:t xml:space="preserve">, Fink, &amp; Weidner (2020) were able to utilize a built-in tool for </w:t>
      </w:r>
      <w:proofErr w:type="spellStart"/>
      <w:r>
        <w:rPr>
          <w:rFonts w:ascii="EB Garamond" w:hAnsi="EB Garamond"/>
          <w:sz w:val="24"/>
          <w:szCs w:val="24"/>
        </w:rPr>
        <w:t>SteamVR</w:t>
      </w:r>
      <w:proofErr w:type="spellEnd"/>
      <w:r>
        <w:rPr>
          <w:rFonts w:ascii="EB Garamond" w:hAnsi="EB Garamond"/>
          <w:sz w:val="24"/>
          <w:szCs w:val="24"/>
        </w:rPr>
        <w:t xml:space="preserve"> to predict when a stimulus would show on the screen</w:t>
      </w:r>
      <w:r w:rsidR="00BB600B">
        <w:rPr>
          <w:rFonts w:ascii="EB Garamond" w:hAnsi="EB Garamond"/>
          <w:sz w:val="24"/>
          <w:szCs w:val="24"/>
        </w:rPr>
        <w:t xml:space="preserve"> in UE4 and</w:t>
      </w:r>
      <w:r>
        <w:rPr>
          <w:rFonts w:ascii="EB Garamond" w:hAnsi="EB Garamond"/>
          <w:sz w:val="24"/>
          <w:szCs w:val="24"/>
        </w:rPr>
        <w:t xml:space="preserve"> use</w:t>
      </w:r>
      <w:r w:rsidR="00BB600B">
        <w:rPr>
          <w:rFonts w:ascii="EB Garamond" w:hAnsi="EB Garamond"/>
          <w:sz w:val="24"/>
          <w:szCs w:val="24"/>
        </w:rPr>
        <w:t>d</w:t>
      </w:r>
      <w:r>
        <w:rPr>
          <w:rFonts w:ascii="EB Garamond" w:hAnsi="EB Garamond"/>
          <w:sz w:val="24"/>
          <w:szCs w:val="24"/>
        </w:rPr>
        <w:t xml:space="preserve"> this to develop a workaround of this limitation. </w:t>
      </w:r>
      <w:r w:rsidR="00BB600B">
        <w:rPr>
          <w:rFonts w:ascii="EB Garamond" w:hAnsi="EB Garamond"/>
          <w:sz w:val="24"/>
          <w:szCs w:val="24"/>
        </w:rPr>
        <w:t>Future iterations of this study could investigate such a workaround using keypress handling tools</w:t>
      </w:r>
      <w:r w:rsidR="007916D8">
        <w:rPr>
          <w:rFonts w:ascii="EB Garamond" w:hAnsi="EB Garamond"/>
          <w:sz w:val="24"/>
          <w:szCs w:val="24"/>
        </w:rPr>
        <w:t xml:space="preserve"> specific to the Windows OS</w:t>
      </w:r>
      <w:r w:rsidR="00BB600B">
        <w:rPr>
          <w:rFonts w:ascii="EB Garamond" w:hAnsi="EB Garamond"/>
          <w:sz w:val="24"/>
          <w:szCs w:val="24"/>
        </w:rPr>
        <w:t>, likely incorporating Win</w:t>
      </w:r>
      <w:r w:rsidR="007916D8">
        <w:rPr>
          <w:rFonts w:ascii="EB Garamond" w:hAnsi="EB Garamond"/>
          <w:sz w:val="24"/>
          <w:szCs w:val="24"/>
        </w:rPr>
        <w:t xml:space="preserve">dows </w:t>
      </w:r>
      <w:r w:rsidR="00BB600B">
        <w:rPr>
          <w:rFonts w:ascii="EB Garamond" w:hAnsi="EB Garamond"/>
          <w:sz w:val="24"/>
          <w:szCs w:val="24"/>
        </w:rPr>
        <w:t>API into custom UE4 scripts.</w:t>
      </w:r>
    </w:p>
    <w:p w14:paraId="3253D20A" w14:textId="4F2DDC25" w:rsidR="00072757" w:rsidRPr="00B7095A" w:rsidRDefault="00491889" w:rsidP="00491889">
      <w:pPr>
        <w:spacing w:line="360" w:lineRule="auto"/>
        <w:rPr>
          <w:rFonts w:ascii="EB Garamond" w:hAnsi="EB Garamond"/>
          <w:sz w:val="24"/>
          <w:szCs w:val="24"/>
        </w:rPr>
      </w:pPr>
      <w:r>
        <w:rPr>
          <w:rFonts w:ascii="EB Garamond" w:hAnsi="EB Garamond"/>
          <w:sz w:val="24"/>
          <w:szCs w:val="24"/>
        </w:rPr>
        <w:tab/>
      </w:r>
      <w:r w:rsidR="00BB600B">
        <w:rPr>
          <w:rFonts w:ascii="EB Garamond" w:hAnsi="EB Garamond"/>
          <w:sz w:val="24"/>
          <w:szCs w:val="24"/>
        </w:rPr>
        <w:t xml:space="preserve">Of course, the eventual goal of this research is to build games </w:t>
      </w:r>
      <w:r w:rsidR="007916D8">
        <w:rPr>
          <w:rFonts w:ascii="EB Garamond" w:hAnsi="EB Garamond"/>
          <w:sz w:val="24"/>
          <w:szCs w:val="24"/>
        </w:rPr>
        <w:t xml:space="preserve">that are even more engaging </w:t>
      </w:r>
      <w:r w:rsidR="00BB600B">
        <w:rPr>
          <w:rFonts w:ascii="EB Garamond" w:hAnsi="EB Garamond"/>
          <w:sz w:val="24"/>
          <w:szCs w:val="24"/>
        </w:rPr>
        <w:t>(although Simon may be a classic, it is not nearly as popular as it once was) that also incorporate cognitive skills testing for neuroscience research. Combining the exciting, exploratory aspect of games like Minecraft (</w:t>
      </w:r>
      <w:proofErr w:type="spellStart"/>
      <w:r w:rsidR="00BB600B">
        <w:rPr>
          <w:rFonts w:ascii="EB Garamond" w:hAnsi="EB Garamond"/>
          <w:sz w:val="24"/>
          <w:szCs w:val="24"/>
        </w:rPr>
        <w:t>Mojang</w:t>
      </w:r>
      <w:proofErr w:type="spellEnd"/>
      <w:r w:rsidR="00BB600B">
        <w:rPr>
          <w:rFonts w:ascii="EB Garamond" w:hAnsi="EB Garamond"/>
          <w:sz w:val="24"/>
          <w:szCs w:val="24"/>
        </w:rPr>
        <w:t xml:space="preserve"> Studios) </w:t>
      </w:r>
      <w:r w:rsidR="00C81827">
        <w:rPr>
          <w:rFonts w:ascii="EB Garamond" w:hAnsi="EB Garamond"/>
          <w:sz w:val="24"/>
          <w:szCs w:val="24"/>
        </w:rPr>
        <w:t xml:space="preserve">or </w:t>
      </w:r>
      <w:proofErr w:type="spellStart"/>
      <w:r w:rsidR="00C81827">
        <w:rPr>
          <w:rFonts w:ascii="EB Garamond" w:hAnsi="EB Garamond"/>
          <w:sz w:val="24"/>
          <w:szCs w:val="24"/>
        </w:rPr>
        <w:t>Fortnite</w:t>
      </w:r>
      <w:proofErr w:type="spellEnd"/>
      <w:r w:rsidR="00C81827">
        <w:rPr>
          <w:rFonts w:ascii="EB Garamond" w:hAnsi="EB Garamond"/>
          <w:sz w:val="24"/>
          <w:szCs w:val="24"/>
        </w:rPr>
        <w:t xml:space="preserve"> (Epic Games) </w:t>
      </w:r>
      <w:r w:rsidR="00BB600B">
        <w:rPr>
          <w:rFonts w:ascii="EB Garamond" w:hAnsi="EB Garamond"/>
          <w:sz w:val="24"/>
          <w:szCs w:val="24"/>
        </w:rPr>
        <w:t xml:space="preserve">with precise, accurate, and </w:t>
      </w:r>
      <w:r w:rsidR="00C81827">
        <w:rPr>
          <w:rFonts w:ascii="EB Garamond" w:hAnsi="EB Garamond"/>
          <w:sz w:val="24"/>
          <w:szCs w:val="24"/>
        </w:rPr>
        <w:t>research-</w:t>
      </w:r>
      <w:r w:rsidR="00BB600B">
        <w:rPr>
          <w:rFonts w:ascii="EB Garamond" w:hAnsi="EB Garamond"/>
          <w:sz w:val="24"/>
          <w:szCs w:val="24"/>
        </w:rPr>
        <w:t>relevant in-game stimuli would increase patient engagement</w:t>
      </w:r>
      <w:r w:rsidR="007916D8">
        <w:rPr>
          <w:rFonts w:ascii="EB Garamond" w:hAnsi="EB Garamond"/>
          <w:sz w:val="24"/>
          <w:szCs w:val="24"/>
        </w:rPr>
        <w:t xml:space="preserve"> which, in turn, would improve in-unit study results</w:t>
      </w:r>
      <w:r w:rsidR="00BB600B">
        <w:rPr>
          <w:rFonts w:ascii="EB Garamond" w:hAnsi="EB Garamond"/>
          <w:sz w:val="24"/>
          <w:szCs w:val="24"/>
        </w:rPr>
        <w:t xml:space="preserve">. </w:t>
      </w:r>
      <w:r w:rsidR="00C81827">
        <w:rPr>
          <w:rFonts w:ascii="EB Garamond" w:hAnsi="EB Garamond"/>
          <w:sz w:val="24"/>
          <w:szCs w:val="24"/>
        </w:rPr>
        <w:t xml:space="preserve">This is the huge advantage that Unreal Engine has over standard cognitive neuroscience task presentation software. </w:t>
      </w:r>
      <w:r w:rsidR="007916D8">
        <w:rPr>
          <w:rFonts w:ascii="EB Garamond" w:hAnsi="EB Garamond"/>
          <w:sz w:val="24"/>
          <w:szCs w:val="24"/>
        </w:rPr>
        <w:t>Though there is room for further investigation, t</w:t>
      </w:r>
      <w:r w:rsidR="00452A09">
        <w:rPr>
          <w:rFonts w:ascii="EB Garamond" w:hAnsi="EB Garamond"/>
          <w:sz w:val="24"/>
          <w:szCs w:val="24"/>
        </w:rPr>
        <w:t xml:space="preserve">his project was </w:t>
      </w:r>
      <w:r w:rsidR="007916D8">
        <w:rPr>
          <w:rFonts w:ascii="EB Garamond" w:hAnsi="EB Garamond"/>
          <w:sz w:val="24"/>
          <w:szCs w:val="24"/>
        </w:rPr>
        <w:t>among the</w:t>
      </w:r>
      <w:r w:rsidR="00452A09">
        <w:rPr>
          <w:rFonts w:ascii="EB Garamond" w:hAnsi="EB Garamond"/>
          <w:sz w:val="24"/>
          <w:szCs w:val="24"/>
        </w:rPr>
        <w:t xml:space="preserve"> first </w:t>
      </w:r>
      <w:r w:rsidR="007916D8">
        <w:rPr>
          <w:rFonts w:ascii="EB Garamond" w:hAnsi="EB Garamond"/>
          <w:sz w:val="24"/>
          <w:szCs w:val="24"/>
        </w:rPr>
        <w:t>to explore</w:t>
      </w:r>
      <w:r w:rsidR="00452A09">
        <w:rPr>
          <w:rFonts w:ascii="EB Garamond" w:hAnsi="EB Garamond"/>
          <w:sz w:val="24"/>
          <w:szCs w:val="24"/>
        </w:rPr>
        <w:t xml:space="preserve"> auditory stimulus accuracy and precision in Unreal Engine, and one of </w:t>
      </w:r>
      <w:r w:rsidR="007916D8">
        <w:rPr>
          <w:rFonts w:ascii="EB Garamond" w:hAnsi="EB Garamond"/>
          <w:sz w:val="24"/>
          <w:szCs w:val="24"/>
        </w:rPr>
        <w:t>few to</w:t>
      </w:r>
      <w:r w:rsidR="00452A09">
        <w:rPr>
          <w:rFonts w:ascii="EB Garamond" w:hAnsi="EB Garamond"/>
          <w:sz w:val="24"/>
          <w:szCs w:val="24"/>
        </w:rPr>
        <w:t xml:space="preserve"> </w:t>
      </w:r>
      <w:r w:rsidR="007916D8">
        <w:rPr>
          <w:rFonts w:ascii="EB Garamond" w:hAnsi="EB Garamond"/>
          <w:sz w:val="24"/>
          <w:szCs w:val="24"/>
        </w:rPr>
        <w:t xml:space="preserve">benchmark </w:t>
      </w:r>
      <w:r w:rsidR="00452A09">
        <w:rPr>
          <w:rFonts w:ascii="EB Garamond" w:hAnsi="EB Garamond"/>
          <w:sz w:val="24"/>
          <w:szCs w:val="24"/>
        </w:rPr>
        <w:t xml:space="preserve">stimulus delivery </w:t>
      </w:r>
      <w:r w:rsidR="007916D8">
        <w:rPr>
          <w:rFonts w:ascii="EB Garamond" w:hAnsi="EB Garamond"/>
          <w:sz w:val="24"/>
          <w:szCs w:val="24"/>
        </w:rPr>
        <w:t xml:space="preserve">on the platform </w:t>
      </w:r>
      <w:r w:rsidR="00452A09">
        <w:rPr>
          <w:rFonts w:ascii="EB Garamond" w:hAnsi="EB Garamond"/>
          <w:sz w:val="24"/>
          <w:szCs w:val="24"/>
        </w:rPr>
        <w:t xml:space="preserve">for use in studying the brain. While just an initial exploration into the potential applications of UE4 for neuroscientific research, the possibilities of those applications </w:t>
      </w:r>
      <w:r w:rsidR="00C81827">
        <w:rPr>
          <w:rFonts w:ascii="EB Garamond" w:hAnsi="EB Garamond"/>
          <w:sz w:val="24"/>
          <w:szCs w:val="24"/>
        </w:rPr>
        <w:t>are myriad, fueled by artistic vision, engineering practices, and design principles to study the brain.</w:t>
      </w:r>
    </w:p>
    <w:p w14:paraId="6D488826" w14:textId="4E94C2D6" w:rsidR="00612C33" w:rsidRPr="00EA2302" w:rsidRDefault="00612C33" w:rsidP="00612C33">
      <w:pPr>
        <w:pStyle w:val="Heading1"/>
        <w:spacing w:line="360" w:lineRule="auto"/>
        <w:rPr>
          <w:rFonts w:ascii="EB Garamond" w:eastAsia="EB Garamond" w:hAnsi="EB Garamond" w:cs="EB Garamond"/>
          <w:color w:val="000000"/>
          <w:u w:val="single"/>
        </w:rPr>
      </w:pPr>
      <w:r w:rsidRPr="00EA2302">
        <w:rPr>
          <w:rFonts w:ascii="EB Garamond" w:eastAsia="EB Garamond" w:hAnsi="EB Garamond" w:cs="EB Garamond"/>
          <w:color w:val="000000"/>
          <w:u w:val="single"/>
        </w:rPr>
        <w:t>Re</w:t>
      </w:r>
      <w:r>
        <w:rPr>
          <w:rFonts w:ascii="EB Garamond" w:eastAsia="EB Garamond" w:hAnsi="EB Garamond" w:cs="EB Garamond"/>
          <w:color w:val="000000"/>
          <w:u w:val="single"/>
        </w:rPr>
        <w:t>ferences</w:t>
      </w:r>
    </w:p>
    <w:p w14:paraId="610C4C55" w14:textId="56FBAE18" w:rsidR="00612C33" w:rsidRPr="00B7095A" w:rsidRDefault="00713404" w:rsidP="53E12E9F">
      <w:pPr>
        <w:rPr>
          <w:rFonts w:ascii="EB Garamond" w:eastAsia="EB Garamond" w:hAnsi="EB Garamond" w:cs="EB Garamond"/>
          <w:sz w:val="26"/>
          <w:szCs w:val="26"/>
        </w:rPr>
      </w:pPr>
      <w:r w:rsidRPr="53E12E9F">
        <w:rPr>
          <w:rFonts w:ascii="EB Garamond" w:eastAsia="EB Garamond" w:hAnsi="EB Garamond" w:cs="EB Garamond"/>
          <w:sz w:val="26"/>
          <w:szCs w:val="26"/>
        </w:rPr>
        <w:t xml:space="preserve">1. </w:t>
      </w:r>
      <w:proofErr w:type="spellStart"/>
      <w:r w:rsidR="00250C9C" w:rsidRPr="53E12E9F">
        <w:rPr>
          <w:rFonts w:ascii="EB Garamond" w:eastAsia="EB Garamond" w:hAnsi="EB Garamond" w:cs="EB Garamond"/>
          <w:sz w:val="26"/>
          <w:szCs w:val="26"/>
        </w:rPr>
        <w:t>Mooneyham</w:t>
      </w:r>
      <w:proofErr w:type="spellEnd"/>
      <w:r w:rsidR="00250C9C" w:rsidRPr="53E12E9F">
        <w:rPr>
          <w:rFonts w:ascii="EB Garamond" w:eastAsia="EB Garamond" w:hAnsi="EB Garamond" w:cs="EB Garamond"/>
          <w:sz w:val="26"/>
          <w:szCs w:val="26"/>
        </w:rPr>
        <w:t>, B. W.,</w:t>
      </w:r>
      <w:r w:rsidR="00897F81" w:rsidRPr="53E12E9F">
        <w:rPr>
          <w:rFonts w:ascii="EB Garamond" w:eastAsia="EB Garamond" w:hAnsi="EB Garamond" w:cs="EB Garamond"/>
          <w:sz w:val="26"/>
          <w:szCs w:val="26"/>
        </w:rPr>
        <w:t xml:space="preserve"> </w:t>
      </w:r>
      <w:proofErr w:type="spellStart"/>
      <w:r w:rsidR="00897F81" w:rsidRPr="53E12E9F">
        <w:rPr>
          <w:rFonts w:ascii="EB Garamond" w:eastAsia="EB Garamond" w:hAnsi="EB Garamond" w:cs="EB Garamond"/>
          <w:sz w:val="26"/>
          <w:szCs w:val="26"/>
        </w:rPr>
        <w:t>Schooler</w:t>
      </w:r>
      <w:proofErr w:type="spellEnd"/>
      <w:r w:rsidR="00897F81" w:rsidRPr="53E12E9F">
        <w:rPr>
          <w:rFonts w:ascii="EB Garamond" w:eastAsia="EB Garamond" w:hAnsi="EB Garamond" w:cs="EB Garamond"/>
          <w:sz w:val="26"/>
          <w:szCs w:val="26"/>
        </w:rPr>
        <w:t xml:space="preserve">, J. W. (2013). The costs and benefits of mind-wandering: A review. </w:t>
      </w:r>
      <w:r w:rsidR="00897F81" w:rsidRPr="53E12E9F">
        <w:rPr>
          <w:rStyle w:val="Emphasis"/>
          <w:rFonts w:ascii="EB Garamond" w:eastAsia="EB Garamond" w:hAnsi="EB Garamond" w:cs="EB Garamond"/>
          <w:sz w:val="26"/>
          <w:szCs w:val="26"/>
          <w:lang w:val="fr-FR"/>
        </w:rPr>
        <w:t xml:space="preserve">Canadian Journal of </w:t>
      </w:r>
      <w:proofErr w:type="spellStart"/>
      <w:r w:rsidR="00897F81" w:rsidRPr="53E12E9F">
        <w:rPr>
          <w:rStyle w:val="Emphasis"/>
          <w:rFonts w:ascii="EB Garamond" w:eastAsia="EB Garamond" w:hAnsi="EB Garamond" w:cs="EB Garamond"/>
          <w:sz w:val="26"/>
          <w:szCs w:val="26"/>
          <w:lang w:val="fr-FR"/>
        </w:rPr>
        <w:t>Experimental</w:t>
      </w:r>
      <w:proofErr w:type="spellEnd"/>
      <w:r w:rsidR="00897F81" w:rsidRPr="53E12E9F">
        <w:rPr>
          <w:rStyle w:val="Emphasis"/>
          <w:rFonts w:ascii="EB Garamond" w:eastAsia="EB Garamond" w:hAnsi="EB Garamond" w:cs="EB Garamond"/>
          <w:sz w:val="26"/>
          <w:szCs w:val="26"/>
          <w:lang w:val="fr-FR"/>
        </w:rPr>
        <w:t xml:space="preserve"> Psychology / Revue canadienne de psychologie expérimentale, 67</w:t>
      </w:r>
      <w:r w:rsidR="00897F81" w:rsidRPr="53E12E9F">
        <w:rPr>
          <w:rFonts w:ascii="EB Garamond" w:eastAsia="EB Garamond" w:hAnsi="EB Garamond" w:cs="EB Garamond"/>
          <w:sz w:val="26"/>
          <w:szCs w:val="26"/>
          <w:lang w:val="fr-FR"/>
        </w:rPr>
        <w:t xml:space="preserve">(1), 11–18. </w:t>
      </w:r>
      <w:hyperlink r:id="rId30">
        <w:r w:rsidR="00897F81" w:rsidRPr="53E12E9F">
          <w:rPr>
            <w:rStyle w:val="Hyperlink"/>
            <w:rFonts w:ascii="EB Garamond" w:eastAsia="EB Garamond" w:hAnsi="EB Garamond" w:cs="EB Garamond"/>
            <w:sz w:val="26"/>
            <w:szCs w:val="26"/>
          </w:rPr>
          <w:t>https://doi.org/10.1037/a0031569</w:t>
        </w:r>
      </w:hyperlink>
    </w:p>
    <w:p w14:paraId="1E3BDD4A" w14:textId="2FCF6D91" w:rsidR="00897F81" w:rsidRPr="00B7095A" w:rsidRDefault="00897F81" w:rsidP="53E12E9F">
      <w:pPr>
        <w:rPr>
          <w:rFonts w:ascii="EB Garamond" w:eastAsia="EB Garamond" w:hAnsi="EB Garamond" w:cs="EB Garamond"/>
          <w:sz w:val="26"/>
          <w:szCs w:val="26"/>
        </w:rPr>
      </w:pPr>
      <w:r w:rsidRPr="53E12E9F">
        <w:rPr>
          <w:rFonts w:ascii="EB Garamond" w:eastAsia="EB Garamond" w:hAnsi="EB Garamond" w:cs="EB Garamond"/>
          <w:sz w:val="26"/>
          <w:szCs w:val="26"/>
        </w:rPr>
        <w:t>2. Manly, T.</w:t>
      </w:r>
      <w:r w:rsidR="00250C9C" w:rsidRPr="53E12E9F">
        <w:rPr>
          <w:rFonts w:ascii="EB Garamond" w:eastAsia="EB Garamond" w:hAnsi="EB Garamond" w:cs="EB Garamond"/>
          <w:sz w:val="26"/>
          <w:szCs w:val="26"/>
        </w:rPr>
        <w:t xml:space="preserve"> Robertson I.H., Galloway, M.,</w:t>
      </w:r>
      <w:r w:rsidRPr="53E12E9F">
        <w:rPr>
          <w:rFonts w:ascii="EB Garamond" w:eastAsia="EB Garamond" w:hAnsi="EB Garamond" w:cs="EB Garamond"/>
          <w:sz w:val="26"/>
          <w:szCs w:val="26"/>
        </w:rPr>
        <w:t xml:space="preserve"> Hawkins, K. (1998). The absent mind</w:t>
      </w:r>
      <w:r w:rsidR="00B7095A" w:rsidRPr="53E12E9F">
        <w:rPr>
          <w:rFonts w:ascii="EB Garamond" w:eastAsia="EB Garamond" w:hAnsi="EB Garamond" w:cs="EB Garamond"/>
          <w:sz w:val="26"/>
          <w:szCs w:val="26"/>
        </w:rPr>
        <w:t>:</w:t>
      </w:r>
      <w:r w:rsidRPr="53E12E9F">
        <w:rPr>
          <w:rFonts w:ascii="EB Garamond" w:eastAsia="EB Garamond" w:hAnsi="EB Garamond" w:cs="EB Garamond"/>
          <w:sz w:val="26"/>
          <w:szCs w:val="26"/>
        </w:rPr>
        <w:t xml:space="preserve"> further investigations of sustained attention to response. </w:t>
      </w:r>
      <w:proofErr w:type="spellStart"/>
      <w:r w:rsidRPr="53E12E9F">
        <w:rPr>
          <w:rFonts w:ascii="EB Garamond" w:eastAsia="EB Garamond" w:hAnsi="EB Garamond" w:cs="EB Garamond"/>
          <w:i/>
          <w:iCs/>
          <w:sz w:val="26"/>
          <w:szCs w:val="26"/>
        </w:rPr>
        <w:t>Neuropsychologia</w:t>
      </w:r>
      <w:proofErr w:type="spellEnd"/>
      <w:r w:rsidRPr="53E12E9F">
        <w:rPr>
          <w:rFonts w:ascii="EB Garamond" w:eastAsia="EB Garamond" w:hAnsi="EB Garamond" w:cs="EB Garamond"/>
          <w:i/>
          <w:iCs/>
          <w:sz w:val="26"/>
          <w:szCs w:val="26"/>
        </w:rPr>
        <w:t>, 37</w:t>
      </w:r>
      <w:r w:rsidRPr="53E12E9F">
        <w:rPr>
          <w:rFonts w:ascii="EB Garamond" w:eastAsia="EB Garamond" w:hAnsi="EB Garamond" w:cs="EB Garamond"/>
          <w:sz w:val="26"/>
          <w:szCs w:val="26"/>
        </w:rPr>
        <w:t xml:space="preserve">(6), 661-670. </w:t>
      </w:r>
      <w:hyperlink r:id="rId31">
        <w:r w:rsidRPr="53E12E9F">
          <w:rPr>
            <w:rStyle w:val="anchor-text"/>
            <w:rFonts w:ascii="EB Garamond" w:eastAsia="EB Garamond" w:hAnsi="EB Garamond" w:cs="EB Garamond"/>
            <w:color w:val="0000FF"/>
            <w:sz w:val="26"/>
            <w:szCs w:val="26"/>
            <w:u w:val="single"/>
          </w:rPr>
          <w:t>https://doi.org/10.1016/S0028-3932(98)00127-4</w:t>
        </w:r>
      </w:hyperlink>
    </w:p>
    <w:p w14:paraId="4CC12C8A" w14:textId="43DFE0BF" w:rsidR="00897F81" w:rsidRPr="00B7095A" w:rsidRDefault="00897F81" w:rsidP="53E12E9F">
      <w:pPr>
        <w:rPr>
          <w:rFonts w:ascii="EB Garamond" w:eastAsia="EB Garamond" w:hAnsi="EB Garamond" w:cs="EB Garamond"/>
          <w:sz w:val="26"/>
          <w:szCs w:val="26"/>
        </w:rPr>
      </w:pPr>
      <w:r w:rsidRPr="53E12E9F">
        <w:rPr>
          <w:rFonts w:ascii="EB Garamond" w:eastAsia="EB Garamond" w:hAnsi="EB Garamond" w:cs="EB Garamond"/>
          <w:sz w:val="26"/>
          <w:szCs w:val="26"/>
        </w:rPr>
        <w:t>3. Robertson, I.H., Manly, T., Andrade</w:t>
      </w:r>
      <w:r w:rsidR="00250C9C" w:rsidRPr="53E12E9F">
        <w:rPr>
          <w:rFonts w:ascii="EB Garamond" w:eastAsia="EB Garamond" w:hAnsi="EB Garamond" w:cs="EB Garamond"/>
          <w:sz w:val="26"/>
          <w:szCs w:val="26"/>
        </w:rPr>
        <w:t xml:space="preserve"> J., Baddeley, B.T.,</w:t>
      </w:r>
      <w:r w:rsidRPr="53E12E9F">
        <w:rPr>
          <w:rFonts w:ascii="EB Garamond" w:eastAsia="EB Garamond" w:hAnsi="EB Garamond" w:cs="EB Garamond"/>
          <w:sz w:val="26"/>
          <w:szCs w:val="26"/>
        </w:rPr>
        <w:t xml:space="preserve"> </w:t>
      </w:r>
      <w:proofErr w:type="spellStart"/>
      <w:r w:rsidRPr="53E12E9F">
        <w:rPr>
          <w:rFonts w:ascii="EB Garamond" w:eastAsia="EB Garamond" w:hAnsi="EB Garamond" w:cs="EB Garamond"/>
          <w:sz w:val="26"/>
          <w:szCs w:val="26"/>
        </w:rPr>
        <w:t>Yiend</w:t>
      </w:r>
      <w:proofErr w:type="spellEnd"/>
      <w:r w:rsidRPr="53E12E9F">
        <w:rPr>
          <w:rFonts w:ascii="EB Garamond" w:eastAsia="EB Garamond" w:hAnsi="EB Garamond" w:cs="EB Garamond"/>
          <w:sz w:val="26"/>
          <w:szCs w:val="26"/>
        </w:rPr>
        <w:t>, J. (1996). ‘Oops!</w:t>
      </w:r>
      <w:proofErr w:type="gramStart"/>
      <w:r w:rsidRPr="53E12E9F">
        <w:rPr>
          <w:rFonts w:ascii="EB Garamond" w:eastAsia="EB Garamond" w:hAnsi="EB Garamond" w:cs="EB Garamond"/>
          <w:sz w:val="26"/>
          <w:szCs w:val="26"/>
        </w:rPr>
        <w:t>’:</w:t>
      </w:r>
      <w:proofErr w:type="gramEnd"/>
      <w:r w:rsidRPr="53E12E9F">
        <w:rPr>
          <w:rFonts w:ascii="EB Garamond" w:eastAsia="EB Garamond" w:hAnsi="EB Garamond" w:cs="EB Garamond"/>
          <w:sz w:val="26"/>
          <w:szCs w:val="26"/>
        </w:rPr>
        <w:t xml:space="preserve"> Performance correlates of everyday attentional failures in traumatic brain injured and </w:t>
      </w:r>
      <w:r w:rsidRPr="53E12E9F">
        <w:rPr>
          <w:rFonts w:ascii="EB Garamond" w:eastAsia="EB Garamond" w:hAnsi="EB Garamond" w:cs="EB Garamond"/>
          <w:sz w:val="26"/>
          <w:szCs w:val="26"/>
        </w:rPr>
        <w:lastRenderedPageBreak/>
        <w:t xml:space="preserve">normal subjects. </w:t>
      </w:r>
      <w:proofErr w:type="spellStart"/>
      <w:r w:rsidRPr="53E12E9F">
        <w:rPr>
          <w:rFonts w:ascii="EB Garamond" w:eastAsia="EB Garamond" w:hAnsi="EB Garamond" w:cs="EB Garamond"/>
          <w:i/>
          <w:iCs/>
          <w:sz w:val="26"/>
          <w:szCs w:val="26"/>
        </w:rPr>
        <w:t>Neuropsychologia</w:t>
      </w:r>
      <w:proofErr w:type="spellEnd"/>
      <w:r w:rsidRPr="53E12E9F">
        <w:rPr>
          <w:rFonts w:ascii="EB Garamond" w:eastAsia="EB Garamond" w:hAnsi="EB Garamond" w:cs="EB Garamond"/>
          <w:i/>
          <w:iCs/>
          <w:sz w:val="26"/>
          <w:szCs w:val="26"/>
        </w:rPr>
        <w:t>, 35</w:t>
      </w:r>
      <w:r w:rsidRPr="53E12E9F">
        <w:rPr>
          <w:rFonts w:ascii="EB Garamond" w:eastAsia="EB Garamond" w:hAnsi="EB Garamond" w:cs="EB Garamond"/>
          <w:sz w:val="26"/>
          <w:szCs w:val="26"/>
        </w:rPr>
        <w:t xml:space="preserve">(6), 747-758. </w:t>
      </w:r>
      <w:hyperlink r:id="rId32">
        <w:r w:rsidRPr="53E12E9F">
          <w:rPr>
            <w:rStyle w:val="anchor-text"/>
            <w:rFonts w:ascii="EB Garamond" w:eastAsia="EB Garamond" w:hAnsi="EB Garamond" w:cs="EB Garamond"/>
            <w:color w:val="0000FF"/>
            <w:sz w:val="26"/>
            <w:szCs w:val="26"/>
            <w:u w:val="single"/>
          </w:rPr>
          <w:t>https://doi.org/10.1016/S0028-3932(97)00015-8</w:t>
        </w:r>
      </w:hyperlink>
    </w:p>
    <w:p w14:paraId="1E975ACF" w14:textId="7A3C89D2" w:rsidR="00897F81" w:rsidRPr="00B7095A" w:rsidRDefault="00897F81" w:rsidP="53E12E9F">
      <w:pPr>
        <w:rPr>
          <w:rFonts w:ascii="EB Garamond" w:eastAsia="EB Garamond" w:hAnsi="EB Garamond" w:cs="EB Garamond"/>
          <w:sz w:val="26"/>
          <w:szCs w:val="26"/>
        </w:rPr>
      </w:pPr>
      <w:r w:rsidRPr="53E12E9F">
        <w:rPr>
          <w:rFonts w:ascii="EB Garamond" w:eastAsia="EB Garamond" w:hAnsi="EB Garamond" w:cs="EB Garamond"/>
          <w:sz w:val="26"/>
          <w:szCs w:val="26"/>
        </w:rPr>
        <w:t xml:space="preserve">4. </w:t>
      </w:r>
      <w:proofErr w:type="spellStart"/>
      <w:r w:rsidRPr="53E12E9F">
        <w:rPr>
          <w:rFonts w:ascii="EB Garamond" w:eastAsia="EB Garamond" w:hAnsi="EB Garamond" w:cs="EB Garamond"/>
          <w:sz w:val="26"/>
          <w:szCs w:val="26"/>
        </w:rPr>
        <w:t>Lelis</w:t>
      </w:r>
      <w:proofErr w:type="spellEnd"/>
      <w:r w:rsidRPr="53E12E9F">
        <w:rPr>
          <w:rFonts w:ascii="EB Garamond" w:eastAsia="EB Garamond" w:hAnsi="EB Garamond" w:cs="EB Garamond"/>
          <w:sz w:val="26"/>
          <w:szCs w:val="26"/>
        </w:rPr>
        <w:t xml:space="preserve">-Torres, N., </w:t>
      </w:r>
      <w:proofErr w:type="spellStart"/>
      <w:r w:rsidRPr="53E12E9F">
        <w:rPr>
          <w:rFonts w:ascii="EB Garamond" w:eastAsia="EB Garamond" w:hAnsi="EB Garamond" w:cs="EB Garamond"/>
          <w:sz w:val="26"/>
          <w:szCs w:val="26"/>
        </w:rPr>
        <w:t>Ugrinowitsch</w:t>
      </w:r>
      <w:proofErr w:type="spellEnd"/>
      <w:r w:rsidRPr="53E12E9F">
        <w:rPr>
          <w:rFonts w:ascii="EB Garamond" w:eastAsia="EB Garamond" w:hAnsi="EB Garamond" w:cs="EB Garamond"/>
          <w:sz w:val="26"/>
          <w:szCs w:val="26"/>
        </w:rPr>
        <w:t xml:space="preserve">, H., </w:t>
      </w:r>
      <w:proofErr w:type="spellStart"/>
      <w:r w:rsidRPr="53E12E9F">
        <w:rPr>
          <w:rFonts w:ascii="EB Garamond" w:eastAsia="EB Garamond" w:hAnsi="EB Garamond" w:cs="EB Garamond"/>
          <w:sz w:val="26"/>
          <w:szCs w:val="26"/>
        </w:rPr>
        <w:t>Apolinário</w:t>
      </w:r>
      <w:proofErr w:type="spellEnd"/>
      <w:r w:rsidRPr="53E12E9F">
        <w:rPr>
          <w:rFonts w:ascii="EB Garamond" w:eastAsia="EB Garamond" w:hAnsi="EB Garamond" w:cs="EB Garamond"/>
          <w:sz w:val="26"/>
          <w:szCs w:val="26"/>
        </w:rPr>
        <w:t xml:space="preserve">-Souza, T., Benda, R.N., </w:t>
      </w:r>
      <w:proofErr w:type="spellStart"/>
      <w:r w:rsidRPr="53E12E9F">
        <w:rPr>
          <w:rFonts w:ascii="EB Garamond" w:eastAsia="EB Garamond" w:hAnsi="EB Garamond" w:cs="EB Garamond"/>
          <w:sz w:val="26"/>
          <w:szCs w:val="26"/>
        </w:rPr>
        <w:t>Lage</w:t>
      </w:r>
      <w:proofErr w:type="spellEnd"/>
      <w:r w:rsidRPr="53E12E9F">
        <w:rPr>
          <w:rFonts w:ascii="EB Garamond" w:eastAsia="EB Garamond" w:hAnsi="EB Garamond" w:cs="EB Garamond"/>
          <w:sz w:val="26"/>
          <w:szCs w:val="26"/>
        </w:rPr>
        <w:t xml:space="preserve">, G.M. (2017). Task engagement </w:t>
      </w:r>
      <w:r w:rsidR="00250C9C" w:rsidRPr="53E12E9F">
        <w:rPr>
          <w:rFonts w:ascii="EB Garamond" w:eastAsia="EB Garamond" w:hAnsi="EB Garamond" w:cs="EB Garamond"/>
          <w:sz w:val="26"/>
          <w:szCs w:val="26"/>
        </w:rPr>
        <w:t xml:space="preserve">and mental workload involved in variation and repetition of a motor skill. </w:t>
      </w:r>
      <w:r w:rsidR="00250C9C" w:rsidRPr="53E12E9F">
        <w:rPr>
          <w:rFonts w:ascii="EB Garamond" w:eastAsia="EB Garamond" w:hAnsi="EB Garamond" w:cs="EB Garamond"/>
          <w:i/>
          <w:iCs/>
          <w:sz w:val="26"/>
          <w:szCs w:val="26"/>
        </w:rPr>
        <w:t>Scientific Reports, 7,</w:t>
      </w:r>
      <w:r w:rsidR="00250C9C" w:rsidRPr="53E12E9F">
        <w:rPr>
          <w:rFonts w:ascii="EB Garamond" w:eastAsia="EB Garamond" w:hAnsi="EB Garamond" w:cs="EB Garamond"/>
          <w:sz w:val="26"/>
          <w:szCs w:val="26"/>
        </w:rPr>
        <w:t xml:space="preserve"> 14764. </w:t>
      </w:r>
      <w:hyperlink r:id="rId33">
        <w:r w:rsidR="00250C9C" w:rsidRPr="53E12E9F">
          <w:rPr>
            <w:rStyle w:val="Hyperlink"/>
            <w:rFonts w:ascii="EB Garamond" w:eastAsia="EB Garamond" w:hAnsi="EB Garamond" w:cs="EB Garamond"/>
            <w:sz w:val="26"/>
            <w:szCs w:val="26"/>
          </w:rPr>
          <w:t>https://doi.org/10.1038/s41598-017-15343-3</w:t>
        </w:r>
      </w:hyperlink>
    </w:p>
    <w:p w14:paraId="7525C38E" w14:textId="0E674047" w:rsidR="00250C9C" w:rsidRPr="00B7095A" w:rsidRDefault="00250C9C" w:rsidP="53E12E9F">
      <w:pPr>
        <w:rPr>
          <w:rFonts w:ascii="EB Garamond" w:eastAsia="EB Garamond" w:hAnsi="EB Garamond" w:cs="EB Garamond"/>
          <w:sz w:val="26"/>
          <w:szCs w:val="26"/>
        </w:rPr>
      </w:pPr>
      <w:r w:rsidRPr="53E12E9F">
        <w:rPr>
          <w:rFonts w:ascii="EB Garamond" w:eastAsia="EB Garamond" w:hAnsi="EB Garamond" w:cs="EB Garamond"/>
          <w:sz w:val="26"/>
          <w:szCs w:val="26"/>
        </w:rPr>
        <w:t xml:space="preserve">5. Hawkins, G.E., </w:t>
      </w:r>
      <w:proofErr w:type="spellStart"/>
      <w:r w:rsidRPr="53E12E9F">
        <w:rPr>
          <w:rFonts w:ascii="EB Garamond" w:eastAsia="EB Garamond" w:hAnsi="EB Garamond" w:cs="EB Garamond"/>
          <w:sz w:val="26"/>
          <w:szCs w:val="26"/>
        </w:rPr>
        <w:t>Mittner</w:t>
      </w:r>
      <w:proofErr w:type="spellEnd"/>
      <w:r w:rsidRPr="53E12E9F">
        <w:rPr>
          <w:rFonts w:ascii="EB Garamond" w:eastAsia="EB Garamond" w:hAnsi="EB Garamond" w:cs="EB Garamond"/>
          <w:sz w:val="26"/>
          <w:szCs w:val="26"/>
        </w:rPr>
        <w:t xml:space="preserve">, M., </w:t>
      </w:r>
      <w:proofErr w:type="spellStart"/>
      <w:r w:rsidRPr="53E12E9F">
        <w:rPr>
          <w:rFonts w:ascii="EB Garamond" w:eastAsia="EB Garamond" w:hAnsi="EB Garamond" w:cs="EB Garamond"/>
          <w:sz w:val="26"/>
          <w:szCs w:val="26"/>
        </w:rPr>
        <w:t>Forstmann</w:t>
      </w:r>
      <w:proofErr w:type="spellEnd"/>
      <w:r w:rsidRPr="53E12E9F">
        <w:rPr>
          <w:rFonts w:ascii="EB Garamond" w:eastAsia="EB Garamond" w:hAnsi="EB Garamond" w:cs="EB Garamond"/>
          <w:sz w:val="26"/>
          <w:szCs w:val="26"/>
        </w:rPr>
        <w:t xml:space="preserve">, B.U., Heathcote, A. (2019). Modeling distracted performance. </w:t>
      </w:r>
      <w:r w:rsidRPr="53E12E9F">
        <w:rPr>
          <w:rFonts w:ascii="EB Garamond" w:eastAsia="EB Garamond" w:hAnsi="EB Garamond" w:cs="EB Garamond"/>
          <w:i/>
          <w:iCs/>
          <w:sz w:val="26"/>
          <w:szCs w:val="26"/>
        </w:rPr>
        <w:t>Cognitive Psychology, 112</w:t>
      </w:r>
      <w:r w:rsidRPr="53E12E9F">
        <w:rPr>
          <w:rFonts w:ascii="EB Garamond" w:eastAsia="EB Garamond" w:hAnsi="EB Garamond" w:cs="EB Garamond"/>
          <w:sz w:val="26"/>
          <w:szCs w:val="26"/>
        </w:rPr>
        <w:t xml:space="preserve">, 48-80. </w:t>
      </w:r>
      <w:hyperlink r:id="rId34">
        <w:r w:rsidRPr="53E12E9F">
          <w:rPr>
            <w:rStyle w:val="anchor-text"/>
            <w:rFonts w:ascii="EB Garamond" w:eastAsia="EB Garamond" w:hAnsi="EB Garamond" w:cs="EB Garamond"/>
            <w:color w:val="0000FF"/>
            <w:sz w:val="26"/>
            <w:szCs w:val="26"/>
            <w:u w:val="single"/>
          </w:rPr>
          <w:t>https://doi.org/10.1016/j.cogpsych.2019.05.002</w:t>
        </w:r>
      </w:hyperlink>
    </w:p>
    <w:p w14:paraId="7D1FD10A" w14:textId="156731AA" w:rsidR="00250C9C" w:rsidRPr="00B7095A" w:rsidRDefault="00250C9C" w:rsidP="53E12E9F">
      <w:pPr>
        <w:rPr>
          <w:rFonts w:ascii="EB Garamond" w:eastAsia="EB Garamond" w:hAnsi="EB Garamond" w:cs="EB Garamond"/>
          <w:sz w:val="26"/>
          <w:szCs w:val="26"/>
        </w:rPr>
      </w:pPr>
      <w:r w:rsidRPr="53E12E9F">
        <w:rPr>
          <w:rFonts w:ascii="EB Garamond" w:eastAsia="EB Garamond" w:hAnsi="EB Garamond" w:cs="EB Garamond"/>
          <w:sz w:val="26"/>
          <w:szCs w:val="26"/>
        </w:rPr>
        <w:t xml:space="preserve">6. </w:t>
      </w:r>
      <w:proofErr w:type="spellStart"/>
      <w:r w:rsidRPr="53E12E9F">
        <w:rPr>
          <w:rFonts w:ascii="EB Garamond" w:eastAsia="EB Garamond" w:hAnsi="EB Garamond" w:cs="EB Garamond"/>
          <w:sz w:val="26"/>
          <w:szCs w:val="26"/>
        </w:rPr>
        <w:t>Jongman</w:t>
      </w:r>
      <w:proofErr w:type="spellEnd"/>
      <w:r w:rsidRPr="53E12E9F">
        <w:rPr>
          <w:rFonts w:ascii="EB Garamond" w:eastAsia="EB Garamond" w:hAnsi="EB Garamond" w:cs="EB Garamond"/>
          <w:sz w:val="26"/>
          <w:szCs w:val="26"/>
        </w:rPr>
        <w:t xml:space="preserve">, S.R., </w:t>
      </w:r>
      <w:proofErr w:type="spellStart"/>
      <w:r w:rsidRPr="53E12E9F">
        <w:rPr>
          <w:rFonts w:ascii="EB Garamond" w:eastAsia="EB Garamond" w:hAnsi="EB Garamond" w:cs="EB Garamond"/>
          <w:sz w:val="26"/>
          <w:szCs w:val="26"/>
        </w:rPr>
        <w:t>Roelofs</w:t>
      </w:r>
      <w:proofErr w:type="spellEnd"/>
      <w:r w:rsidRPr="53E12E9F">
        <w:rPr>
          <w:rFonts w:ascii="EB Garamond" w:eastAsia="EB Garamond" w:hAnsi="EB Garamond" w:cs="EB Garamond"/>
          <w:sz w:val="26"/>
          <w:szCs w:val="26"/>
        </w:rPr>
        <w:t xml:space="preserve">, A., Meyer, A.S. (2015). Sustained attention in language production: An individual differences investigation. </w:t>
      </w:r>
      <w:r w:rsidRPr="53E12E9F">
        <w:rPr>
          <w:rFonts w:ascii="EB Garamond" w:eastAsia="EB Garamond" w:hAnsi="EB Garamond" w:cs="EB Garamond"/>
          <w:i/>
          <w:iCs/>
          <w:sz w:val="26"/>
          <w:szCs w:val="26"/>
        </w:rPr>
        <w:t>Quarterly Journal of Experimental Psychology, 68</w:t>
      </w:r>
      <w:r w:rsidRPr="53E12E9F">
        <w:rPr>
          <w:rFonts w:ascii="EB Garamond" w:eastAsia="EB Garamond" w:hAnsi="EB Garamond" w:cs="EB Garamond"/>
          <w:sz w:val="26"/>
          <w:szCs w:val="26"/>
        </w:rPr>
        <w:t xml:space="preserve">(4), 710-730. </w:t>
      </w:r>
      <w:hyperlink r:id="rId35">
        <w:r w:rsidRPr="53E12E9F">
          <w:rPr>
            <w:rStyle w:val="Hyperlink"/>
            <w:rFonts w:ascii="EB Garamond" w:eastAsia="EB Garamond" w:hAnsi="EB Garamond" w:cs="EB Garamond"/>
            <w:sz w:val="26"/>
            <w:szCs w:val="26"/>
          </w:rPr>
          <w:t>https://doi.org/10.1080/17470218.2014.96473</w:t>
        </w:r>
      </w:hyperlink>
    </w:p>
    <w:p w14:paraId="27F31442" w14:textId="408545C8" w:rsidR="00250C9C" w:rsidRPr="00B7095A" w:rsidRDefault="00250C9C" w:rsidP="53E12E9F">
      <w:pPr>
        <w:rPr>
          <w:rFonts w:ascii="EB Garamond" w:eastAsia="EB Garamond" w:hAnsi="EB Garamond" w:cs="EB Garamond"/>
          <w:sz w:val="26"/>
          <w:szCs w:val="26"/>
        </w:rPr>
      </w:pPr>
      <w:r w:rsidRPr="53E12E9F">
        <w:rPr>
          <w:rFonts w:ascii="EB Garamond" w:eastAsia="EB Garamond" w:hAnsi="EB Garamond" w:cs="EB Garamond"/>
          <w:sz w:val="26"/>
          <w:szCs w:val="26"/>
        </w:rPr>
        <w:t xml:space="preserve">7. </w:t>
      </w:r>
      <w:proofErr w:type="spellStart"/>
      <w:r w:rsidRPr="53E12E9F">
        <w:rPr>
          <w:rFonts w:ascii="EB Garamond" w:eastAsia="EB Garamond" w:hAnsi="EB Garamond" w:cs="EB Garamond"/>
          <w:sz w:val="26"/>
          <w:szCs w:val="26"/>
        </w:rPr>
        <w:t>Ylinen</w:t>
      </w:r>
      <w:proofErr w:type="spellEnd"/>
      <w:r w:rsidRPr="53E12E9F">
        <w:rPr>
          <w:rFonts w:ascii="EB Garamond" w:eastAsia="EB Garamond" w:hAnsi="EB Garamond" w:cs="EB Garamond"/>
          <w:sz w:val="26"/>
          <w:szCs w:val="26"/>
        </w:rPr>
        <w:t xml:space="preserve">, A., </w:t>
      </w:r>
      <w:proofErr w:type="spellStart"/>
      <w:r w:rsidRPr="53E12E9F">
        <w:rPr>
          <w:rFonts w:ascii="EB Garamond" w:eastAsia="EB Garamond" w:hAnsi="EB Garamond" w:cs="EB Garamond"/>
          <w:sz w:val="26"/>
          <w:szCs w:val="26"/>
        </w:rPr>
        <w:t>Wikman</w:t>
      </w:r>
      <w:proofErr w:type="spellEnd"/>
      <w:r w:rsidRPr="53E12E9F">
        <w:rPr>
          <w:rFonts w:ascii="EB Garamond" w:eastAsia="EB Garamond" w:hAnsi="EB Garamond" w:cs="EB Garamond"/>
          <w:sz w:val="26"/>
          <w:szCs w:val="26"/>
        </w:rPr>
        <w:t xml:space="preserve">, P., </w:t>
      </w:r>
      <w:proofErr w:type="spellStart"/>
      <w:r w:rsidRPr="53E12E9F">
        <w:rPr>
          <w:rFonts w:ascii="EB Garamond" w:eastAsia="EB Garamond" w:hAnsi="EB Garamond" w:cs="EB Garamond"/>
          <w:sz w:val="26"/>
          <w:szCs w:val="26"/>
        </w:rPr>
        <w:t>Leminen</w:t>
      </w:r>
      <w:proofErr w:type="spellEnd"/>
      <w:r w:rsidRPr="53E12E9F">
        <w:rPr>
          <w:rFonts w:ascii="EB Garamond" w:eastAsia="EB Garamond" w:hAnsi="EB Garamond" w:cs="EB Garamond"/>
          <w:sz w:val="26"/>
          <w:szCs w:val="26"/>
        </w:rPr>
        <w:t xml:space="preserve">, M., </w:t>
      </w:r>
      <w:proofErr w:type="spellStart"/>
      <w:r w:rsidRPr="53E12E9F">
        <w:rPr>
          <w:rFonts w:ascii="EB Garamond" w:eastAsia="EB Garamond" w:hAnsi="EB Garamond" w:cs="EB Garamond"/>
          <w:sz w:val="26"/>
          <w:szCs w:val="26"/>
        </w:rPr>
        <w:t>Alho</w:t>
      </w:r>
      <w:proofErr w:type="spellEnd"/>
      <w:r w:rsidRPr="53E12E9F">
        <w:rPr>
          <w:rFonts w:ascii="EB Garamond" w:eastAsia="EB Garamond" w:hAnsi="EB Garamond" w:cs="EB Garamond"/>
          <w:sz w:val="26"/>
          <w:szCs w:val="26"/>
        </w:rPr>
        <w:t xml:space="preserve">, K. (2022). Task-dependent cortical activations during selective attention to audiovisual speech. </w:t>
      </w:r>
      <w:r w:rsidRPr="53E12E9F">
        <w:rPr>
          <w:rFonts w:ascii="EB Garamond" w:eastAsia="EB Garamond" w:hAnsi="EB Garamond" w:cs="EB Garamond"/>
          <w:i/>
          <w:iCs/>
          <w:sz w:val="26"/>
          <w:szCs w:val="26"/>
        </w:rPr>
        <w:t>Brain Research, 1775</w:t>
      </w:r>
      <w:r w:rsidRPr="53E12E9F">
        <w:rPr>
          <w:rFonts w:ascii="EB Garamond" w:eastAsia="EB Garamond" w:hAnsi="EB Garamond" w:cs="EB Garamond"/>
          <w:sz w:val="26"/>
          <w:szCs w:val="26"/>
        </w:rPr>
        <w:t xml:space="preserve">, 147739. </w:t>
      </w:r>
      <w:hyperlink r:id="rId36">
        <w:r w:rsidRPr="53E12E9F">
          <w:rPr>
            <w:rStyle w:val="anchor-text"/>
            <w:rFonts w:ascii="EB Garamond" w:eastAsia="EB Garamond" w:hAnsi="EB Garamond" w:cs="EB Garamond"/>
            <w:color w:val="0000FF"/>
            <w:sz w:val="26"/>
            <w:szCs w:val="26"/>
            <w:u w:val="single"/>
          </w:rPr>
          <w:t>https://doi.org/10.1016/j.brainres.2021.147739</w:t>
        </w:r>
      </w:hyperlink>
    </w:p>
    <w:p w14:paraId="53D2EDC2" w14:textId="7B9C6AB0" w:rsidR="00250C9C" w:rsidRPr="00B7095A" w:rsidRDefault="00250C9C" w:rsidP="53E12E9F">
      <w:pPr>
        <w:rPr>
          <w:rFonts w:ascii="EB Garamond" w:eastAsia="EB Garamond" w:hAnsi="EB Garamond" w:cs="EB Garamond"/>
          <w:sz w:val="26"/>
          <w:szCs w:val="26"/>
        </w:rPr>
      </w:pPr>
      <w:r w:rsidRPr="53E12E9F">
        <w:rPr>
          <w:rFonts w:ascii="EB Garamond" w:eastAsia="EB Garamond" w:hAnsi="EB Garamond" w:cs="EB Garamond"/>
          <w:sz w:val="26"/>
          <w:szCs w:val="26"/>
        </w:rPr>
        <w:t xml:space="preserve">8. Marsh, J.E., Hughes, R.W., </w:t>
      </w:r>
      <w:proofErr w:type="spellStart"/>
      <w:r w:rsidRPr="53E12E9F">
        <w:rPr>
          <w:rFonts w:ascii="EB Garamond" w:eastAsia="EB Garamond" w:hAnsi="EB Garamond" w:cs="EB Garamond"/>
          <w:sz w:val="26"/>
          <w:szCs w:val="26"/>
        </w:rPr>
        <w:t>Sörqvist</w:t>
      </w:r>
      <w:proofErr w:type="spellEnd"/>
      <w:r w:rsidRPr="53E12E9F">
        <w:rPr>
          <w:rFonts w:ascii="EB Garamond" w:eastAsia="EB Garamond" w:hAnsi="EB Garamond" w:cs="EB Garamond"/>
          <w:sz w:val="26"/>
          <w:szCs w:val="26"/>
        </w:rPr>
        <w:t xml:space="preserve">, P. (2015). Dynamic Cognitive Control of Irrelevant Sound: Increased Task Engagement Attenuates Semantic Auditory Distraction. </w:t>
      </w:r>
      <w:r w:rsidRPr="53E12E9F">
        <w:rPr>
          <w:rFonts w:ascii="EB Garamond" w:eastAsia="EB Garamond" w:hAnsi="EB Garamond" w:cs="EB Garamond"/>
          <w:i/>
          <w:iCs/>
          <w:sz w:val="26"/>
          <w:szCs w:val="26"/>
        </w:rPr>
        <w:t xml:space="preserve">Journal of Experimental Psychology: Human Perception &amp; Performance, </w:t>
      </w:r>
      <w:r w:rsidR="00B04AFB" w:rsidRPr="53E12E9F">
        <w:rPr>
          <w:rFonts w:ascii="EB Garamond" w:eastAsia="EB Garamond" w:hAnsi="EB Garamond" w:cs="EB Garamond"/>
          <w:i/>
          <w:iCs/>
          <w:sz w:val="26"/>
          <w:szCs w:val="26"/>
        </w:rPr>
        <w:t>41</w:t>
      </w:r>
      <w:r w:rsidR="00B04AFB" w:rsidRPr="53E12E9F">
        <w:rPr>
          <w:rFonts w:ascii="EB Garamond" w:eastAsia="EB Garamond" w:hAnsi="EB Garamond" w:cs="EB Garamond"/>
          <w:sz w:val="26"/>
          <w:szCs w:val="26"/>
        </w:rPr>
        <w:t xml:space="preserve">(5), 1462-74. </w:t>
      </w:r>
      <w:hyperlink r:id="rId37">
        <w:r w:rsidR="00B7095A" w:rsidRPr="53E12E9F">
          <w:rPr>
            <w:rStyle w:val="Hyperlink"/>
            <w:rFonts w:ascii="EB Garamond" w:eastAsia="EB Garamond" w:hAnsi="EB Garamond" w:cs="EB Garamond"/>
            <w:sz w:val="26"/>
            <w:szCs w:val="26"/>
          </w:rPr>
          <w:t>https://doi.org/10.1037/xhp0000060</w:t>
        </w:r>
      </w:hyperlink>
    </w:p>
    <w:p w14:paraId="4E554676" w14:textId="5088A2C7" w:rsidR="00B04AFB" w:rsidRPr="00B7095A" w:rsidRDefault="00B04AFB" w:rsidP="53E12E9F">
      <w:pPr>
        <w:rPr>
          <w:rFonts w:ascii="EB Garamond" w:eastAsia="EB Garamond" w:hAnsi="EB Garamond" w:cs="EB Garamond"/>
          <w:sz w:val="26"/>
          <w:szCs w:val="26"/>
        </w:rPr>
      </w:pPr>
      <w:r w:rsidRPr="53E12E9F">
        <w:rPr>
          <w:rFonts w:ascii="EB Garamond" w:eastAsia="EB Garamond" w:hAnsi="EB Garamond" w:cs="EB Garamond"/>
          <w:sz w:val="26"/>
          <w:szCs w:val="26"/>
        </w:rPr>
        <w:t xml:space="preserve">9. Ballesteros, S., Mayas, J., Prieto, A., Ruiz-Marquez, E., </w:t>
      </w:r>
      <w:proofErr w:type="spellStart"/>
      <w:r w:rsidRPr="53E12E9F">
        <w:rPr>
          <w:rFonts w:ascii="EB Garamond" w:eastAsia="EB Garamond" w:hAnsi="EB Garamond" w:cs="EB Garamond"/>
          <w:sz w:val="26"/>
          <w:szCs w:val="26"/>
        </w:rPr>
        <w:t>Toril</w:t>
      </w:r>
      <w:proofErr w:type="spellEnd"/>
      <w:r w:rsidRPr="53E12E9F">
        <w:rPr>
          <w:rFonts w:ascii="EB Garamond" w:eastAsia="EB Garamond" w:hAnsi="EB Garamond" w:cs="EB Garamond"/>
          <w:sz w:val="26"/>
          <w:szCs w:val="26"/>
        </w:rPr>
        <w:t xml:space="preserve">, P., </w:t>
      </w:r>
      <w:proofErr w:type="spellStart"/>
      <w:r w:rsidRPr="53E12E9F">
        <w:rPr>
          <w:rFonts w:ascii="EB Garamond" w:eastAsia="EB Garamond" w:hAnsi="EB Garamond" w:cs="EB Garamond"/>
          <w:sz w:val="26"/>
          <w:szCs w:val="26"/>
        </w:rPr>
        <w:t>Reales</w:t>
      </w:r>
      <w:proofErr w:type="spellEnd"/>
      <w:r w:rsidRPr="53E12E9F">
        <w:rPr>
          <w:rFonts w:ascii="EB Garamond" w:eastAsia="EB Garamond" w:hAnsi="EB Garamond" w:cs="EB Garamond"/>
          <w:sz w:val="26"/>
          <w:szCs w:val="26"/>
        </w:rPr>
        <w:t xml:space="preserve">, J.M. (2017). Effects of Video Game Training on Measures of Selective Attention and Working Memory in Older Adults: Results from a Randomized Controlled Trial. </w:t>
      </w:r>
      <w:r w:rsidRPr="53E12E9F">
        <w:rPr>
          <w:rFonts w:ascii="EB Garamond" w:eastAsia="EB Garamond" w:hAnsi="EB Garamond" w:cs="EB Garamond"/>
          <w:i/>
          <w:iCs/>
          <w:sz w:val="26"/>
          <w:szCs w:val="26"/>
        </w:rPr>
        <w:t>Frontiers in Aging Neuroscience, 9.</w:t>
      </w:r>
      <w:r w:rsidRPr="53E12E9F">
        <w:rPr>
          <w:rFonts w:ascii="EB Garamond" w:eastAsia="EB Garamond" w:hAnsi="EB Garamond" w:cs="EB Garamond"/>
          <w:sz w:val="26"/>
          <w:szCs w:val="26"/>
        </w:rPr>
        <w:t xml:space="preserve"> </w:t>
      </w:r>
      <w:hyperlink r:id="rId38">
        <w:r w:rsidRPr="53E12E9F">
          <w:rPr>
            <w:rStyle w:val="Hyperlink"/>
            <w:rFonts w:ascii="EB Garamond" w:eastAsia="EB Garamond" w:hAnsi="EB Garamond" w:cs="EB Garamond"/>
            <w:sz w:val="26"/>
            <w:szCs w:val="26"/>
          </w:rPr>
          <w:t>https://doi.org/10.3389/fnagi.2017.00354</w:t>
        </w:r>
      </w:hyperlink>
    </w:p>
    <w:p w14:paraId="24D97DAB" w14:textId="5AD28EFA" w:rsidR="00B04AFB" w:rsidRPr="00B7095A" w:rsidRDefault="00B04AFB" w:rsidP="53E12E9F">
      <w:pPr>
        <w:rPr>
          <w:rFonts w:ascii="EB Garamond" w:eastAsia="EB Garamond" w:hAnsi="EB Garamond" w:cs="EB Garamond"/>
          <w:sz w:val="26"/>
          <w:szCs w:val="26"/>
        </w:rPr>
      </w:pPr>
      <w:r w:rsidRPr="53E12E9F">
        <w:rPr>
          <w:rFonts w:ascii="EB Garamond" w:eastAsia="EB Garamond" w:hAnsi="EB Garamond" w:cs="EB Garamond"/>
          <w:sz w:val="26"/>
          <w:szCs w:val="26"/>
        </w:rPr>
        <w:t xml:space="preserve">10. </w:t>
      </w:r>
      <w:r w:rsidR="005C5876" w:rsidRPr="53E12E9F">
        <w:rPr>
          <w:rFonts w:ascii="EB Garamond" w:eastAsia="EB Garamond" w:hAnsi="EB Garamond" w:cs="EB Garamond"/>
          <w:sz w:val="26"/>
          <w:szCs w:val="26"/>
        </w:rPr>
        <w:t xml:space="preserve">Chesham, A., Gerber, S.M., </w:t>
      </w:r>
      <w:proofErr w:type="spellStart"/>
      <w:r w:rsidR="005C5876" w:rsidRPr="53E12E9F">
        <w:rPr>
          <w:rFonts w:ascii="EB Garamond" w:eastAsia="EB Garamond" w:hAnsi="EB Garamond" w:cs="EB Garamond"/>
          <w:sz w:val="26"/>
          <w:szCs w:val="26"/>
        </w:rPr>
        <w:t>Schütz</w:t>
      </w:r>
      <w:proofErr w:type="spellEnd"/>
      <w:r w:rsidR="005C5876" w:rsidRPr="53E12E9F">
        <w:rPr>
          <w:rFonts w:ascii="EB Garamond" w:eastAsia="EB Garamond" w:hAnsi="EB Garamond" w:cs="EB Garamond"/>
          <w:sz w:val="26"/>
          <w:szCs w:val="26"/>
        </w:rPr>
        <w:t xml:space="preserve">, N., Saner, H., </w:t>
      </w:r>
      <w:proofErr w:type="spellStart"/>
      <w:r w:rsidR="005C5876" w:rsidRPr="53E12E9F">
        <w:rPr>
          <w:rFonts w:ascii="EB Garamond" w:eastAsia="EB Garamond" w:hAnsi="EB Garamond" w:cs="EB Garamond"/>
          <w:sz w:val="26"/>
          <w:szCs w:val="26"/>
        </w:rPr>
        <w:t>Gutbrod</w:t>
      </w:r>
      <w:proofErr w:type="spellEnd"/>
      <w:r w:rsidR="005C5876" w:rsidRPr="53E12E9F">
        <w:rPr>
          <w:rFonts w:ascii="EB Garamond" w:eastAsia="EB Garamond" w:hAnsi="EB Garamond" w:cs="EB Garamond"/>
          <w:sz w:val="26"/>
          <w:szCs w:val="26"/>
        </w:rPr>
        <w:t xml:space="preserve">, K., </w:t>
      </w:r>
      <w:proofErr w:type="spellStart"/>
      <w:r w:rsidR="005C5876" w:rsidRPr="53E12E9F">
        <w:rPr>
          <w:rFonts w:ascii="EB Garamond" w:eastAsia="EB Garamond" w:hAnsi="EB Garamond" w:cs="EB Garamond"/>
          <w:sz w:val="26"/>
          <w:szCs w:val="26"/>
        </w:rPr>
        <w:t>Müri</w:t>
      </w:r>
      <w:proofErr w:type="spellEnd"/>
      <w:r w:rsidR="005C5876" w:rsidRPr="53E12E9F">
        <w:rPr>
          <w:rFonts w:ascii="EB Garamond" w:eastAsia="EB Garamond" w:hAnsi="EB Garamond" w:cs="EB Garamond"/>
          <w:sz w:val="26"/>
          <w:szCs w:val="26"/>
        </w:rPr>
        <w:t xml:space="preserve">, R.M., </w:t>
      </w:r>
      <w:proofErr w:type="spellStart"/>
      <w:r w:rsidR="005C5876" w:rsidRPr="53E12E9F">
        <w:rPr>
          <w:rFonts w:ascii="EB Garamond" w:eastAsia="EB Garamond" w:hAnsi="EB Garamond" w:cs="EB Garamond"/>
          <w:sz w:val="26"/>
          <w:szCs w:val="26"/>
        </w:rPr>
        <w:t>Nef</w:t>
      </w:r>
      <w:proofErr w:type="spellEnd"/>
      <w:r w:rsidR="005C5876" w:rsidRPr="53E12E9F">
        <w:rPr>
          <w:rFonts w:ascii="EB Garamond" w:eastAsia="EB Garamond" w:hAnsi="EB Garamond" w:cs="EB Garamond"/>
          <w:sz w:val="26"/>
          <w:szCs w:val="26"/>
        </w:rPr>
        <w:t xml:space="preserve">, T., </w:t>
      </w:r>
      <w:proofErr w:type="spellStart"/>
      <w:r w:rsidR="005C5876" w:rsidRPr="53E12E9F">
        <w:rPr>
          <w:rFonts w:ascii="EB Garamond" w:eastAsia="EB Garamond" w:hAnsi="EB Garamond" w:cs="EB Garamond"/>
          <w:sz w:val="26"/>
          <w:szCs w:val="26"/>
        </w:rPr>
        <w:t>Urwyler</w:t>
      </w:r>
      <w:proofErr w:type="spellEnd"/>
      <w:r w:rsidR="005C5876" w:rsidRPr="53E12E9F">
        <w:rPr>
          <w:rFonts w:ascii="EB Garamond" w:eastAsia="EB Garamond" w:hAnsi="EB Garamond" w:cs="EB Garamond"/>
          <w:sz w:val="26"/>
          <w:szCs w:val="26"/>
        </w:rPr>
        <w:t xml:space="preserve">, P. (2019). Search and Match Task: Development of a </w:t>
      </w:r>
      <w:proofErr w:type="spellStart"/>
      <w:r w:rsidR="005C5876" w:rsidRPr="53E12E9F">
        <w:rPr>
          <w:rFonts w:ascii="EB Garamond" w:eastAsia="EB Garamond" w:hAnsi="EB Garamond" w:cs="EB Garamond"/>
          <w:sz w:val="26"/>
          <w:szCs w:val="26"/>
        </w:rPr>
        <w:t>Taskified</w:t>
      </w:r>
      <w:proofErr w:type="spellEnd"/>
      <w:r w:rsidR="005C5876" w:rsidRPr="53E12E9F">
        <w:rPr>
          <w:rFonts w:ascii="EB Garamond" w:eastAsia="EB Garamond" w:hAnsi="EB Garamond" w:cs="EB Garamond"/>
          <w:sz w:val="26"/>
          <w:szCs w:val="26"/>
        </w:rPr>
        <w:t xml:space="preserve"> Match-3 Puzzle Game to Asses and Practice Visual Search. </w:t>
      </w:r>
      <w:r w:rsidR="005C5876" w:rsidRPr="53E12E9F">
        <w:rPr>
          <w:rFonts w:ascii="EB Garamond" w:eastAsia="EB Garamond" w:hAnsi="EB Garamond" w:cs="EB Garamond"/>
          <w:i/>
          <w:iCs/>
          <w:sz w:val="26"/>
          <w:szCs w:val="26"/>
        </w:rPr>
        <w:t>JMIR Serious Games, 7</w:t>
      </w:r>
      <w:r w:rsidR="005C5876" w:rsidRPr="53E12E9F">
        <w:rPr>
          <w:rFonts w:ascii="EB Garamond" w:eastAsia="EB Garamond" w:hAnsi="EB Garamond" w:cs="EB Garamond"/>
          <w:sz w:val="26"/>
          <w:szCs w:val="26"/>
        </w:rPr>
        <w:t>(2), e13620.</w:t>
      </w:r>
      <w:r w:rsidR="00B7095A" w:rsidRPr="53E12E9F">
        <w:rPr>
          <w:rFonts w:ascii="EB Garamond" w:eastAsia="EB Garamond" w:hAnsi="EB Garamond" w:cs="EB Garamond"/>
          <w:sz w:val="26"/>
          <w:szCs w:val="26"/>
        </w:rPr>
        <w:t xml:space="preserve"> https://doi.org/ 10.2196/13620</w:t>
      </w:r>
    </w:p>
    <w:p w14:paraId="56C35393" w14:textId="77777777" w:rsidR="0056448B" w:rsidRPr="00B7095A" w:rsidRDefault="005C5876" w:rsidP="53E12E9F">
      <w:pPr>
        <w:rPr>
          <w:rFonts w:ascii="EB Garamond" w:eastAsia="EB Garamond" w:hAnsi="EB Garamond" w:cs="EB Garamond"/>
          <w:sz w:val="26"/>
          <w:szCs w:val="26"/>
        </w:rPr>
      </w:pPr>
      <w:r w:rsidRPr="53E12E9F">
        <w:rPr>
          <w:rFonts w:ascii="EB Garamond" w:eastAsia="EB Garamond" w:hAnsi="EB Garamond" w:cs="EB Garamond"/>
          <w:sz w:val="26"/>
          <w:szCs w:val="26"/>
        </w:rPr>
        <w:t xml:space="preserve">11. </w:t>
      </w:r>
      <w:r w:rsidR="0056448B" w:rsidRPr="53E12E9F">
        <w:rPr>
          <w:rFonts w:ascii="EB Garamond" w:eastAsia="EB Garamond" w:hAnsi="EB Garamond" w:cs="EB Garamond"/>
          <w:sz w:val="26"/>
          <w:szCs w:val="26"/>
        </w:rPr>
        <w:t xml:space="preserve">Anderson, J.R., Bothell, D., </w:t>
      </w:r>
      <w:proofErr w:type="spellStart"/>
      <w:r w:rsidR="0056448B" w:rsidRPr="53E12E9F">
        <w:rPr>
          <w:rFonts w:ascii="EB Garamond" w:eastAsia="EB Garamond" w:hAnsi="EB Garamond" w:cs="EB Garamond"/>
          <w:sz w:val="26"/>
          <w:szCs w:val="26"/>
        </w:rPr>
        <w:t>Fincham</w:t>
      </w:r>
      <w:proofErr w:type="spellEnd"/>
      <w:r w:rsidR="0056448B" w:rsidRPr="53E12E9F">
        <w:rPr>
          <w:rFonts w:ascii="EB Garamond" w:eastAsia="EB Garamond" w:hAnsi="EB Garamond" w:cs="EB Garamond"/>
          <w:sz w:val="26"/>
          <w:szCs w:val="26"/>
        </w:rPr>
        <w:t xml:space="preserve">, J.M., Anderson, A.R., Poole, B., Qin, Y. (2011). </w:t>
      </w:r>
      <w:r w:rsidR="0056448B" w:rsidRPr="53E12E9F">
        <w:rPr>
          <w:rFonts w:ascii="EB Garamond" w:eastAsia="EB Garamond" w:hAnsi="EB Garamond" w:cs="EB Garamond"/>
          <w:i/>
          <w:iCs/>
          <w:sz w:val="26"/>
          <w:szCs w:val="26"/>
        </w:rPr>
        <w:t>Journal of Cognitive Neuroscience, 23</w:t>
      </w:r>
      <w:r w:rsidR="0056448B" w:rsidRPr="53E12E9F">
        <w:rPr>
          <w:rFonts w:ascii="EB Garamond" w:eastAsia="EB Garamond" w:hAnsi="EB Garamond" w:cs="EB Garamond"/>
          <w:sz w:val="26"/>
          <w:szCs w:val="26"/>
        </w:rPr>
        <w:t xml:space="preserve">(12), 3983-3997. </w:t>
      </w:r>
      <w:hyperlink r:id="rId39">
        <w:r w:rsidR="0056448B" w:rsidRPr="53E12E9F">
          <w:rPr>
            <w:rStyle w:val="Hyperlink"/>
            <w:rFonts w:ascii="EB Garamond" w:eastAsia="EB Garamond" w:hAnsi="EB Garamond" w:cs="EB Garamond"/>
            <w:sz w:val="26"/>
            <w:szCs w:val="26"/>
          </w:rPr>
          <w:t>https://doi.org/10.1162/jocn_a_00033</w:t>
        </w:r>
      </w:hyperlink>
      <w:r w:rsidR="0056448B" w:rsidRPr="53E12E9F">
        <w:rPr>
          <w:rFonts w:ascii="EB Garamond" w:eastAsia="EB Garamond" w:hAnsi="EB Garamond" w:cs="EB Garamond"/>
          <w:sz w:val="26"/>
          <w:szCs w:val="26"/>
        </w:rPr>
        <w:t xml:space="preserve"> </w:t>
      </w:r>
    </w:p>
    <w:p w14:paraId="573D2BC4" w14:textId="3F3B365C" w:rsidR="005C5876" w:rsidRPr="00B7095A" w:rsidRDefault="0056448B" w:rsidP="53E12E9F">
      <w:pPr>
        <w:rPr>
          <w:rFonts w:ascii="EB Garamond" w:eastAsia="EB Garamond" w:hAnsi="EB Garamond" w:cs="EB Garamond"/>
          <w:sz w:val="26"/>
          <w:szCs w:val="26"/>
        </w:rPr>
      </w:pPr>
      <w:r w:rsidRPr="53E12E9F">
        <w:rPr>
          <w:rFonts w:ascii="EB Garamond" w:eastAsia="EB Garamond" w:hAnsi="EB Garamond" w:cs="EB Garamond"/>
          <w:sz w:val="26"/>
          <w:szCs w:val="26"/>
        </w:rPr>
        <w:t xml:space="preserve">12.  Stark, C.E.L., </w:t>
      </w:r>
      <w:proofErr w:type="spellStart"/>
      <w:r w:rsidRPr="53E12E9F">
        <w:rPr>
          <w:rFonts w:ascii="EB Garamond" w:eastAsia="EB Garamond" w:hAnsi="EB Garamond" w:cs="EB Garamond"/>
          <w:sz w:val="26"/>
          <w:szCs w:val="26"/>
        </w:rPr>
        <w:t>Clemenson</w:t>
      </w:r>
      <w:proofErr w:type="spellEnd"/>
      <w:r w:rsidRPr="53E12E9F">
        <w:rPr>
          <w:rFonts w:ascii="EB Garamond" w:eastAsia="EB Garamond" w:hAnsi="EB Garamond" w:cs="EB Garamond"/>
          <w:sz w:val="26"/>
          <w:szCs w:val="26"/>
        </w:rPr>
        <w:t xml:space="preserve">, G.D., </w:t>
      </w:r>
      <w:proofErr w:type="spellStart"/>
      <w:r w:rsidRPr="53E12E9F">
        <w:rPr>
          <w:rFonts w:ascii="EB Garamond" w:eastAsia="EB Garamond" w:hAnsi="EB Garamond" w:cs="EB Garamond"/>
          <w:sz w:val="26"/>
          <w:szCs w:val="26"/>
        </w:rPr>
        <w:t>Aluru</w:t>
      </w:r>
      <w:proofErr w:type="spellEnd"/>
      <w:r w:rsidRPr="53E12E9F">
        <w:rPr>
          <w:rFonts w:ascii="EB Garamond" w:eastAsia="EB Garamond" w:hAnsi="EB Garamond" w:cs="EB Garamond"/>
          <w:sz w:val="26"/>
          <w:szCs w:val="26"/>
        </w:rPr>
        <w:t xml:space="preserve">, U., </w:t>
      </w:r>
      <w:proofErr w:type="spellStart"/>
      <w:r w:rsidRPr="53E12E9F">
        <w:rPr>
          <w:rFonts w:ascii="EB Garamond" w:eastAsia="EB Garamond" w:hAnsi="EB Garamond" w:cs="EB Garamond"/>
          <w:sz w:val="26"/>
          <w:szCs w:val="26"/>
        </w:rPr>
        <w:t>Hatamian</w:t>
      </w:r>
      <w:proofErr w:type="spellEnd"/>
      <w:r w:rsidRPr="53E12E9F">
        <w:rPr>
          <w:rFonts w:ascii="EB Garamond" w:eastAsia="EB Garamond" w:hAnsi="EB Garamond" w:cs="EB Garamond"/>
          <w:sz w:val="26"/>
          <w:szCs w:val="26"/>
        </w:rPr>
        <w:t xml:space="preserve">, N., Stark, S.M. (2021). Playing </w:t>
      </w:r>
      <w:r w:rsidRPr="53E12E9F">
        <w:rPr>
          <w:rFonts w:ascii="EB Garamond" w:eastAsia="EB Garamond" w:hAnsi="EB Garamond" w:cs="EB Garamond"/>
          <w:i/>
          <w:iCs/>
          <w:sz w:val="26"/>
          <w:szCs w:val="26"/>
        </w:rPr>
        <w:t xml:space="preserve">Minecraft </w:t>
      </w:r>
      <w:r w:rsidRPr="53E12E9F">
        <w:rPr>
          <w:rFonts w:ascii="EB Garamond" w:eastAsia="EB Garamond" w:hAnsi="EB Garamond" w:cs="EB Garamond"/>
          <w:sz w:val="26"/>
          <w:szCs w:val="26"/>
        </w:rPr>
        <w:t xml:space="preserve">Improves Hippocampal-Associated Memory for Details in Middle Aged Adults. </w:t>
      </w:r>
      <w:r w:rsidRPr="53E12E9F">
        <w:rPr>
          <w:rFonts w:ascii="EB Garamond" w:eastAsia="EB Garamond" w:hAnsi="EB Garamond" w:cs="EB Garamond"/>
          <w:i/>
          <w:iCs/>
          <w:sz w:val="26"/>
          <w:szCs w:val="26"/>
        </w:rPr>
        <w:t>Frontiers in Sports and Active Living, 3, 685286.</w:t>
      </w:r>
      <w:r w:rsidRPr="53E12E9F">
        <w:rPr>
          <w:rFonts w:ascii="EB Garamond" w:eastAsia="EB Garamond" w:hAnsi="EB Garamond" w:cs="EB Garamond"/>
          <w:sz w:val="26"/>
          <w:szCs w:val="26"/>
        </w:rPr>
        <w:t xml:space="preserve"> </w:t>
      </w:r>
      <w:hyperlink r:id="rId40">
        <w:r w:rsidRPr="53E12E9F">
          <w:rPr>
            <w:rStyle w:val="Hyperlink"/>
            <w:rFonts w:ascii="EB Garamond" w:eastAsia="EB Garamond" w:hAnsi="EB Garamond" w:cs="EB Garamond"/>
            <w:sz w:val="26"/>
            <w:szCs w:val="26"/>
          </w:rPr>
          <w:t>https://doi.org/10.3389/fspor.2021.685286</w:t>
        </w:r>
      </w:hyperlink>
    </w:p>
    <w:p w14:paraId="5DA14E26" w14:textId="3D73C7AA" w:rsidR="0056448B" w:rsidRPr="00B7095A" w:rsidRDefault="0056448B" w:rsidP="53E12E9F">
      <w:pPr>
        <w:rPr>
          <w:rStyle w:val="c-bibliographic-informationvalue"/>
          <w:rFonts w:ascii="EB Garamond" w:eastAsia="EB Garamond" w:hAnsi="EB Garamond" w:cs="EB Garamond"/>
          <w:sz w:val="26"/>
          <w:szCs w:val="26"/>
        </w:rPr>
      </w:pPr>
      <w:r w:rsidRPr="53E12E9F">
        <w:rPr>
          <w:rFonts w:ascii="EB Garamond" w:eastAsia="EB Garamond" w:hAnsi="EB Garamond" w:cs="EB Garamond"/>
          <w:sz w:val="26"/>
          <w:szCs w:val="26"/>
        </w:rPr>
        <w:lastRenderedPageBreak/>
        <w:t xml:space="preserve">13. Harrington, C.M., Chaitanya, V., Dicker, P., </w:t>
      </w:r>
      <w:proofErr w:type="spellStart"/>
      <w:r w:rsidRPr="53E12E9F">
        <w:rPr>
          <w:rFonts w:ascii="EB Garamond" w:eastAsia="EB Garamond" w:hAnsi="EB Garamond" w:cs="EB Garamond"/>
          <w:sz w:val="26"/>
          <w:szCs w:val="26"/>
        </w:rPr>
        <w:t>Traynor</w:t>
      </w:r>
      <w:proofErr w:type="spellEnd"/>
      <w:r w:rsidRPr="53E12E9F">
        <w:rPr>
          <w:rFonts w:ascii="EB Garamond" w:eastAsia="EB Garamond" w:hAnsi="EB Garamond" w:cs="EB Garamond"/>
          <w:sz w:val="26"/>
          <w:szCs w:val="26"/>
        </w:rPr>
        <w:t xml:space="preserve">, O., Kavanagh, D.O. (2018). Playing to your skills: a </w:t>
      </w:r>
      <w:proofErr w:type="spellStart"/>
      <w:r w:rsidRPr="53E12E9F">
        <w:rPr>
          <w:rFonts w:ascii="EB Garamond" w:eastAsia="EB Garamond" w:hAnsi="EB Garamond" w:cs="EB Garamond"/>
          <w:sz w:val="26"/>
          <w:szCs w:val="26"/>
        </w:rPr>
        <w:t>randomised</w:t>
      </w:r>
      <w:proofErr w:type="spellEnd"/>
      <w:r w:rsidRPr="53E12E9F">
        <w:rPr>
          <w:rFonts w:ascii="EB Garamond" w:eastAsia="EB Garamond" w:hAnsi="EB Garamond" w:cs="EB Garamond"/>
          <w:sz w:val="26"/>
          <w:szCs w:val="26"/>
        </w:rPr>
        <w:t xml:space="preserve"> controlled trial evaluating a dedicated video game for minimally invasive surgery. </w:t>
      </w:r>
      <w:r w:rsidRPr="53E12E9F">
        <w:rPr>
          <w:rFonts w:ascii="EB Garamond" w:eastAsia="EB Garamond" w:hAnsi="EB Garamond" w:cs="EB Garamond"/>
          <w:i/>
          <w:iCs/>
          <w:sz w:val="26"/>
          <w:szCs w:val="26"/>
        </w:rPr>
        <w:t>Surgical Endoscopy, 32</w:t>
      </w:r>
      <w:r w:rsidRPr="53E12E9F">
        <w:rPr>
          <w:rFonts w:ascii="EB Garamond" w:eastAsia="EB Garamond" w:hAnsi="EB Garamond" w:cs="EB Garamond"/>
          <w:sz w:val="26"/>
          <w:szCs w:val="26"/>
        </w:rPr>
        <w:t xml:space="preserve">, 3813-21. </w:t>
      </w:r>
      <w:hyperlink r:id="rId41">
        <w:r w:rsidRPr="53E12E9F">
          <w:rPr>
            <w:rStyle w:val="Hyperlink"/>
            <w:rFonts w:ascii="EB Garamond" w:eastAsia="EB Garamond" w:hAnsi="EB Garamond" w:cs="EB Garamond"/>
            <w:sz w:val="26"/>
            <w:szCs w:val="26"/>
          </w:rPr>
          <w:t>https://doi.org/10.1007/s00464-018-6107-2</w:t>
        </w:r>
      </w:hyperlink>
    </w:p>
    <w:p w14:paraId="7F5B953B" w14:textId="7B0A5C16" w:rsidR="0056448B" w:rsidRPr="00B7095A" w:rsidRDefault="0056448B" w:rsidP="53E12E9F">
      <w:pPr>
        <w:rPr>
          <w:rStyle w:val="c-bibliographic-informationvalue"/>
          <w:rFonts w:ascii="EB Garamond" w:eastAsia="EB Garamond" w:hAnsi="EB Garamond" w:cs="EB Garamond"/>
          <w:sz w:val="26"/>
          <w:szCs w:val="26"/>
        </w:rPr>
      </w:pPr>
      <w:r w:rsidRPr="53E12E9F">
        <w:rPr>
          <w:rStyle w:val="c-bibliographic-informationvalue"/>
          <w:rFonts w:ascii="EB Garamond" w:eastAsia="EB Garamond" w:hAnsi="EB Garamond" w:cs="EB Garamond"/>
          <w:sz w:val="26"/>
          <w:szCs w:val="26"/>
        </w:rPr>
        <w:t xml:space="preserve">14. </w:t>
      </w:r>
      <w:proofErr w:type="spellStart"/>
      <w:r w:rsidRPr="53E12E9F">
        <w:rPr>
          <w:rStyle w:val="c-bibliographic-informationvalue"/>
          <w:rFonts w:ascii="EB Garamond" w:eastAsia="EB Garamond" w:hAnsi="EB Garamond" w:cs="EB Garamond"/>
          <w:sz w:val="26"/>
          <w:szCs w:val="26"/>
        </w:rPr>
        <w:t>Kral</w:t>
      </w:r>
      <w:proofErr w:type="spellEnd"/>
      <w:r w:rsidRPr="53E12E9F">
        <w:rPr>
          <w:rStyle w:val="c-bibliographic-informationvalue"/>
          <w:rFonts w:ascii="EB Garamond" w:eastAsia="EB Garamond" w:hAnsi="EB Garamond" w:cs="EB Garamond"/>
          <w:sz w:val="26"/>
          <w:szCs w:val="26"/>
        </w:rPr>
        <w:t xml:space="preserve">, T.R.A., </w:t>
      </w:r>
      <w:proofErr w:type="spellStart"/>
      <w:r w:rsidRPr="53E12E9F">
        <w:rPr>
          <w:rStyle w:val="c-bibliographic-informationvalue"/>
          <w:rFonts w:ascii="EB Garamond" w:eastAsia="EB Garamond" w:hAnsi="EB Garamond" w:cs="EB Garamond"/>
          <w:sz w:val="26"/>
          <w:szCs w:val="26"/>
        </w:rPr>
        <w:t>Stodola</w:t>
      </w:r>
      <w:proofErr w:type="spellEnd"/>
      <w:r w:rsidRPr="53E12E9F">
        <w:rPr>
          <w:rStyle w:val="c-bibliographic-informationvalue"/>
          <w:rFonts w:ascii="EB Garamond" w:eastAsia="EB Garamond" w:hAnsi="EB Garamond" w:cs="EB Garamond"/>
          <w:sz w:val="26"/>
          <w:szCs w:val="26"/>
        </w:rPr>
        <w:t xml:space="preserve">, D.E., </w:t>
      </w:r>
      <w:proofErr w:type="spellStart"/>
      <w:r w:rsidRPr="53E12E9F">
        <w:rPr>
          <w:rStyle w:val="c-bibliographic-informationvalue"/>
          <w:rFonts w:ascii="EB Garamond" w:eastAsia="EB Garamond" w:hAnsi="EB Garamond" w:cs="EB Garamond"/>
          <w:sz w:val="26"/>
          <w:szCs w:val="26"/>
        </w:rPr>
        <w:t>Birn</w:t>
      </w:r>
      <w:proofErr w:type="spellEnd"/>
      <w:r w:rsidRPr="53E12E9F">
        <w:rPr>
          <w:rStyle w:val="c-bibliographic-informationvalue"/>
          <w:rFonts w:ascii="EB Garamond" w:eastAsia="EB Garamond" w:hAnsi="EB Garamond" w:cs="EB Garamond"/>
          <w:sz w:val="26"/>
          <w:szCs w:val="26"/>
        </w:rPr>
        <w:t xml:space="preserve">, R.M, </w:t>
      </w:r>
      <w:r w:rsidRPr="53E12E9F">
        <w:rPr>
          <w:rStyle w:val="c-bibliographic-informationvalue"/>
          <w:rFonts w:ascii="EB Garamond" w:eastAsia="EB Garamond" w:hAnsi="EB Garamond" w:cs="EB Garamond"/>
          <w:i/>
          <w:iCs/>
          <w:sz w:val="26"/>
          <w:szCs w:val="26"/>
        </w:rPr>
        <w:t xml:space="preserve">et al. </w:t>
      </w:r>
      <w:r w:rsidRPr="53E12E9F">
        <w:rPr>
          <w:rStyle w:val="c-bibliographic-informationvalue"/>
          <w:rFonts w:ascii="EB Garamond" w:eastAsia="EB Garamond" w:hAnsi="EB Garamond" w:cs="EB Garamond"/>
          <w:sz w:val="26"/>
          <w:szCs w:val="26"/>
        </w:rPr>
        <w:t xml:space="preserve">(2018). Neural correlates of video game empathy training in adolescents: a randomized trial. </w:t>
      </w:r>
      <w:proofErr w:type="spellStart"/>
      <w:proofErr w:type="gramStart"/>
      <w:r w:rsidRPr="53E12E9F">
        <w:rPr>
          <w:rStyle w:val="c-bibliographic-informationvalue"/>
          <w:rFonts w:ascii="EB Garamond" w:eastAsia="EB Garamond" w:hAnsi="EB Garamond" w:cs="EB Garamond"/>
          <w:i/>
          <w:iCs/>
          <w:sz w:val="26"/>
          <w:szCs w:val="26"/>
        </w:rPr>
        <w:t>npj</w:t>
      </w:r>
      <w:proofErr w:type="spellEnd"/>
      <w:proofErr w:type="gramEnd"/>
      <w:r w:rsidRPr="53E12E9F">
        <w:rPr>
          <w:rStyle w:val="c-bibliographic-informationvalue"/>
          <w:rFonts w:ascii="EB Garamond" w:eastAsia="EB Garamond" w:hAnsi="EB Garamond" w:cs="EB Garamond"/>
          <w:i/>
          <w:iCs/>
          <w:sz w:val="26"/>
          <w:szCs w:val="26"/>
        </w:rPr>
        <w:t xml:space="preserve"> Science Learn,</w:t>
      </w:r>
      <w:r w:rsidRPr="53E12E9F">
        <w:rPr>
          <w:rStyle w:val="c-bibliographic-informationvalue"/>
          <w:rFonts w:ascii="EB Garamond" w:eastAsia="EB Garamond" w:hAnsi="EB Garamond" w:cs="EB Garamond"/>
          <w:sz w:val="26"/>
          <w:szCs w:val="26"/>
        </w:rPr>
        <w:t xml:space="preserve"> </w:t>
      </w:r>
      <w:r w:rsidRPr="53E12E9F">
        <w:rPr>
          <w:rStyle w:val="c-bibliographic-informationvalue"/>
          <w:rFonts w:ascii="EB Garamond" w:eastAsia="EB Garamond" w:hAnsi="EB Garamond" w:cs="EB Garamond"/>
          <w:i/>
          <w:iCs/>
          <w:sz w:val="26"/>
          <w:szCs w:val="26"/>
        </w:rPr>
        <w:t>3</w:t>
      </w:r>
      <w:r w:rsidRPr="53E12E9F">
        <w:rPr>
          <w:rStyle w:val="c-bibliographic-informationvalue"/>
          <w:rFonts w:ascii="EB Garamond" w:eastAsia="EB Garamond" w:hAnsi="EB Garamond" w:cs="EB Garamond"/>
          <w:sz w:val="26"/>
          <w:szCs w:val="26"/>
        </w:rPr>
        <w:t xml:space="preserve">(13). </w:t>
      </w:r>
      <w:hyperlink r:id="rId42">
        <w:r w:rsidRPr="53E12E9F">
          <w:rPr>
            <w:rStyle w:val="Hyperlink"/>
            <w:rFonts w:ascii="EB Garamond" w:eastAsia="EB Garamond" w:hAnsi="EB Garamond" w:cs="EB Garamond"/>
            <w:sz w:val="26"/>
            <w:szCs w:val="26"/>
          </w:rPr>
          <w:t>https://doi.org/10.1038/s41539-018-0029-6</w:t>
        </w:r>
      </w:hyperlink>
    </w:p>
    <w:p w14:paraId="6FF3874A" w14:textId="5536EE0C" w:rsidR="0056448B" w:rsidRPr="00B7095A" w:rsidRDefault="0056448B" w:rsidP="53E12E9F">
      <w:pPr>
        <w:rPr>
          <w:rFonts w:ascii="EB Garamond" w:eastAsia="EB Garamond" w:hAnsi="EB Garamond" w:cs="EB Garamond"/>
          <w:sz w:val="26"/>
          <w:szCs w:val="26"/>
        </w:rPr>
      </w:pPr>
      <w:r w:rsidRPr="53E12E9F">
        <w:rPr>
          <w:rStyle w:val="c-bibliographic-informationvalue"/>
          <w:rFonts w:ascii="EB Garamond" w:eastAsia="EB Garamond" w:hAnsi="EB Garamond" w:cs="EB Garamond"/>
          <w:sz w:val="26"/>
          <w:szCs w:val="26"/>
        </w:rPr>
        <w:t xml:space="preserve">15. Lohse, K., </w:t>
      </w:r>
      <w:proofErr w:type="spellStart"/>
      <w:r w:rsidRPr="53E12E9F">
        <w:rPr>
          <w:rStyle w:val="c-bibliographic-informationvalue"/>
          <w:rFonts w:ascii="EB Garamond" w:eastAsia="EB Garamond" w:hAnsi="EB Garamond" w:cs="EB Garamond"/>
          <w:sz w:val="26"/>
          <w:szCs w:val="26"/>
        </w:rPr>
        <w:t>Shirzad</w:t>
      </w:r>
      <w:proofErr w:type="spellEnd"/>
      <w:r w:rsidRPr="53E12E9F">
        <w:rPr>
          <w:rStyle w:val="c-bibliographic-informationvalue"/>
          <w:rFonts w:ascii="EB Garamond" w:eastAsia="EB Garamond" w:hAnsi="EB Garamond" w:cs="EB Garamond"/>
          <w:sz w:val="26"/>
          <w:szCs w:val="26"/>
        </w:rPr>
        <w:t xml:space="preserve">, N., </w:t>
      </w:r>
      <w:proofErr w:type="spellStart"/>
      <w:r w:rsidRPr="53E12E9F">
        <w:rPr>
          <w:rStyle w:val="c-bibliographic-informationvalue"/>
          <w:rFonts w:ascii="EB Garamond" w:eastAsia="EB Garamond" w:hAnsi="EB Garamond" w:cs="EB Garamond"/>
          <w:sz w:val="26"/>
          <w:szCs w:val="26"/>
        </w:rPr>
        <w:t>Verster</w:t>
      </w:r>
      <w:proofErr w:type="spellEnd"/>
      <w:r w:rsidRPr="53E12E9F">
        <w:rPr>
          <w:rStyle w:val="c-bibliographic-informationvalue"/>
          <w:rFonts w:ascii="EB Garamond" w:eastAsia="EB Garamond" w:hAnsi="EB Garamond" w:cs="EB Garamond"/>
          <w:sz w:val="26"/>
          <w:szCs w:val="26"/>
        </w:rPr>
        <w:t xml:space="preserve">, A., Hodges, A., Van der Loos, H.F.M. (2013). Using Design Principles to Enhance Engagement in Physical Therapy. </w:t>
      </w:r>
      <w:r w:rsidRPr="53E12E9F">
        <w:rPr>
          <w:rStyle w:val="c-bibliographic-informationvalue"/>
          <w:rFonts w:ascii="EB Garamond" w:eastAsia="EB Garamond" w:hAnsi="EB Garamond" w:cs="EB Garamond"/>
          <w:i/>
          <w:iCs/>
          <w:sz w:val="26"/>
          <w:szCs w:val="26"/>
        </w:rPr>
        <w:t>Journal of Neurologic Physical Therapy, 37</w:t>
      </w:r>
      <w:r w:rsidRPr="53E12E9F">
        <w:rPr>
          <w:rStyle w:val="c-bibliographic-informationvalue"/>
          <w:rFonts w:ascii="EB Garamond" w:eastAsia="EB Garamond" w:hAnsi="EB Garamond" w:cs="EB Garamond"/>
          <w:sz w:val="26"/>
          <w:szCs w:val="26"/>
        </w:rPr>
        <w:t xml:space="preserve">(4), 166-175. </w:t>
      </w:r>
      <w:hyperlink r:id="rId43">
        <w:r w:rsidRPr="53E12E9F">
          <w:rPr>
            <w:rStyle w:val="Hyperlink"/>
            <w:rFonts w:ascii="EB Garamond" w:eastAsia="EB Garamond" w:hAnsi="EB Garamond" w:cs="EB Garamond"/>
            <w:sz w:val="26"/>
            <w:szCs w:val="26"/>
          </w:rPr>
          <w:t>https://doi.org/10.1097/NPT.0000000000000017</w:t>
        </w:r>
      </w:hyperlink>
    </w:p>
    <w:p w14:paraId="2D437EEF" w14:textId="608F0698" w:rsidR="00E478CE" w:rsidRPr="00B7095A" w:rsidRDefault="0056448B" w:rsidP="53E12E9F">
      <w:pPr>
        <w:rPr>
          <w:rFonts w:ascii="EB Garamond" w:eastAsia="EB Garamond" w:hAnsi="EB Garamond" w:cs="EB Garamond"/>
          <w:sz w:val="26"/>
          <w:szCs w:val="26"/>
        </w:rPr>
      </w:pPr>
      <w:r w:rsidRPr="53E12E9F">
        <w:rPr>
          <w:rFonts w:ascii="EB Garamond" w:eastAsia="EB Garamond" w:hAnsi="EB Garamond" w:cs="EB Garamond"/>
          <w:sz w:val="26"/>
          <w:szCs w:val="26"/>
        </w:rPr>
        <w:t xml:space="preserve">16. Rupp, M.A., </w:t>
      </w:r>
      <w:proofErr w:type="spellStart"/>
      <w:r w:rsidRPr="53E12E9F">
        <w:rPr>
          <w:rFonts w:ascii="EB Garamond" w:eastAsia="EB Garamond" w:hAnsi="EB Garamond" w:cs="EB Garamond"/>
          <w:sz w:val="26"/>
          <w:szCs w:val="26"/>
        </w:rPr>
        <w:t>Sweetman</w:t>
      </w:r>
      <w:proofErr w:type="spellEnd"/>
      <w:r w:rsidRPr="53E12E9F">
        <w:rPr>
          <w:rFonts w:ascii="EB Garamond" w:eastAsia="EB Garamond" w:hAnsi="EB Garamond" w:cs="EB Garamond"/>
          <w:sz w:val="26"/>
          <w:szCs w:val="26"/>
        </w:rPr>
        <w:t xml:space="preserve">, R., Sosa, A.E., </w:t>
      </w:r>
      <w:proofErr w:type="spellStart"/>
      <w:r w:rsidRPr="53E12E9F">
        <w:rPr>
          <w:rFonts w:ascii="EB Garamond" w:eastAsia="EB Garamond" w:hAnsi="EB Garamond" w:cs="EB Garamond"/>
          <w:sz w:val="26"/>
          <w:szCs w:val="26"/>
        </w:rPr>
        <w:t>Smither</w:t>
      </w:r>
      <w:proofErr w:type="spellEnd"/>
      <w:r w:rsidRPr="53E12E9F">
        <w:rPr>
          <w:rFonts w:ascii="EB Garamond" w:eastAsia="EB Garamond" w:hAnsi="EB Garamond" w:cs="EB Garamond"/>
          <w:sz w:val="26"/>
          <w:szCs w:val="26"/>
        </w:rPr>
        <w:t>, J.A., McConnell, D.S. (</w:t>
      </w:r>
      <w:r w:rsidR="00E478CE" w:rsidRPr="53E12E9F">
        <w:rPr>
          <w:rFonts w:ascii="EB Garamond" w:eastAsia="EB Garamond" w:hAnsi="EB Garamond" w:cs="EB Garamond"/>
          <w:sz w:val="26"/>
          <w:szCs w:val="26"/>
        </w:rPr>
        <w:t xml:space="preserve">2017). Searching for Affective and Cognitive Restoration: Examining the Restorative Effects of Casual Video Game Play. </w:t>
      </w:r>
      <w:r w:rsidR="00E478CE" w:rsidRPr="53E12E9F">
        <w:rPr>
          <w:rFonts w:ascii="EB Garamond" w:eastAsia="EB Garamond" w:hAnsi="EB Garamond" w:cs="EB Garamond"/>
          <w:i/>
          <w:iCs/>
          <w:sz w:val="26"/>
          <w:szCs w:val="26"/>
        </w:rPr>
        <w:t>Human Factors, 59</w:t>
      </w:r>
      <w:r w:rsidR="00E478CE" w:rsidRPr="53E12E9F">
        <w:rPr>
          <w:rFonts w:ascii="EB Garamond" w:eastAsia="EB Garamond" w:hAnsi="EB Garamond" w:cs="EB Garamond"/>
          <w:sz w:val="26"/>
          <w:szCs w:val="26"/>
        </w:rPr>
        <w:t xml:space="preserve">(7), 1096-1107. </w:t>
      </w:r>
      <w:hyperlink r:id="rId44">
        <w:r w:rsidR="00E478CE" w:rsidRPr="53E12E9F">
          <w:rPr>
            <w:rStyle w:val="Hyperlink"/>
            <w:rFonts w:ascii="EB Garamond" w:eastAsia="EB Garamond" w:hAnsi="EB Garamond" w:cs="EB Garamond"/>
            <w:sz w:val="26"/>
            <w:szCs w:val="26"/>
          </w:rPr>
          <w:t>https://doi.org/10.1177/0018720817715360</w:t>
        </w:r>
      </w:hyperlink>
    </w:p>
    <w:p w14:paraId="6ABEEA82" w14:textId="1B19D934" w:rsidR="00E478CE" w:rsidRPr="00B7095A" w:rsidRDefault="00E478CE" w:rsidP="53E12E9F">
      <w:pPr>
        <w:rPr>
          <w:rFonts w:ascii="EB Garamond" w:eastAsia="EB Garamond" w:hAnsi="EB Garamond" w:cs="EB Garamond"/>
          <w:sz w:val="26"/>
          <w:szCs w:val="26"/>
          <w:lang w:val="de-DE"/>
        </w:rPr>
      </w:pPr>
      <w:r w:rsidRPr="53E12E9F">
        <w:rPr>
          <w:rFonts w:ascii="EB Garamond" w:eastAsia="EB Garamond" w:hAnsi="EB Garamond" w:cs="EB Garamond"/>
          <w:sz w:val="26"/>
          <w:szCs w:val="26"/>
        </w:rPr>
        <w:t xml:space="preserve">17. </w:t>
      </w:r>
      <w:proofErr w:type="spellStart"/>
      <w:r w:rsidRPr="53E12E9F">
        <w:rPr>
          <w:rFonts w:ascii="EB Garamond" w:eastAsia="EB Garamond" w:hAnsi="EB Garamond" w:cs="EB Garamond"/>
          <w:sz w:val="26"/>
          <w:szCs w:val="26"/>
        </w:rPr>
        <w:t>Welke</w:t>
      </w:r>
      <w:proofErr w:type="spellEnd"/>
      <w:r w:rsidRPr="53E12E9F">
        <w:rPr>
          <w:rFonts w:ascii="EB Garamond" w:eastAsia="EB Garamond" w:hAnsi="EB Garamond" w:cs="EB Garamond"/>
          <w:sz w:val="26"/>
          <w:szCs w:val="26"/>
        </w:rPr>
        <w:t xml:space="preserve">, D., Vessel, E.A. (2022). Naturalistic viewing conditions can increase task engagement and aesthetic preference but have only minimal impact on EEG quality. </w:t>
      </w:r>
      <w:r w:rsidRPr="53E12E9F">
        <w:rPr>
          <w:rFonts w:ascii="EB Garamond" w:eastAsia="EB Garamond" w:hAnsi="EB Garamond" w:cs="EB Garamond"/>
          <w:i/>
          <w:iCs/>
          <w:sz w:val="26"/>
          <w:szCs w:val="26"/>
          <w:lang w:val="de-DE"/>
        </w:rPr>
        <w:t xml:space="preserve">NeuroImage, 256, </w:t>
      </w:r>
      <w:r w:rsidRPr="53E12E9F">
        <w:rPr>
          <w:rFonts w:ascii="EB Garamond" w:eastAsia="EB Garamond" w:hAnsi="EB Garamond" w:cs="EB Garamond"/>
          <w:sz w:val="26"/>
          <w:szCs w:val="26"/>
          <w:lang w:val="de-DE"/>
        </w:rPr>
        <w:t xml:space="preserve">119218. </w:t>
      </w:r>
      <w:r w:rsidR="0056778B">
        <w:fldChar w:fldCharType="begin"/>
      </w:r>
      <w:r w:rsidR="0056778B">
        <w:instrText xml:space="preserve"> HYPERLINK "https://doi.org/10.1016/j.neuroimage.2022.119218" </w:instrText>
      </w:r>
      <w:r w:rsidR="0056778B">
        <w:instrText xml:space="preserve">\h </w:instrText>
      </w:r>
      <w:r w:rsidR="0056778B">
        <w:fldChar w:fldCharType="separate"/>
      </w:r>
      <w:r w:rsidRPr="53E12E9F">
        <w:rPr>
          <w:rStyle w:val="anchor-text"/>
          <w:rFonts w:ascii="EB Garamond" w:eastAsia="EB Garamond" w:hAnsi="EB Garamond" w:cs="EB Garamond"/>
          <w:color w:val="0000FF"/>
          <w:sz w:val="26"/>
          <w:szCs w:val="26"/>
          <w:u w:val="single"/>
          <w:lang w:val="de-DE"/>
        </w:rPr>
        <w:t>https://doi.org/10.1016/j.neuroimage.2022.119218</w:t>
      </w:r>
      <w:r w:rsidR="0056778B">
        <w:rPr>
          <w:rStyle w:val="anchor-text"/>
          <w:rFonts w:ascii="EB Garamond" w:eastAsia="EB Garamond" w:hAnsi="EB Garamond" w:cs="EB Garamond"/>
          <w:color w:val="0000FF"/>
          <w:sz w:val="26"/>
          <w:szCs w:val="26"/>
          <w:u w:val="single"/>
          <w:lang w:val="de-DE"/>
        </w:rPr>
        <w:fldChar w:fldCharType="end"/>
      </w:r>
    </w:p>
    <w:p w14:paraId="662802E8" w14:textId="04707125" w:rsidR="00F679DA" w:rsidRPr="00B7095A" w:rsidRDefault="00F679DA" w:rsidP="53E12E9F">
      <w:pPr>
        <w:rPr>
          <w:rFonts w:ascii="EB Garamond" w:eastAsia="EB Garamond" w:hAnsi="EB Garamond" w:cs="EB Garamond"/>
          <w:sz w:val="26"/>
          <w:szCs w:val="26"/>
        </w:rPr>
      </w:pPr>
      <w:r w:rsidRPr="53E12E9F">
        <w:rPr>
          <w:rFonts w:ascii="EB Garamond" w:eastAsia="EB Garamond" w:hAnsi="EB Garamond" w:cs="EB Garamond"/>
          <w:sz w:val="26"/>
          <w:szCs w:val="26"/>
          <w:lang w:val="de-DE"/>
        </w:rPr>
        <w:t xml:space="preserve">18. Lin, J., Zhu, Y., Kubricht, J., Zhu, S., Lu, H. (2017). </w:t>
      </w:r>
      <w:proofErr w:type="spellStart"/>
      <w:r w:rsidRPr="53E12E9F">
        <w:rPr>
          <w:rFonts w:ascii="EB Garamond" w:eastAsia="EB Garamond" w:hAnsi="EB Garamond" w:cs="EB Garamond"/>
          <w:sz w:val="26"/>
          <w:szCs w:val="26"/>
        </w:rPr>
        <w:t>Visuomotor</w:t>
      </w:r>
      <w:proofErr w:type="spellEnd"/>
      <w:r w:rsidRPr="53E12E9F">
        <w:rPr>
          <w:rFonts w:ascii="EB Garamond" w:eastAsia="EB Garamond" w:hAnsi="EB Garamond" w:cs="EB Garamond"/>
          <w:sz w:val="26"/>
          <w:szCs w:val="26"/>
        </w:rPr>
        <w:t xml:space="preserve"> Adaptation and Sensory Recalibration in Reversed Hand Movement Task. </w:t>
      </w:r>
      <w:r w:rsidRPr="53E12E9F">
        <w:rPr>
          <w:rFonts w:ascii="EB Garamond" w:eastAsia="EB Garamond" w:hAnsi="EB Garamond" w:cs="EB Garamond"/>
          <w:i/>
          <w:iCs/>
          <w:sz w:val="26"/>
          <w:szCs w:val="26"/>
        </w:rPr>
        <w:t>39</w:t>
      </w:r>
      <w:r w:rsidRPr="53E12E9F">
        <w:rPr>
          <w:rFonts w:ascii="EB Garamond" w:eastAsia="EB Garamond" w:hAnsi="EB Garamond" w:cs="EB Garamond"/>
          <w:i/>
          <w:iCs/>
          <w:sz w:val="26"/>
          <w:szCs w:val="26"/>
          <w:vertAlign w:val="superscript"/>
        </w:rPr>
        <w:t>th</w:t>
      </w:r>
      <w:r w:rsidRPr="53E12E9F">
        <w:rPr>
          <w:rFonts w:ascii="EB Garamond" w:eastAsia="EB Garamond" w:hAnsi="EB Garamond" w:cs="EB Garamond"/>
          <w:i/>
          <w:iCs/>
          <w:sz w:val="26"/>
          <w:szCs w:val="26"/>
        </w:rPr>
        <w:t xml:space="preserve"> Annual Meeting of the Cognitive Science Society.</w:t>
      </w:r>
    </w:p>
    <w:p w14:paraId="16F48594" w14:textId="7C8A9AE6" w:rsidR="00F679DA" w:rsidRPr="00B7095A" w:rsidRDefault="00F679DA" w:rsidP="53E12E9F">
      <w:pPr>
        <w:rPr>
          <w:rFonts w:ascii="EB Garamond" w:eastAsia="EB Garamond" w:hAnsi="EB Garamond" w:cs="EB Garamond"/>
          <w:sz w:val="26"/>
          <w:szCs w:val="26"/>
        </w:rPr>
      </w:pPr>
      <w:r w:rsidRPr="53E12E9F">
        <w:rPr>
          <w:rFonts w:ascii="EB Garamond" w:eastAsia="EB Garamond" w:hAnsi="EB Garamond" w:cs="EB Garamond"/>
          <w:sz w:val="26"/>
          <w:szCs w:val="26"/>
        </w:rPr>
        <w:t xml:space="preserve">19. </w:t>
      </w:r>
      <w:proofErr w:type="spellStart"/>
      <w:r w:rsidRPr="53E12E9F">
        <w:rPr>
          <w:rFonts w:ascii="EB Garamond" w:eastAsia="EB Garamond" w:hAnsi="EB Garamond" w:cs="EB Garamond"/>
          <w:sz w:val="26"/>
          <w:szCs w:val="26"/>
        </w:rPr>
        <w:t>Laak</w:t>
      </w:r>
      <w:proofErr w:type="spellEnd"/>
      <w:r w:rsidRPr="53E12E9F">
        <w:rPr>
          <w:rFonts w:ascii="EB Garamond" w:eastAsia="EB Garamond" w:hAnsi="EB Garamond" w:cs="EB Garamond"/>
          <w:sz w:val="26"/>
          <w:szCs w:val="26"/>
        </w:rPr>
        <w:t xml:space="preserve">, K., </w:t>
      </w:r>
      <w:proofErr w:type="spellStart"/>
      <w:r w:rsidRPr="53E12E9F">
        <w:rPr>
          <w:rFonts w:ascii="EB Garamond" w:eastAsia="EB Garamond" w:hAnsi="EB Garamond" w:cs="EB Garamond"/>
          <w:sz w:val="26"/>
          <w:szCs w:val="26"/>
        </w:rPr>
        <w:t>Vasser</w:t>
      </w:r>
      <w:proofErr w:type="spellEnd"/>
      <w:r w:rsidRPr="53E12E9F">
        <w:rPr>
          <w:rFonts w:ascii="EB Garamond" w:eastAsia="EB Garamond" w:hAnsi="EB Garamond" w:cs="EB Garamond"/>
          <w:sz w:val="26"/>
          <w:szCs w:val="26"/>
        </w:rPr>
        <w:t xml:space="preserve">, M., </w:t>
      </w:r>
      <w:proofErr w:type="spellStart"/>
      <w:r w:rsidRPr="53E12E9F">
        <w:rPr>
          <w:rFonts w:ascii="EB Garamond" w:eastAsia="EB Garamond" w:hAnsi="EB Garamond" w:cs="EB Garamond"/>
          <w:sz w:val="26"/>
          <w:szCs w:val="26"/>
        </w:rPr>
        <w:t>Uibopuu</w:t>
      </w:r>
      <w:proofErr w:type="spellEnd"/>
      <w:r w:rsidRPr="53E12E9F">
        <w:rPr>
          <w:rFonts w:ascii="EB Garamond" w:eastAsia="EB Garamond" w:hAnsi="EB Garamond" w:cs="EB Garamond"/>
          <w:sz w:val="26"/>
          <w:szCs w:val="26"/>
        </w:rPr>
        <w:t xml:space="preserve">, O., Aru, J. (2017). Attention is withdrawn from the area of the visual field where the own hand is currently moving. </w:t>
      </w:r>
      <w:r w:rsidRPr="53E12E9F">
        <w:rPr>
          <w:rFonts w:ascii="EB Garamond" w:eastAsia="EB Garamond" w:hAnsi="EB Garamond" w:cs="EB Garamond"/>
          <w:i/>
          <w:iCs/>
          <w:sz w:val="26"/>
          <w:szCs w:val="26"/>
        </w:rPr>
        <w:t xml:space="preserve">Neuroscience of Consciousness, </w:t>
      </w:r>
      <w:r w:rsidRPr="53E12E9F">
        <w:rPr>
          <w:rFonts w:ascii="EB Garamond" w:eastAsia="EB Garamond" w:hAnsi="EB Garamond" w:cs="EB Garamond"/>
          <w:sz w:val="26"/>
          <w:szCs w:val="26"/>
        </w:rPr>
        <w:t xml:space="preserve">2017(1), niw025. </w:t>
      </w:r>
      <w:hyperlink r:id="rId45">
        <w:r w:rsidRPr="53E12E9F">
          <w:rPr>
            <w:rStyle w:val="Hyperlink"/>
            <w:rFonts w:ascii="EB Garamond" w:eastAsia="EB Garamond" w:hAnsi="EB Garamond" w:cs="EB Garamond"/>
            <w:sz w:val="26"/>
            <w:szCs w:val="26"/>
          </w:rPr>
          <w:t>https://doi.org/10.1093/nc/niw025</w:t>
        </w:r>
      </w:hyperlink>
    </w:p>
    <w:p w14:paraId="4EF74AD8" w14:textId="2D3192D8" w:rsidR="00F679DA" w:rsidRPr="00B7095A" w:rsidRDefault="00F679DA" w:rsidP="53E12E9F">
      <w:pPr>
        <w:rPr>
          <w:rFonts w:ascii="EB Garamond" w:eastAsia="EB Garamond" w:hAnsi="EB Garamond" w:cs="EB Garamond"/>
          <w:sz w:val="26"/>
          <w:szCs w:val="26"/>
        </w:rPr>
      </w:pPr>
      <w:r w:rsidRPr="53E12E9F">
        <w:rPr>
          <w:rFonts w:ascii="EB Garamond" w:eastAsia="EB Garamond" w:hAnsi="EB Garamond" w:cs="EB Garamond"/>
          <w:sz w:val="26"/>
          <w:szCs w:val="26"/>
        </w:rPr>
        <w:t>20. El-</w:t>
      </w:r>
      <w:proofErr w:type="spellStart"/>
      <w:r w:rsidRPr="53E12E9F">
        <w:rPr>
          <w:rFonts w:ascii="EB Garamond" w:eastAsia="EB Garamond" w:hAnsi="EB Garamond" w:cs="EB Garamond"/>
          <w:sz w:val="26"/>
          <w:szCs w:val="26"/>
        </w:rPr>
        <w:t>Wajeh</w:t>
      </w:r>
      <w:proofErr w:type="spellEnd"/>
      <w:r w:rsidRPr="53E12E9F">
        <w:rPr>
          <w:rFonts w:ascii="EB Garamond" w:eastAsia="EB Garamond" w:hAnsi="EB Garamond" w:cs="EB Garamond"/>
          <w:sz w:val="26"/>
          <w:szCs w:val="26"/>
        </w:rPr>
        <w:t xml:space="preserve">, Y.A.M., Hatton, P.V., Lee, N.J. (2022). Unreal Engine 5 and immersive surgical training: translating advances in gaming technology into extended-reality surgical simulation training </w:t>
      </w:r>
      <w:proofErr w:type="spellStart"/>
      <w:r w:rsidRPr="53E12E9F">
        <w:rPr>
          <w:rFonts w:ascii="EB Garamond" w:eastAsia="EB Garamond" w:hAnsi="EB Garamond" w:cs="EB Garamond"/>
          <w:sz w:val="26"/>
          <w:szCs w:val="26"/>
        </w:rPr>
        <w:t>programmes</w:t>
      </w:r>
      <w:proofErr w:type="spellEnd"/>
      <w:r w:rsidRPr="53E12E9F">
        <w:rPr>
          <w:rFonts w:ascii="EB Garamond" w:eastAsia="EB Garamond" w:hAnsi="EB Garamond" w:cs="EB Garamond"/>
          <w:sz w:val="26"/>
          <w:szCs w:val="26"/>
        </w:rPr>
        <w:t xml:space="preserve">. </w:t>
      </w:r>
      <w:r w:rsidRPr="53E12E9F">
        <w:rPr>
          <w:rFonts w:ascii="EB Garamond" w:eastAsia="EB Garamond" w:hAnsi="EB Garamond" w:cs="EB Garamond"/>
          <w:i/>
          <w:iCs/>
          <w:sz w:val="26"/>
          <w:szCs w:val="26"/>
        </w:rPr>
        <w:t>British Journal of Surgery, 109</w:t>
      </w:r>
      <w:r w:rsidRPr="53E12E9F">
        <w:rPr>
          <w:rFonts w:ascii="EB Garamond" w:eastAsia="EB Garamond" w:hAnsi="EB Garamond" w:cs="EB Garamond"/>
          <w:sz w:val="26"/>
          <w:szCs w:val="26"/>
        </w:rPr>
        <w:t xml:space="preserve">(5), 470-471. </w:t>
      </w:r>
      <w:hyperlink r:id="rId46">
        <w:r w:rsidRPr="53E12E9F">
          <w:rPr>
            <w:rStyle w:val="Hyperlink"/>
            <w:rFonts w:ascii="EB Garamond" w:eastAsia="EB Garamond" w:hAnsi="EB Garamond" w:cs="EB Garamond"/>
            <w:sz w:val="26"/>
            <w:szCs w:val="26"/>
          </w:rPr>
          <w:t>https://doi.org/10.1093/bjs/znac015</w:t>
        </w:r>
      </w:hyperlink>
    </w:p>
    <w:p w14:paraId="5B2A9F2E" w14:textId="2A055550" w:rsidR="00F679DA" w:rsidRPr="00B7095A" w:rsidRDefault="00F679DA" w:rsidP="53E12E9F">
      <w:pPr>
        <w:rPr>
          <w:rFonts w:ascii="EB Garamond" w:eastAsia="EB Garamond" w:hAnsi="EB Garamond" w:cs="EB Garamond"/>
          <w:sz w:val="26"/>
          <w:szCs w:val="26"/>
          <w:lang w:val="pt-BR"/>
        </w:rPr>
      </w:pPr>
      <w:r w:rsidRPr="53E12E9F">
        <w:rPr>
          <w:rFonts w:ascii="EB Garamond" w:eastAsia="EB Garamond" w:hAnsi="EB Garamond" w:cs="EB Garamond"/>
          <w:sz w:val="26"/>
          <w:szCs w:val="26"/>
        </w:rPr>
        <w:t xml:space="preserve">21. Du, W., </w:t>
      </w:r>
      <w:proofErr w:type="spellStart"/>
      <w:r w:rsidRPr="53E12E9F">
        <w:rPr>
          <w:rFonts w:ascii="EB Garamond" w:eastAsia="EB Garamond" w:hAnsi="EB Garamond" w:cs="EB Garamond"/>
          <w:sz w:val="26"/>
          <w:szCs w:val="26"/>
        </w:rPr>
        <w:t>Zhong</w:t>
      </w:r>
      <w:proofErr w:type="spellEnd"/>
      <w:r w:rsidRPr="53E12E9F">
        <w:rPr>
          <w:rFonts w:ascii="EB Garamond" w:eastAsia="EB Garamond" w:hAnsi="EB Garamond" w:cs="EB Garamond"/>
          <w:sz w:val="26"/>
          <w:szCs w:val="26"/>
        </w:rPr>
        <w:t xml:space="preserve">, X., </w:t>
      </w:r>
      <w:proofErr w:type="spellStart"/>
      <w:r w:rsidRPr="53E12E9F">
        <w:rPr>
          <w:rFonts w:ascii="EB Garamond" w:eastAsia="EB Garamond" w:hAnsi="EB Garamond" w:cs="EB Garamond"/>
          <w:sz w:val="26"/>
          <w:szCs w:val="26"/>
        </w:rPr>
        <w:t>Jia</w:t>
      </w:r>
      <w:proofErr w:type="spellEnd"/>
      <w:r w:rsidRPr="53E12E9F">
        <w:rPr>
          <w:rFonts w:ascii="EB Garamond" w:eastAsia="EB Garamond" w:hAnsi="EB Garamond" w:cs="EB Garamond"/>
          <w:sz w:val="26"/>
          <w:szCs w:val="26"/>
        </w:rPr>
        <w:t xml:space="preserve">, Y., Jiang, R., Yang, H., Ye, Z., </w:t>
      </w:r>
      <w:proofErr w:type="spellStart"/>
      <w:r w:rsidRPr="53E12E9F">
        <w:rPr>
          <w:rFonts w:ascii="EB Garamond" w:eastAsia="EB Garamond" w:hAnsi="EB Garamond" w:cs="EB Garamond"/>
          <w:sz w:val="26"/>
          <w:szCs w:val="26"/>
        </w:rPr>
        <w:t>Zong</w:t>
      </w:r>
      <w:proofErr w:type="spellEnd"/>
      <w:r w:rsidRPr="53E12E9F">
        <w:rPr>
          <w:rFonts w:ascii="EB Garamond" w:eastAsia="EB Garamond" w:hAnsi="EB Garamond" w:cs="EB Garamond"/>
          <w:sz w:val="26"/>
          <w:szCs w:val="26"/>
        </w:rPr>
        <w:t xml:space="preserve">, Z. (2022). A Novel Scenario-Based, Mixed-Reality Platform for Training Nontechnical Skills of Battlefield First Aid: Prospective Interventional Study. </w:t>
      </w:r>
      <w:r w:rsidRPr="53E12E9F">
        <w:rPr>
          <w:rFonts w:ascii="EB Garamond" w:eastAsia="EB Garamond" w:hAnsi="EB Garamond" w:cs="EB Garamond"/>
          <w:i/>
          <w:iCs/>
          <w:sz w:val="26"/>
          <w:szCs w:val="26"/>
          <w:lang w:val="pt-BR"/>
        </w:rPr>
        <w:t>JMIR Serious Games, 10</w:t>
      </w:r>
      <w:r w:rsidRPr="53E12E9F">
        <w:rPr>
          <w:rFonts w:ascii="EB Garamond" w:eastAsia="EB Garamond" w:hAnsi="EB Garamond" w:cs="EB Garamond"/>
          <w:sz w:val="26"/>
          <w:szCs w:val="26"/>
          <w:lang w:val="pt-BR"/>
        </w:rPr>
        <w:t>(4), e40727. https://doi.org/10.2196/40727</w:t>
      </w:r>
    </w:p>
    <w:p w14:paraId="632A3741" w14:textId="0689E7D5" w:rsidR="00F679DA" w:rsidRPr="00B7095A" w:rsidRDefault="00F679DA" w:rsidP="53E12E9F">
      <w:pPr>
        <w:rPr>
          <w:rFonts w:ascii="EB Garamond" w:eastAsia="EB Garamond" w:hAnsi="EB Garamond" w:cs="EB Garamond"/>
          <w:color w:val="000000"/>
          <w:sz w:val="26"/>
          <w:szCs w:val="26"/>
        </w:rPr>
      </w:pPr>
      <w:r w:rsidRPr="53E12E9F">
        <w:rPr>
          <w:rFonts w:ascii="EB Garamond" w:eastAsia="EB Garamond" w:hAnsi="EB Garamond" w:cs="EB Garamond"/>
          <w:sz w:val="26"/>
          <w:szCs w:val="26"/>
          <w:lang w:val="pt-BR"/>
        </w:rPr>
        <w:lastRenderedPageBreak/>
        <w:t xml:space="preserve">22. </w:t>
      </w:r>
      <w:r w:rsidRPr="53E12E9F">
        <w:rPr>
          <w:rFonts w:ascii="EB Garamond" w:eastAsia="EB Garamond" w:hAnsi="EB Garamond" w:cs="EB Garamond"/>
          <w:color w:val="000000" w:themeColor="text1"/>
          <w:sz w:val="26"/>
          <w:szCs w:val="26"/>
          <w:lang w:val="pt-BR"/>
        </w:rPr>
        <w:t xml:space="preserve">Garaizar, P., Vadillo, M. A., López-de-Ipiña, D., Matute, H. (2014). </w:t>
      </w:r>
      <w:r w:rsidRPr="53E12E9F">
        <w:rPr>
          <w:rFonts w:ascii="EB Garamond" w:eastAsia="EB Garamond" w:hAnsi="EB Garamond" w:cs="EB Garamond"/>
          <w:color w:val="000000" w:themeColor="text1"/>
          <w:sz w:val="26"/>
          <w:szCs w:val="26"/>
        </w:rPr>
        <w:t xml:space="preserve">Measuring software timing errors in the presentation of visual stimuli in cognitive neuroscience experiments. </w:t>
      </w:r>
      <w:proofErr w:type="spellStart"/>
      <w:r w:rsidRPr="53E12E9F">
        <w:rPr>
          <w:rFonts w:ascii="EB Garamond" w:eastAsia="EB Garamond" w:hAnsi="EB Garamond" w:cs="EB Garamond"/>
          <w:i/>
          <w:iCs/>
          <w:color w:val="000000" w:themeColor="text1"/>
          <w:sz w:val="26"/>
          <w:szCs w:val="26"/>
        </w:rPr>
        <w:t>PloS</w:t>
      </w:r>
      <w:proofErr w:type="spellEnd"/>
      <w:r w:rsidRPr="53E12E9F">
        <w:rPr>
          <w:rFonts w:ascii="EB Garamond" w:eastAsia="EB Garamond" w:hAnsi="EB Garamond" w:cs="EB Garamond"/>
          <w:i/>
          <w:iCs/>
          <w:color w:val="000000" w:themeColor="text1"/>
          <w:sz w:val="26"/>
          <w:szCs w:val="26"/>
        </w:rPr>
        <w:t xml:space="preserve"> one</w:t>
      </w:r>
      <w:r w:rsidRPr="53E12E9F">
        <w:rPr>
          <w:rFonts w:ascii="EB Garamond" w:eastAsia="EB Garamond" w:hAnsi="EB Garamond" w:cs="EB Garamond"/>
          <w:color w:val="000000" w:themeColor="text1"/>
          <w:sz w:val="26"/>
          <w:szCs w:val="26"/>
        </w:rPr>
        <w:t xml:space="preserve">, </w:t>
      </w:r>
      <w:r w:rsidRPr="53E12E9F">
        <w:rPr>
          <w:rFonts w:ascii="EB Garamond" w:eastAsia="EB Garamond" w:hAnsi="EB Garamond" w:cs="EB Garamond"/>
          <w:i/>
          <w:iCs/>
          <w:color w:val="000000" w:themeColor="text1"/>
          <w:sz w:val="26"/>
          <w:szCs w:val="26"/>
        </w:rPr>
        <w:t>9</w:t>
      </w:r>
      <w:r w:rsidRPr="53E12E9F">
        <w:rPr>
          <w:rFonts w:ascii="EB Garamond" w:eastAsia="EB Garamond" w:hAnsi="EB Garamond" w:cs="EB Garamond"/>
          <w:color w:val="000000" w:themeColor="text1"/>
          <w:sz w:val="26"/>
          <w:szCs w:val="26"/>
        </w:rPr>
        <w:t>(1), e85108.</w:t>
      </w:r>
      <w:r w:rsidR="00B7095A" w:rsidRPr="53E12E9F">
        <w:rPr>
          <w:rFonts w:ascii="EB Garamond" w:eastAsia="EB Garamond" w:hAnsi="EB Garamond" w:cs="EB Garamond"/>
          <w:color w:val="000000" w:themeColor="text1"/>
          <w:sz w:val="26"/>
          <w:szCs w:val="26"/>
        </w:rPr>
        <w:t xml:space="preserve"> https://doi.org/10.1371/journal.pone.0085108</w:t>
      </w:r>
    </w:p>
    <w:p w14:paraId="1BF86166" w14:textId="086B0B23" w:rsidR="00F679DA" w:rsidRPr="00B7095A" w:rsidRDefault="00F679DA" w:rsidP="53E12E9F">
      <w:pPr>
        <w:rPr>
          <w:rFonts w:ascii="EB Garamond" w:eastAsia="EB Garamond" w:hAnsi="EB Garamond" w:cs="EB Garamond"/>
          <w:color w:val="000000"/>
          <w:sz w:val="26"/>
          <w:szCs w:val="26"/>
        </w:rPr>
      </w:pPr>
      <w:r w:rsidRPr="53E12E9F">
        <w:rPr>
          <w:rFonts w:ascii="EB Garamond" w:eastAsia="EB Garamond" w:hAnsi="EB Garamond" w:cs="EB Garamond"/>
          <w:color w:val="000000" w:themeColor="text1"/>
          <w:sz w:val="26"/>
          <w:szCs w:val="26"/>
        </w:rPr>
        <w:t xml:space="preserve">23. </w:t>
      </w:r>
      <w:proofErr w:type="spellStart"/>
      <w:r w:rsidRPr="53E12E9F">
        <w:rPr>
          <w:rFonts w:ascii="EB Garamond" w:eastAsia="EB Garamond" w:hAnsi="EB Garamond" w:cs="EB Garamond"/>
          <w:color w:val="000000" w:themeColor="text1"/>
          <w:sz w:val="26"/>
          <w:szCs w:val="26"/>
        </w:rPr>
        <w:t>Xie</w:t>
      </w:r>
      <w:proofErr w:type="spellEnd"/>
      <w:r w:rsidRPr="53E12E9F">
        <w:rPr>
          <w:rFonts w:ascii="EB Garamond" w:eastAsia="EB Garamond" w:hAnsi="EB Garamond" w:cs="EB Garamond"/>
          <w:color w:val="000000" w:themeColor="text1"/>
          <w:sz w:val="26"/>
          <w:szCs w:val="26"/>
        </w:rPr>
        <w:t>, S., Yang, Y., Yang, Z., He, J. (2005). Millisecond-accurate synchronization of visual stimulus displays for cognitive research. Behavior Research Methods, 37(2). 373-8.</w:t>
      </w:r>
      <w:r w:rsidR="00B7095A" w:rsidRPr="53E12E9F">
        <w:rPr>
          <w:rFonts w:ascii="EB Garamond" w:eastAsia="EB Garamond" w:hAnsi="EB Garamond" w:cs="EB Garamond"/>
          <w:color w:val="000000" w:themeColor="text1"/>
          <w:sz w:val="26"/>
          <w:szCs w:val="26"/>
        </w:rPr>
        <w:t xml:space="preserve"> https://doi.org/10.3758/bf03192706</w:t>
      </w:r>
    </w:p>
    <w:p w14:paraId="10A83C4B" w14:textId="1F2B5812" w:rsidR="00F679DA" w:rsidRPr="00B7095A" w:rsidRDefault="00F679DA" w:rsidP="53E12E9F">
      <w:pPr>
        <w:rPr>
          <w:rFonts w:ascii="EB Garamond" w:eastAsia="EB Garamond" w:hAnsi="EB Garamond" w:cs="EB Garamond"/>
          <w:color w:val="000000"/>
          <w:sz w:val="26"/>
          <w:szCs w:val="26"/>
        </w:rPr>
      </w:pPr>
      <w:r w:rsidRPr="53E12E9F">
        <w:rPr>
          <w:rFonts w:ascii="EB Garamond" w:eastAsia="EB Garamond" w:hAnsi="EB Garamond" w:cs="EB Garamond"/>
          <w:color w:val="000000" w:themeColor="text1"/>
          <w:sz w:val="26"/>
          <w:szCs w:val="26"/>
        </w:rPr>
        <w:t xml:space="preserve">24. </w:t>
      </w:r>
      <w:proofErr w:type="spellStart"/>
      <w:r w:rsidRPr="53E12E9F">
        <w:rPr>
          <w:rFonts w:ascii="EB Garamond" w:eastAsia="EB Garamond" w:hAnsi="EB Garamond" w:cs="EB Garamond"/>
          <w:color w:val="000000" w:themeColor="text1"/>
          <w:sz w:val="26"/>
          <w:szCs w:val="26"/>
        </w:rPr>
        <w:t>McKinnery</w:t>
      </w:r>
      <w:proofErr w:type="spellEnd"/>
      <w:r w:rsidRPr="53E12E9F">
        <w:rPr>
          <w:rFonts w:ascii="EB Garamond" w:eastAsia="EB Garamond" w:hAnsi="EB Garamond" w:cs="EB Garamond"/>
          <w:color w:val="000000" w:themeColor="text1"/>
          <w:sz w:val="26"/>
          <w:szCs w:val="26"/>
        </w:rPr>
        <w:t xml:space="preserve">, C.J., </w:t>
      </w:r>
      <w:proofErr w:type="spellStart"/>
      <w:r w:rsidRPr="53E12E9F">
        <w:rPr>
          <w:rFonts w:ascii="EB Garamond" w:eastAsia="EB Garamond" w:hAnsi="EB Garamond" w:cs="EB Garamond"/>
          <w:color w:val="000000" w:themeColor="text1"/>
          <w:sz w:val="26"/>
          <w:szCs w:val="26"/>
        </w:rPr>
        <w:t>MacCormac</w:t>
      </w:r>
      <w:proofErr w:type="spellEnd"/>
      <w:r w:rsidRPr="53E12E9F">
        <w:rPr>
          <w:rFonts w:ascii="EB Garamond" w:eastAsia="EB Garamond" w:hAnsi="EB Garamond" w:cs="EB Garamond"/>
          <w:color w:val="000000" w:themeColor="text1"/>
          <w:sz w:val="26"/>
          <w:szCs w:val="26"/>
        </w:rPr>
        <w:t>, E.R., Welsh-</w:t>
      </w:r>
      <w:proofErr w:type="spellStart"/>
      <w:r w:rsidRPr="53E12E9F">
        <w:rPr>
          <w:rFonts w:ascii="EB Garamond" w:eastAsia="EB Garamond" w:hAnsi="EB Garamond" w:cs="EB Garamond"/>
          <w:color w:val="000000" w:themeColor="text1"/>
          <w:sz w:val="26"/>
          <w:szCs w:val="26"/>
        </w:rPr>
        <w:t>Bohmer</w:t>
      </w:r>
      <w:proofErr w:type="spellEnd"/>
      <w:r w:rsidRPr="53E12E9F">
        <w:rPr>
          <w:rFonts w:ascii="EB Garamond" w:eastAsia="EB Garamond" w:hAnsi="EB Garamond" w:cs="EB Garamond"/>
          <w:color w:val="000000" w:themeColor="text1"/>
          <w:sz w:val="26"/>
          <w:szCs w:val="26"/>
        </w:rPr>
        <w:t xml:space="preserve">, K. (1999). Hardware and software for </w:t>
      </w:r>
      <w:proofErr w:type="spellStart"/>
      <w:r w:rsidRPr="53E12E9F">
        <w:rPr>
          <w:rFonts w:ascii="EB Garamond" w:eastAsia="EB Garamond" w:hAnsi="EB Garamond" w:cs="EB Garamond"/>
          <w:color w:val="000000" w:themeColor="text1"/>
          <w:sz w:val="26"/>
          <w:szCs w:val="26"/>
        </w:rPr>
        <w:t>tachistoscopy</w:t>
      </w:r>
      <w:proofErr w:type="spellEnd"/>
      <w:r w:rsidRPr="53E12E9F">
        <w:rPr>
          <w:rFonts w:ascii="EB Garamond" w:eastAsia="EB Garamond" w:hAnsi="EB Garamond" w:cs="EB Garamond"/>
          <w:color w:val="000000" w:themeColor="text1"/>
          <w:sz w:val="26"/>
          <w:szCs w:val="26"/>
        </w:rPr>
        <w:t>: How to make accurate measurements on any PC utilizing the Microsoft Windows operating system.</w:t>
      </w:r>
      <w:r w:rsidR="00B7095A" w:rsidRPr="53E12E9F">
        <w:rPr>
          <w:rFonts w:ascii="EB Garamond" w:eastAsia="EB Garamond" w:hAnsi="EB Garamond" w:cs="EB Garamond"/>
          <w:color w:val="000000" w:themeColor="text1"/>
          <w:sz w:val="26"/>
          <w:szCs w:val="26"/>
        </w:rPr>
        <w:t xml:space="preserve"> https://doi.org/10.3758/BF03207703</w:t>
      </w:r>
    </w:p>
    <w:p w14:paraId="36669BA6" w14:textId="695013EF" w:rsidR="00F679DA" w:rsidRPr="00B7095A" w:rsidRDefault="00F679DA" w:rsidP="53E12E9F">
      <w:pPr>
        <w:rPr>
          <w:rFonts w:ascii="EB Garamond" w:eastAsia="EB Garamond" w:hAnsi="EB Garamond" w:cs="EB Garamond"/>
          <w:sz w:val="26"/>
          <w:szCs w:val="26"/>
        </w:rPr>
      </w:pPr>
      <w:r w:rsidRPr="53E12E9F">
        <w:rPr>
          <w:rFonts w:ascii="EB Garamond" w:eastAsia="EB Garamond" w:hAnsi="EB Garamond" w:cs="EB Garamond"/>
          <w:sz w:val="26"/>
          <w:szCs w:val="26"/>
          <w:lang w:val="de-DE"/>
        </w:rPr>
        <w:t xml:space="preserve">25. </w:t>
      </w:r>
      <w:r w:rsidRPr="53E12E9F">
        <w:rPr>
          <w:rFonts w:ascii="EB Garamond" w:eastAsia="EB Garamond" w:hAnsi="EB Garamond" w:cs="EB Garamond"/>
          <w:color w:val="000000" w:themeColor="text1"/>
          <w:sz w:val="26"/>
          <w:szCs w:val="26"/>
          <w:lang w:val="de-DE"/>
        </w:rPr>
        <w:t xml:space="preserve">Wiesing, M., Fink, G., Weidner, R. (2020). </w:t>
      </w:r>
      <w:r w:rsidRPr="53E12E9F">
        <w:rPr>
          <w:rFonts w:ascii="EB Garamond" w:eastAsia="EB Garamond" w:hAnsi="EB Garamond" w:cs="EB Garamond"/>
          <w:color w:val="000000" w:themeColor="text1"/>
          <w:sz w:val="26"/>
          <w:szCs w:val="26"/>
        </w:rPr>
        <w:t xml:space="preserve">Accuracy and precision of stimulus timing and reaction times with Unreal Engine and </w:t>
      </w:r>
      <w:proofErr w:type="spellStart"/>
      <w:r w:rsidRPr="53E12E9F">
        <w:rPr>
          <w:rFonts w:ascii="EB Garamond" w:eastAsia="EB Garamond" w:hAnsi="EB Garamond" w:cs="EB Garamond"/>
          <w:color w:val="000000" w:themeColor="text1"/>
          <w:sz w:val="26"/>
          <w:szCs w:val="26"/>
        </w:rPr>
        <w:t>SteamVR</w:t>
      </w:r>
      <w:proofErr w:type="spellEnd"/>
      <w:r w:rsidRPr="53E12E9F">
        <w:rPr>
          <w:rFonts w:ascii="EB Garamond" w:eastAsia="EB Garamond" w:hAnsi="EB Garamond" w:cs="EB Garamond"/>
          <w:color w:val="000000" w:themeColor="text1"/>
          <w:sz w:val="26"/>
          <w:szCs w:val="26"/>
        </w:rPr>
        <w:t xml:space="preserve">. </w:t>
      </w:r>
      <w:proofErr w:type="spellStart"/>
      <w:r w:rsidRPr="53E12E9F">
        <w:rPr>
          <w:rFonts w:ascii="EB Garamond" w:eastAsia="EB Garamond" w:hAnsi="EB Garamond" w:cs="EB Garamond"/>
          <w:i/>
          <w:iCs/>
          <w:color w:val="000000" w:themeColor="text1"/>
          <w:sz w:val="26"/>
          <w:szCs w:val="26"/>
        </w:rPr>
        <w:t>PLoS</w:t>
      </w:r>
      <w:proofErr w:type="spellEnd"/>
      <w:r w:rsidRPr="53E12E9F">
        <w:rPr>
          <w:rFonts w:ascii="EB Garamond" w:eastAsia="EB Garamond" w:hAnsi="EB Garamond" w:cs="EB Garamond"/>
          <w:i/>
          <w:iCs/>
          <w:color w:val="000000" w:themeColor="text1"/>
          <w:sz w:val="26"/>
          <w:szCs w:val="26"/>
        </w:rPr>
        <w:t xml:space="preserve"> One, 15.</w:t>
      </w:r>
      <w:r w:rsidR="00B7095A" w:rsidRPr="53E12E9F">
        <w:rPr>
          <w:rFonts w:ascii="EB Garamond" w:eastAsia="EB Garamond" w:hAnsi="EB Garamond" w:cs="EB Garamond"/>
          <w:color w:val="000000" w:themeColor="text1"/>
          <w:sz w:val="26"/>
          <w:szCs w:val="26"/>
        </w:rPr>
        <w:t xml:space="preserve"> https://doi.org/10.1371/journal.pone.0231152</w:t>
      </w:r>
    </w:p>
    <w:p w14:paraId="301EDDBC" w14:textId="6386154A" w:rsidR="00F679DA" w:rsidRDefault="00F679DA" w:rsidP="53E12E9F">
      <w:pPr>
        <w:rPr>
          <w:rFonts w:ascii="EB Garamond" w:eastAsia="EB Garamond" w:hAnsi="EB Garamond" w:cs="EB Garamond"/>
          <w:color w:val="000000"/>
          <w:sz w:val="26"/>
          <w:szCs w:val="26"/>
        </w:rPr>
      </w:pPr>
      <w:r w:rsidRPr="53E12E9F">
        <w:rPr>
          <w:rFonts w:ascii="EB Garamond" w:eastAsia="EB Garamond" w:hAnsi="EB Garamond" w:cs="EB Garamond"/>
          <w:sz w:val="26"/>
          <w:szCs w:val="26"/>
        </w:rPr>
        <w:t xml:space="preserve">26. </w:t>
      </w:r>
      <w:proofErr w:type="spellStart"/>
      <w:r w:rsidRPr="53E12E9F">
        <w:rPr>
          <w:rFonts w:ascii="EB Garamond" w:eastAsia="EB Garamond" w:hAnsi="EB Garamond" w:cs="EB Garamond"/>
          <w:color w:val="000000" w:themeColor="text1"/>
          <w:sz w:val="26"/>
          <w:szCs w:val="26"/>
        </w:rPr>
        <w:t>Doucet</w:t>
      </w:r>
      <w:proofErr w:type="spellEnd"/>
      <w:r w:rsidRPr="53E12E9F">
        <w:rPr>
          <w:rFonts w:ascii="EB Garamond" w:eastAsia="EB Garamond" w:hAnsi="EB Garamond" w:cs="EB Garamond"/>
          <w:color w:val="000000" w:themeColor="text1"/>
          <w:sz w:val="26"/>
          <w:szCs w:val="26"/>
        </w:rPr>
        <w:t xml:space="preserve">, G., </w:t>
      </w:r>
      <w:proofErr w:type="spellStart"/>
      <w:r w:rsidRPr="53E12E9F">
        <w:rPr>
          <w:rFonts w:ascii="EB Garamond" w:eastAsia="EB Garamond" w:hAnsi="EB Garamond" w:cs="EB Garamond"/>
          <w:color w:val="000000" w:themeColor="text1"/>
          <w:sz w:val="26"/>
          <w:szCs w:val="26"/>
        </w:rPr>
        <w:t>Gulli</w:t>
      </w:r>
      <w:proofErr w:type="spellEnd"/>
      <w:r w:rsidRPr="53E12E9F">
        <w:rPr>
          <w:rFonts w:ascii="EB Garamond" w:eastAsia="EB Garamond" w:hAnsi="EB Garamond" w:cs="EB Garamond"/>
          <w:color w:val="000000" w:themeColor="text1"/>
          <w:sz w:val="26"/>
          <w:szCs w:val="26"/>
        </w:rPr>
        <w:t xml:space="preserve">, R. A., Martinez-Trujillo, J. C. (2016). Cross-species 3D virtual reality toolbox for visual and cognitive experiments. </w:t>
      </w:r>
      <w:r w:rsidRPr="53E12E9F">
        <w:rPr>
          <w:rFonts w:ascii="EB Garamond" w:eastAsia="EB Garamond" w:hAnsi="EB Garamond" w:cs="EB Garamond"/>
          <w:i/>
          <w:iCs/>
          <w:color w:val="000000" w:themeColor="text1"/>
          <w:sz w:val="26"/>
          <w:szCs w:val="26"/>
        </w:rPr>
        <w:t>Journal of neuroscience methods</w:t>
      </w:r>
      <w:r w:rsidRPr="53E12E9F">
        <w:rPr>
          <w:rFonts w:ascii="EB Garamond" w:eastAsia="EB Garamond" w:hAnsi="EB Garamond" w:cs="EB Garamond"/>
          <w:color w:val="000000" w:themeColor="text1"/>
          <w:sz w:val="26"/>
          <w:szCs w:val="26"/>
        </w:rPr>
        <w:t xml:space="preserve">, </w:t>
      </w:r>
      <w:r w:rsidRPr="53E12E9F">
        <w:rPr>
          <w:rFonts w:ascii="EB Garamond" w:eastAsia="EB Garamond" w:hAnsi="EB Garamond" w:cs="EB Garamond"/>
          <w:i/>
          <w:iCs/>
          <w:color w:val="000000" w:themeColor="text1"/>
          <w:sz w:val="26"/>
          <w:szCs w:val="26"/>
        </w:rPr>
        <w:t>266</w:t>
      </w:r>
      <w:r w:rsidRPr="53E12E9F">
        <w:rPr>
          <w:rFonts w:ascii="EB Garamond" w:eastAsia="EB Garamond" w:hAnsi="EB Garamond" w:cs="EB Garamond"/>
          <w:color w:val="000000" w:themeColor="text1"/>
          <w:sz w:val="26"/>
          <w:szCs w:val="26"/>
        </w:rPr>
        <w:t>, 84–93.</w:t>
      </w:r>
      <w:r w:rsidR="00B7095A" w:rsidRPr="53E12E9F">
        <w:rPr>
          <w:rFonts w:ascii="EB Garamond" w:eastAsia="EB Garamond" w:hAnsi="EB Garamond" w:cs="EB Garamond"/>
          <w:color w:val="000000" w:themeColor="text1"/>
          <w:sz w:val="26"/>
          <w:szCs w:val="26"/>
        </w:rPr>
        <w:t xml:space="preserve"> </w:t>
      </w:r>
      <w:hyperlink r:id="rId47">
        <w:r w:rsidR="000133DC" w:rsidRPr="53E12E9F">
          <w:rPr>
            <w:rStyle w:val="Hyperlink"/>
            <w:rFonts w:ascii="EB Garamond" w:eastAsia="EB Garamond" w:hAnsi="EB Garamond" w:cs="EB Garamond"/>
            <w:sz w:val="26"/>
            <w:szCs w:val="26"/>
          </w:rPr>
          <w:t>https://doi.org/10.1016/j.jneumeth.2016.03.009</w:t>
        </w:r>
      </w:hyperlink>
    </w:p>
    <w:p w14:paraId="697091FB" w14:textId="40EB3889" w:rsidR="000133DC" w:rsidRDefault="000133DC" w:rsidP="53E12E9F">
      <w:pPr>
        <w:rPr>
          <w:rFonts w:ascii="EB Garamond" w:eastAsia="EB Garamond" w:hAnsi="EB Garamond" w:cs="EB Garamond"/>
          <w:color w:val="000000"/>
          <w:sz w:val="26"/>
          <w:szCs w:val="26"/>
        </w:rPr>
      </w:pPr>
      <w:r w:rsidRPr="53E12E9F">
        <w:rPr>
          <w:rFonts w:ascii="EB Garamond" w:eastAsia="EB Garamond" w:hAnsi="EB Garamond" w:cs="EB Garamond"/>
          <w:color w:val="000000" w:themeColor="text1"/>
          <w:sz w:val="26"/>
          <w:szCs w:val="26"/>
        </w:rPr>
        <w:t xml:space="preserve">27. Robertson, I.H., O’Connell, R. (2010). Vigilant Attention. </w:t>
      </w:r>
      <w:r w:rsidRPr="53E12E9F">
        <w:rPr>
          <w:rFonts w:ascii="EB Garamond" w:eastAsia="EB Garamond" w:hAnsi="EB Garamond" w:cs="EB Garamond"/>
          <w:i/>
          <w:iCs/>
          <w:color w:val="000000" w:themeColor="text1"/>
          <w:sz w:val="26"/>
          <w:szCs w:val="26"/>
        </w:rPr>
        <w:t xml:space="preserve">Attention and Time, </w:t>
      </w:r>
      <w:r w:rsidRPr="53E12E9F">
        <w:rPr>
          <w:rFonts w:ascii="EB Garamond" w:eastAsia="EB Garamond" w:hAnsi="EB Garamond" w:cs="EB Garamond"/>
          <w:color w:val="000000" w:themeColor="text1"/>
          <w:sz w:val="26"/>
          <w:szCs w:val="26"/>
        </w:rPr>
        <w:t xml:space="preserve">79-88. </w:t>
      </w:r>
      <w:hyperlink r:id="rId48">
        <w:r w:rsidR="001B09D3" w:rsidRPr="53E12E9F">
          <w:rPr>
            <w:rStyle w:val="Hyperlink"/>
            <w:rFonts w:ascii="EB Garamond" w:eastAsia="EB Garamond" w:hAnsi="EB Garamond" w:cs="EB Garamond"/>
            <w:sz w:val="26"/>
            <w:szCs w:val="26"/>
          </w:rPr>
          <w:t>https://doi.org/10.1093/acprof:oso/9780199563456.003.0006</w:t>
        </w:r>
      </w:hyperlink>
    </w:p>
    <w:p w14:paraId="28E7F489" w14:textId="38E60195" w:rsidR="001B09D3" w:rsidRDefault="001B09D3" w:rsidP="53E12E9F">
      <w:pPr>
        <w:rPr>
          <w:rFonts w:ascii="EB Garamond" w:eastAsia="EB Garamond" w:hAnsi="EB Garamond" w:cs="EB Garamond"/>
          <w:color w:val="000000"/>
          <w:sz w:val="26"/>
          <w:szCs w:val="26"/>
        </w:rPr>
      </w:pPr>
      <w:r w:rsidRPr="53E12E9F">
        <w:rPr>
          <w:rFonts w:ascii="EB Garamond" w:eastAsia="EB Garamond" w:hAnsi="EB Garamond" w:cs="EB Garamond"/>
          <w:color w:val="000000" w:themeColor="text1"/>
          <w:sz w:val="26"/>
          <w:szCs w:val="26"/>
        </w:rPr>
        <w:t xml:space="preserve">28. </w:t>
      </w:r>
      <w:proofErr w:type="spellStart"/>
      <w:r w:rsidRPr="53E12E9F">
        <w:rPr>
          <w:rFonts w:ascii="EB Garamond" w:eastAsia="EB Garamond" w:hAnsi="EB Garamond" w:cs="EB Garamond"/>
          <w:color w:val="000000" w:themeColor="text1"/>
          <w:sz w:val="26"/>
          <w:szCs w:val="26"/>
        </w:rPr>
        <w:t>Brockmyer</w:t>
      </w:r>
      <w:proofErr w:type="spellEnd"/>
      <w:r w:rsidRPr="53E12E9F">
        <w:rPr>
          <w:rFonts w:ascii="EB Garamond" w:eastAsia="EB Garamond" w:hAnsi="EB Garamond" w:cs="EB Garamond"/>
          <w:color w:val="000000" w:themeColor="text1"/>
          <w:sz w:val="26"/>
          <w:szCs w:val="26"/>
        </w:rPr>
        <w:t>, J.H</w:t>
      </w:r>
      <w:proofErr w:type="gramStart"/>
      <w:r w:rsidRPr="53E12E9F">
        <w:rPr>
          <w:rFonts w:ascii="EB Garamond" w:eastAsia="EB Garamond" w:hAnsi="EB Garamond" w:cs="EB Garamond"/>
          <w:color w:val="000000" w:themeColor="text1"/>
          <w:sz w:val="26"/>
          <w:szCs w:val="26"/>
        </w:rPr>
        <w:t>. ,</w:t>
      </w:r>
      <w:proofErr w:type="gramEnd"/>
      <w:r w:rsidRPr="53E12E9F">
        <w:rPr>
          <w:rFonts w:ascii="EB Garamond" w:eastAsia="EB Garamond" w:hAnsi="EB Garamond" w:cs="EB Garamond"/>
          <w:color w:val="000000" w:themeColor="text1"/>
          <w:sz w:val="26"/>
          <w:szCs w:val="26"/>
        </w:rPr>
        <w:t xml:space="preserve"> Fox, C.M., Curtiss, K.A., McBroom, E., Burkhart, K.M., </w:t>
      </w:r>
      <w:proofErr w:type="spellStart"/>
      <w:r w:rsidRPr="53E12E9F">
        <w:rPr>
          <w:rFonts w:ascii="EB Garamond" w:eastAsia="EB Garamond" w:hAnsi="EB Garamond" w:cs="EB Garamond"/>
          <w:color w:val="000000" w:themeColor="text1"/>
          <w:sz w:val="26"/>
          <w:szCs w:val="26"/>
        </w:rPr>
        <w:t>Pidruzny</w:t>
      </w:r>
      <w:proofErr w:type="spellEnd"/>
      <w:r w:rsidRPr="53E12E9F">
        <w:rPr>
          <w:rFonts w:ascii="EB Garamond" w:eastAsia="EB Garamond" w:hAnsi="EB Garamond" w:cs="EB Garamond"/>
          <w:color w:val="000000" w:themeColor="text1"/>
          <w:sz w:val="26"/>
          <w:szCs w:val="26"/>
        </w:rPr>
        <w:t xml:space="preserve">, J.N. (2009). The Development of the Game Engagement Questionnaire: A Measurement of Engagement in Video Game Playing. </w:t>
      </w:r>
      <w:r w:rsidRPr="53E12E9F">
        <w:rPr>
          <w:rFonts w:ascii="EB Garamond" w:eastAsia="EB Garamond" w:hAnsi="EB Garamond" w:cs="EB Garamond"/>
          <w:i/>
          <w:iCs/>
          <w:color w:val="000000" w:themeColor="text1"/>
          <w:sz w:val="26"/>
          <w:szCs w:val="26"/>
        </w:rPr>
        <w:t xml:space="preserve">Journal of Experimental Social Psychology, </w:t>
      </w:r>
      <w:r w:rsidRPr="53E12E9F">
        <w:rPr>
          <w:rFonts w:ascii="EB Garamond" w:eastAsia="EB Garamond" w:hAnsi="EB Garamond" w:cs="EB Garamond"/>
          <w:color w:val="000000" w:themeColor="text1"/>
          <w:sz w:val="26"/>
          <w:szCs w:val="26"/>
        </w:rPr>
        <w:t xml:space="preserve">624-634. </w:t>
      </w:r>
      <w:hyperlink r:id="rId49">
        <w:r w:rsidRPr="53E12E9F">
          <w:rPr>
            <w:rStyle w:val="Hyperlink"/>
            <w:rFonts w:ascii="EB Garamond" w:eastAsia="EB Garamond" w:hAnsi="EB Garamond" w:cs="EB Garamond"/>
            <w:sz w:val="26"/>
            <w:szCs w:val="26"/>
          </w:rPr>
          <w:t>https://doi.org/10.1016/j.jesp.2009.02.016</w:t>
        </w:r>
      </w:hyperlink>
    </w:p>
    <w:p w14:paraId="47D9D967" w14:textId="77777777" w:rsidR="001B09D3" w:rsidRPr="001B09D3" w:rsidRDefault="001B09D3" w:rsidP="00B7095A">
      <w:pPr>
        <w:rPr>
          <w:rFonts w:ascii="EB Garmond" w:hAnsi="EB Garmond"/>
          <w:color w:val="000000"/>
          <w:sz w:val="24"/>
          <w:szCs w:val="24"/>
        </w:rPr>
      </w:pPr>
    </w:p>
    <w:sectPr w:rsidR="001B09D3" w:rsidRPr="001B09D3">
      <w:headerReference w:type="default" r:id="rId50"/>
      <w:footerReference w:type="default" r:id="rId51"/>
      <w:headerReference w:type="first" r:id="rId52"/>
      <w:footerReference w:type="first" r:id="rId5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E0267" w14:textId="77777777" w:rsidR="0056778B" w:rsidRDefault="0056778B">
      <w:pPr>
        <w:spacing w:after="0" w:line="240" w:lineRule="auto"/>
      </w:pPr>
      <w:r>
        <w:separator/>
      </w:r>
    </w:p>
  </w:endnote>
  <w:endnote w:type="continuationSeparator" w:id="0">
    <w:p w14:paraId="3A52EFB7" w14:textId="77777777" w:rsidR="0056778B" w:rsidRDefault="0056778B">
      <w:pPr>
        <w:spacing w:after="0" w:line="240" w:lineRule="auto"/>
      </w:pPr>
      <w:r>
        <w:continuationSeparator/>
      </w:r>
    </w:p>
  </w:endnote>
  <w:endnote w:type="continuationNotice" w:id="1">
    <w:p w14:paraId="473B1CC2" w14:textId="77777777" w:rsidR="0056778B" w:rsidRDefault="005677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EB Garamond">
    <w:altName w:val="Calibri"/>
    <w:charset w:val="00"/>
    <w:family w:val="auto"/>
    <w:pitch w:val="variable"/>
    <w:sig w:usb0="E00002FF" w:usb1="02000413" w:usb2="00000000" w:usb3="00000000" w:csb0="0000019F" w:csb1="00000000"/>
  </w:font>
  <w:font w:name="EB Garmo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B59D" w14:textId="77777777" w:rsidR="0014014D" w:rsidRDefault="0014014D">
    <w:pPr>
      <w:spacing w:after="0" w:line="240" w:lineRule="auto"/>
      <w:rPr>
        <w:rFonts w:ascii="EB Garamond" w:eastAsia="EB Garamond" w:hAnsi="EB Garamond" w:cs="EB Garamond"/>
        <w:sz w:val="20"/>
        <w:szCs w:val="20"/>
        <w:vertAlign w:val="superscript"/>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3E12E9F" w14:paraId="7BE7560F" w14:textId="77777777" w:rsidTr="53E12E9F">
      <w:trPr>
        <w:trHeight w:val="300"/>
      </w:trPr>
      <w:tc>
        <w:tcPr>
          <w:tcW w:w="3120" w:type="dxa"/>
        </w:tcPr>
        <w:p w14:paraId="2E899E4A" w14:textId="3A9D6DDF" w:rsidR="53E12E9F" w:rsidRDefault="53E12E9F" w:rsidP="53E12E9F">
          <w:pPr>
            <w:pStyle w:val="Header"/>
            <w:ind w:left="-115"/>
          </w:pPr>
        </w:p>
      </w:tc>
      <w:tc>
        <w:tcPr>
          <w:tcW w:w="3120" w:type="dxa"/>
        </w:tcPr>
        <w:p w14:paraId="2F9AB180" w14:textId="1D5EA3B8" w:rsidR="53E12E9F" w:rsidRDefault="53E12E9F" w:rsidP="53E12E9F">
          <w:pPr>
            <w:pStyle w:val="Header"/>
            <w:jc w:val="center"/>
          </w:pPr>
        </w:p>
      </w:tc>
      <w:tc>
        <w:tcPr>
          <w:tcW w:w="3120" w:type="dxa"/>
        </w:tcPr>
        <w:p w14:paraId="2B94C9D8" w14:textId="0EA006A5" w:rsidR="53E12E9F" w:rsidRDefault="53E12E9F" w:rsidP="53E12E9F">
          <w:pPr>
            <w:pStyle w:val="Header"/>
            <w:ind w:right="-115"/>
            <w:jc w:val="right"/>
          </w:pPr>
        </w:p>
      </w:tc>
    </w:tr>
  </w:tbl>
  <w:p w14:paraId="1411492E" w14:textId="32A8D4D0" w:rsidR="53E12E9F" w:rsidRDefault="53E12E9F" w:rsidP="53E12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2F426" w14:textId="77777777" w:rsidR="0056778B" w:rsidRDefault="0056778B">
      <w:pPr>
        <w:spacing w:after="0" w:line="240" w:lineRule="auto"/>
      </w:pPr>
      <w:r>
        <w:separator/>
      </w:r>
    </w:p>
  </w:footnote>
  <w:footnote w:type="continuationSeparator" w:id="0">
    <w:p w14:paraId="211D15D2" w14:textId="77777777" w:rsidR="0056778B" w:rsidRDefault="0056778B">
      <w:pPr>
        <w:spacing w:after="0" w:line="240" w:lineRule="auto"/>
      </w:pPr>
      <w:r>
        <w:continuationSeparator/>
      </w:r>
    </w:p>
  </w:footnote>
  <w:footnote w:type="continuationNotice" w:id="1">
    <w:p w14:paraId="2FDC5F9D" w14:textId="77777777" w:rsidR="0056778B" w:rsidRDefault="0056778B">
      <w:pPr>
        <w:spacing w:after="0" w:line="240" w:lineRule="auto"/>
      </w:pPr>
    </w:p>
  </w:footnote>
  <w:footnote w:id="2">
    <w:p w14:paraId="3AEE38E9" w14:textId="38CC358C" w:rsidR="0014014D" w:rsidRDefault="00F67D92">
      <w:pPr>
        <w:spacing w:after="0" w:line="240" w:lineRule="auto"/>
      </w:pPr>
      <w:r>
        <w:rPr>
          <w:rStyle w:val="FootnoteReference"/>
        </w:rPr>
        <w:footnoteRef/>
      </w:r>
      <w:r>
        <w:t xml:space="preserve"> </w:t>
      </w:r>
      <w:r>
        <w:rPr>
          <w:rFonts w:ascii="EB Garamond" w:eastAsia="EB Garamond" w:hAnsi="EB Garamond" w:cs="EB Garamond"/>
          <w:sz w:val="20"/>
          <w:szCs w:val="20"/>
        </w:rPr>
        <w:t>Sustained attention is defined as “the capacity to maintain accurate responding over time across tasks which can be effortful and demanding, or monotonous and undemanding.” [</w:t>
      </w:r>
      <w:r w:rsidR="00071517">
        <w:rPr>
          <w:rFonts w:ascii="EB Garamond" w:eastAsia="EB Garamond" w:hAnsi="EB Garamond" w:cs="EB Garamond"/>
          <w:sz w:val="20"/>
          <w:szCs w:val="20"/>
        </w:rPr>
        <w:t>Robertson &amp; O’Connell, 2010</w:t>
      </w:r>
      <w:r>
        <w:rPr>
          <w:rFonts w:ascii="EB Garamond" w:eastAsia="EB Garamond" w:hAnsi="EB Garamond" w:cs="EB Garamond"/>
          <w:sz w:val="20"/>
          <w:szCs w:val="20"/>
        </w:rPr>
        <w:t>]</w:t>
      </w:r>
    </w:p>
    <w:p w14:paraId="600A2433" w14:textId="77777777" w:rsidR="0014014D" w:rsidRDefault="0014014D">
      <w:pPr>
        <w:pBdr>
          <w:top w:val="nil"/>
          <w:left w:val="nil"/>
          <w:bottom w:val="nil"/>
          <w:right w:val="nil"/>
          <w:between w:val="nil"/>
        </w:pBdr>
        <w:spacing w:after="0" w:line="240" w:lineRule="auto"/>
        <w:rPr>
          <w:color w:val="000000"/>
          <w:sz w:val="20"/>
          <w:szCs w:val="20"/>
        </w:rPr>
      </w:pPr>
    </w:p>
  </w:footnote>
  <w:footnote w:id="3">
    <w:p w14:paraId="001BA567" w14:textId="6D95D89E" w:rsidR="0014014D" w:rsidRDefault="00F67D92">
      <w:pPr>
        <w:spacing w:after="0" w:line="240" w:lineRule="auto"/>
        <w:rPr>
          <w:sz w:val="20"/>
          <w:szCs w:val="20"/>
        </w:rPr>
      </w:pPr>
      <w:r>
        <w:rPr>
          <w:rStyle w:val="FootnoteReference"/>
        </w:rPr>
        <w:footnoteRef/>
      </w:r>
      <w:r>
        <w:t xml:space="preserve"> </w:t>
      </w:r>
      <w:r>
        <w:rPr>
          <w:rFonts w:ascii="EB Garamond" w:eastAsia="EB Garamond" w:hAnsi="EB Garamond" w:cs="EB Garamond"/>
          <w:sz w:val="20"/>
          <w:szCs w:val="20"/>
        </w:rPr>
        <w:t>In short, the SART is a go/no-go response task, in which the no-go stimulus is rarely presented. Though it is commonly used as a metric of sustained attention, it is important to note that there is some debate as to whether the SART measures sustained attention as opposed to other cognitive factors such as executive function.</w:t>
      </w:r>
    </w:p>
    <w:p w14:paraId="3FA510F9" w14:textId="77777777" w:rsidR="0014014D" w:rsidRDefault="0014014D">
      <w:pPr>
        <w:pBdr>
          <w:top w:val="nil"/>
          <w:left w:val="nil"/>
          <w:bottom w:val="nil"/>
          <w:right w:val="nil"/>
          <w:between w:val="nil"/>
        </w:pBdr>
        <w:spacing w:after="0" w:line="240" w:lineRule="auto"/>
        <w:rPr>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3E12E9F" w14:paraId="16464FED" w14:textId="77777777" w:rsidTr="53E12E9F">
      <w:trPr>
        <w:trHeight w:val="300"/>
      </w:trPr>
      <w:tc>
        <w:tcPr>
          <w:tcW w:w="3120" w:type="dxa"/>
        </w:tcPr>
        <w:p w14:paraId="18543224" w14:textId="7D97AE27" w:rsidR="53E12E9F" w:rsidRDefault="53E12E9F" w:rsidP="53E12E9F">
          <w:pPr>
            <w:pStyle w:val="Header"/>
            <w:ind w:left="-115"/>
          </w:pPr>
        </w:p>
      </w:tc>
      <w:tc>
        <w:tcPr>
          <w:tcW w:w="3120" w:type="dxa"/>
        </w:tcPr>
        <w:p w14:paraId="2A5E69A6" w14:textId="52856C1B" w:rsidR="53E12E9F" w:rsidRDefault="53E12E9F" w:rsidP="53E12E9F">
          <w:pPr>
            <w:pStyle w:val="Header"/>
            <w:jc w:val="center"/>
          </w:pPr>
        </w:p>
      </w:tc>
      <w:tc>
        <w:tcPr>
          <w:tcW w:w="3120" w:type="dxa"/>
        </w:tcPr>
        <w:p w14:paraId="340771B8" w14:textId="684558B8" w:rsidR="53E12E9F" w:rsidRDefault="53E12E9F" w:rsidP="53E12E9F">
          <w:pPr>
            <w:pStyle w:val="Header"/>
            <w:ind w:right="-115"/>
            <w:jc w:val="right"/>
          </w:pPr>
        </w:p>
      </w:tc>
    </w:tr>
  </w:tbl>
  <w:p w14:paraId="10C9FE24" w14:textId="6B956202" w:rsidR="53E12E9F" w:rsidRDefault="53E12E9F" w:rsidP="53E12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3E12E9F" w14:paraId="3883721F" w14:textId="77777777" w:rsidTr="53E12E9F">
      <w:trPr>
        <w:trHeight w:val="300"/>
      </w:trPr>
      <w:tc>
        <w:tcPr>
          <w:tcW w:w="3120" w:type="dxa"/>
        </w:tcPr>
        <w:p w14:paraId="5A78D37C" w14:textId="117B2F08" w:rsidR="53E12E9F" w:rsidRDefault="53E12E9F" w:rsidP="53E12E9F">
          <w:pPr>
            <w:pStyle w:val="Header"/>
            <w:ind w:left="-115"/>
          </w:pPr>
        </w:p>
      </w:tc>
      <w:tc>
        <w:tcPr>
          <w:tcW w:w="3120" w:type="dxa"/>
        </w:tcPr>
        <w:p w14:paraId="54E0B24F" w14:textId="29E9952B" w:rsidR="53E12E9F" w:rsidRDefault="53E12E9F" w:rsidP="53E12E9F">
          <w:pPr>
            <w:pStyle w:val="Header"/>
            <w:jc w:val="center"/>
          </w:pPr>
        </w:p>
      </w:tc>
      <w:tc>
        <w:tcPr>
          <w:tcW w:w="3120" w:type="dxa"/>
        </w:tcPr>
        <w:p w14:paraId="44FB6B40" w14:textId="32CB6235" w:rsidR="53E12E9F" w:rsidRDefault="53E12E9F" w:rsidP="53E12E9F">
          <w:pPr>
            <w:pStyle w:val="Header"/>
            <w:ind w:right="-115"/>
            <w:jc w:val="right"/>
          </w:pPr>
        </w:p>
      </w:tc>
    </w:tr>
  </w:tbl>
  <w:p w14:paraId="1D0C6BE7" w14:textId="11688F92" w:rsidR="53E12E9F" w:rsidRDefault="53E12E9F" w:rsidP="53E12E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14D"/>
    <w:rsid w:val="000133DC"/>
    <w:rsid w:val="00026BCC"/>
    <w:rsid w:val="00071517"/>
    <w:rsid w:val="00072757"/>
    <w:rsid w:val="00077A36"/>
    <w:rsid w:val="0008545B"/>
    <w:rsid w:val="000A1FC4"/>
    <w:rsid w:val="000E0803"/>
    <w:rsid w:val="00104C05"/>
    <w:rsid w:val="001138D5"/>
    <w:rsid w:val="00115895"/>
    <w:rsid w:val="0014014D"/>
    <w:rsid w:val="00175CB3"/>
    <w:rsid w:val="001852B9"/>
    <w:rsid w:val="0019065F"/>
    <w:rsid w:val="00190AC2"/>
    <w:rsid w:val="001B09D3"/>
    <w:rsid w:val="001B3C51"/>
    <w:rsid w:val="00205590"/>
    <w:rsid w:val="00235FA5"/>
    <w:rsid w:val="00250C9C"/>
    <w:rsid w:val="002618D1"/>
    <w:rsid w:val="002756AE"/>
    <w:rsid w:val="0029039B"/>
    <w:rsid w:val="00292763"/>
    <w:rsid w:val="002D0453"/>
    <w:rsid w:val="002F652B"/>
    <w:rsid w:val="00306EC7"/>
    <w:rsid w:val="00335A3C"/>
    <w:rsid w:val="00336D94"/>
    <w:rsid w:val="00362BAE"/>
    <w:rsid w:val="0039261D"/>
    <w:rsid w:val="003B1636"/>
    <w:rsid w:val="003B561B"/>
    <w:rsid w:val="003D4231"/>
    <w:rsid w:val="003F59EC"/>
    <w:rsid w:val="003F6FFF"/>
    <w:rsid w:val="00404804"/>
    <w:rsid w:val="00416CD8"/>
    <w:rsid w:val="00430750"/>
    <w:rsid w:val="00431B5C"/>
    <w:rsid w:val="00440504"/>
    <w:rsid w:val="00452A09"/>
    <w:rsid w:val="00491889"/>
    <w:rsid w:val="004B2F5A"/>
    <w:rsid w:val="004E3CF8"/>
    <w:rsid w:val="004F1EFF"/>
    <w:rsid w:val="004F26C1"/>
    <w:rsid w:val="004F26DD"/>
    <w:rsid w:val="00503413"/>
    <w:rsid w:val="0056448B"/>
    <w:rsid w:val="0056770A"/>
    <w:rsid w:val="0056778B"/>
    <w:rsid w:val="00587872"/>
    <w:rsid w:val="00597DA6"/>
    <w:rsid w:val="005A6C6A"/>
    <w:rsid w:val="005C2C67"/>
    <w:rsid w:val="005C5876"/>
    <w:rsid w:val="00606FAB"/>
    <w:rsid w:val="00612C33"/>
    <w:rsid w:val="006316FF"/>
    <w:rsid w:val="006443D0"/>
    <w:rsid w:val="006816D4"/>
    <w:rsid w:val="006D1689"/>
    <w:rsid w:val="006F06F8"/>
    <w:rsid w:val="00706C2F"/>
    <w:rsid w:val="00713404"/>
    <w:rsid w:val="007341C1"/>
    <w:rsid w:val="007916D8"/>
    <w:rsid w:val="007F4538"/>
    <w:rsid w:val="00817F2C"/>
    <w:rsid w:val="008451D6"/>
    <w:rsid w:val="00882B6A"/>
    <w:rsid w:val="00897F81"/>
    <w:rsid w:val="009B49A0"/>
    <w:rsid w:val="009E4D41"/>
    <w:rsid w:val="00A45731"/>
    <w:rsid w:val="00A8682A"/>
    <w:rsid w:val="00AC0715"/>
    <w:rsid w:val="00AC54E6"/>
    <w:rsid w:val="00AD3977"/>
    <w:rsid w:val="00AF12DC"/>
    <w:rsid w:val="00AF3D55"/>
    <w:rsid w:val="00B04AFB"/>
    <w:rsid w:val="00B27348"/>
    <w:rsid w:val="00B4122B"/>
    <w:rsid w:val="00B41582"/>
    <w:rsid w:val="00B7095A"/>
    <w:rsid w:val="00BA1ED8"/>
    <w:rsid w:val="00BB600B"/>
    <w:rsid w:val="00BC0B35"/>
    <w:rsid w:val="00BC38E7"/>
    <w:rsid w:val="00C005CF"/>
    <w:rsid w:val="00C0163F"/>
    <w:rsid w:val="00C33291"/>
    <w:rsid w:val="00C452F0"/>
    <w:rsid w:val="00C81827"/>
    <w:rsid w:val="00CA668B"/>
    <w:rsid w:val="00CC0F2E"/>
    <w:rsid w:val="00CE0AE2"/>
    <w:rsid w:val="00D20DA9"/>
    <w:rsid w:val="00D547C9"/>
    <w:rsid w:val="00D83935"/>
    <w:rsid w:val="00D94FB7"/>
    <w:rsid w:val="00DA5672"/>
    <w:rsid w:val="00DB3F09"/>
    <w:rsid w:val="00DB453A"/>
    <w:rsid w:val="00DD461E"/>
    <w:rsid w:val="00E0077F"/>
    <w:rsid w:val="00E275F5"/>
    <w:rsid w:val="00E33094"/>
    <w:rsid w:val="00E40730"/>
    <w:rsid w:val="00E478CE"/>
    <w:rsid w:val="00E8754E"/>
    <w:rsid w:val="00EA2302"/>
    <w:rsid w:val="00EF61D6"/>
    <w:rsid w:val="00EF7E0D"/>
    <w:rsid w:val="00F25EC8"/>
    <w:rsid w:val="00F679DA"/>
    <w:rsid w:val="00F67D92"/>
    <w:rsid w:val="00F739F5"/>
    <w:rsid w:val="00F81870"/>
    <w:rsid w:val="00FB5BD2"/>
    <w:rsid w:val="00FB6499"/>
    <w:rsid w:val="39498DF9"/>
    <w:rsid w:val="53E12E9F"/>
    <w:rsid w:val="71849498"/>
    <w:rsid w:val="726520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7A57"/>
  <w15:docId w15:val="{0723B5D8-ECF5-4A42-8344-05650165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2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68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34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68E"/>
  </w:style>
  <w:style w:type="paragraph" w:styleId="Footer">
    <w:name w:val="footer"/>
    <w:basedOn w:val="Normal"/>
    <w:link w:val="FooterChar"/>
    <w:uiPriority w:val="99"/>
    <w:unhideWhenUsed/>
    <w:rsid w:val="00234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68E"/>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23468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346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468E"/>
    <w:pPr>
      <w:ind w:left="720"/>
      <w:contextualSpacing/>
    </w:pPr>
  </w:style>
  <w:style w:type="character" w:customStyle="1" w:styleId="Heading2Char">
    <w:name w:val="Heading 2 Char"/>
    <w:basedOn w:val="DefaultParagraphFont"/>
    <w:link w:val="Heading2"/>
    <w:uiPriority w:val="9"/>
    <w:rsid w:val="00852A7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A5A3D"/>
    <w:pPr>
      <w:spacing w:after="0" w:line="240" w:lineRule="auto"/>
    </w:pPr>
  </w:style>
  <w:style w:type="character" w:styleId="CommentReference">
    <w:name w:val="annotation reference"/>
    <w:basedOn w:val="DefaultParagraphFont"/>
    <w:uiPriority w:val="99"/>
    <w:semiHidden/>
    <w:unhideWhenUsed/>
    <w:rsid w:val="006F1512"/>
    <w:rPr>
      <w:sz w:val="16"/>
      <w:szCs w:val="16"/>
    </w:rPr>
  </w:style>
  <w:style w:type="paragraph" w:styleId="CommentText">
    <w:name w:val="annotation text"/>
    <w:basedOn w:val="Normal"/>
    <w:link w:val="CommentTextChar"/>
    <w:uiPriority w:val="99"/>
    <w:unhideWhenUsed/>
    <w:rsid w:val="006F1512"/>
    <w:pPr>
      <w:spacing w:line="240" w:lineRule="auto"/>
    </w:pPr>
    <w:rPr>
      <w:sz w:val="20"/>
      <w:szCs w:val="20"/>
    </w:rPr>
  </w:style>
  <w:style w:type="character" w:customStyle="1" w:styleId="CommentTextChar">
    <w:name w:val="Comment Text Char"/>
    <w:basedOn w:val="DefaultParagraphFont"/>
    <w:link w:val="CommentText"/>
    <w:uiPriority w:val="99"/>
    <w:rsid w:val="006F1512"/>
    <w:rPr>
      <w:sz w:val="20"/>
      <w:szCs w:val="20"/>
    </w:rPr>
  </w:style>
  <w:style w:type="paragraph" w:styleId="CommentSubject">
    <w:name w:val="annotation subject"/>
    <w:basedOn w:val="CommentText"/>
    <w:next w:val="CommentText"/>
    <w:link w:val="CommentSubjectChar"/>
    <w:uiPriority w:val="99"/>
    <w:semiHidden/>
    <w:unhideWhenUsed/>
    <w:rsid w:val="006F1512"/>
    <w:rPr>
      <w:b/>
      <w:bCs/>
    </w:rPr>
  </w:style>
  <w:style w:type="character" w:customStyle="1" w:styleId="CommentSubjectChar">
    <w:name w:val="Comment Subject Char"/>
    <w:basedOn w:val="CommentTextChar"/>
    <w:link w:val="CommentSubject"/>
    <w:uiPriority w:val="99"/>
    <w:semiHidden/>
    <w:rsid w:val="006F1512"/>
    <w:rPr>
      <w:b/>
      <w:bCs/>
      <w:sz w:val="20"/>
      <w:szCs w:val="20"/>
    </w:rPr>
  </w:style>
  <w:style w:type="table" w:styleId="TableGrid">
    <w:name w:val="Table Grid"/>
    <w:basedOn w:val="TableNormal"/>
    <w:uiPriority w:val="39"/>
    <w:rsid w:val="00107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0281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A1499"/>
    <w:pPr>
      <w:spacing w:after="200" w:line="240" w:lineRule="auto"/>
    </w:pPr>
    <w:rPr>
      <w:i/>
      <w:iCs/>
      <w:color w:val="44546A" w:themeColor="text2"/>
      <w:sz w:val="18"/>
      <w:szCs w:val="18"/>
    </w:rPr>
  </w:style>
  <w:style w:type="character" w:styleId="Hyperlink">
    <w:name w:val="Hyperlink"/>
    <w:basedOn w:val="DefaultParagraphFont"/>
    <w:uiPriority w:val="99"/>
    <w:unhideWhenUsed/>
    <w:rsid w:val="006866A3"/>
    <w:rPr>
      <w:color w:val="0563C1" w:themeColor="hyperlink"/>
      <w:u w:val="single"/>
    </w:rPr>
  </w:style>
  <w:style w:type="character" w:customStyle="1" w:styleId="UnresolvedMention1">
    <w:name w:val="Unresolved Mention1"/>
    <w:basedOn w:val="DefaultParagraphFont"/>
    <w:uiPriority w:val="99"/>
    <w:semiHidden/>
    <w:unhideWhenUsed/>
    <w:rsid w:val="006866A3"/>
    <w:rPr>
      <w:color w:val="605E5C"/>
      <w:shd w:val="clear" w:color="auto" w:fill="E1DFDD"/>
    </w:rPr>
  </w:style>
  <w:style w:type="paragraph" w:styleId="FootnoteText">
    <w:name w:val="footnote text"/>
    <w:basedOn w:val="Normal"/>
    <w:link w:val="FootnoteTextChar"/>
    <w:uiPriority w:val="99"/>
    <w:semiHidden/>
    <w:unhideWhenUsed/>
    <w:rsid w:val="00AC2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2DDE"/>
    <w:rPr>
      <w:sz w:val="20"/>
      <w:szCs w:val="20"/>
    </w:rPr>
  </w:style>
  <w:style w:type="character" w:styleId="FootnoteReference">
    <w:name w:val="footnote reference"/>
    <w:basedOn w:val="DefaultParagraphFont"/>
    <w:uiPriority w:val="99"/>
    <w:semiHidden/>
    <w:unhideWhenUsed/>
    <w:rsid w:val="00AC2DDE"/>
    <w:rPr>
      <w:vertAlign w:val="superscript"/>
    </w:rPr>
  </w:style>
  <w:style w:type="paragraph" w:styleId="NormalWeb">
    <w:name w:val="Normal (Web)"/>
    <w:basedOn w:val="Normal"/>
    <w:uiPriority w:val="99"/>
    <w:unhideWhenUsed/>
    <w:rsid w:val="008E38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about-item-abstr">
    <w:name w:val="js-about-item-abstr"/>
    <w:basedOn w:val="DefaultParagraphFont"/>
    <w:rsid w:val="00071517"/>
  </w:style>
  <w:style w:type="character" w:styleId="Emphasis">
    <w:name w:val="Emphasis"/>
    <w:basedOn w:val="DefaultParagraphFont"/>
    <w:uiPriority w:val="20"/>
    <w:qFormat/>
    <w:rsid w:val="00897F81"/>
    <w:rPr>
      <w:i/>
      <w:iCs/>
    </w:rPr>
  </w:style>
  <w:style w:type="character" w:customStyle="1" w:styleId="anchor-text">
    <w:name w:val="anchor-text"/>
    <w:basedOn w:val="DefaultParagraphFont"/>
    <w:rsid w:val="00897F81"/>
  </w:style>
  <w:style w:type="character" w:customStyle="1" w:styleId="c-bibliographic-informationvalue">
    <w:name w:val="c-bibliographic-information__value"/>
    <w:basedOn w:val="DefaultParagraphFont"/>
    <w:rsid w:val="0056448B"/>
  </w:style>
  <w:style w:type="paragraph" w:styleId="BalloonText">
    <w:name w:val="Balloon Text"/>
    <w:basedOn w:val="Normal"/>
    <w:link w:val="BalloonTextChar"/>
    <w:uiPriority w:val="99"/>
    <w:semiHidden/>
    <w:unhideWhenUsed/>
    <w:rsid w:val="00B709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95A"/>
    <w:rPr>
      <w:rFonts w:ascii="Segoe UI" w:hAnsi="Segoe UI" w:cs="Segoe UI"/>
      <w:sz w:val="18"/>
      <w:szCs w:val="18"/>
    </w:rPr>
  </w:style>
  <w:style w:type="character" w:customStyle="1" w:styleId="UnresolvedMention">
    <w:name w:val="Unresolved Mention"/>
    <w:basedOn w:val="DefaultParagraphFont"/>
    <w:uiPriority w:val="99"/>
    <w:semiHidden/>
    <w:unhideWhenUsed/>
    <w:rsid w:val="00B7095A"/>
    <w:rPr>
      <w:color w:val="605E5C"/>
      <w:shd w:val="clear" w:color="auto" w:fill="E1DFDD"/>
    </w:rPr>
  </w:style>
  <w:style w:type="character" w:styleId="FollowedHyperlink">
    <w:name w:val="FollowedHyperlink"/>
    <w:basedOn w:val="DefaultParagraphFont"/>
    <w:uiPriority w:val="99"/>
    <w:semiHidden/>
    <w:unhideWhenUsed/>
    <w:rsid w:val="005878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14483">
      <w:bodyDiv w:val="1"/>
      <w:marLeft w:val="0"/>
      <w:marRight w:val="0"/>
      <w:marTop w:val="0"/>
      <w:marBottom w:val="0"/>
      <w:divBdr>
        <w:top w:val="none" w:sz="0" w:space="0" w:color="auto"/>
        <w:left w:val="none" w:sz="0" w:space="0" w:color="auto"/>
        <w:bottom w:val="none" w:sz="0" w:space="0" w:color="auto"/>
        <w:right w:val="none" w:sz="0" w:space="0" w:color="auto"/>
      </w:divBdr>
    </w:div>
    <w:div w:id="111023131">
      <w:bodyDiv w:val="1"/>
      <w:marLeft w:val="0"/>
      <w:marRight w:val="0"/>
      <w:marTop w:val="0"/>
      <w:marBottom w:val="0"/>
      <w:divBdr>
        <w:top w:val="none" w:sz="0" w:space="0" w:color="auto"/>
        <w:left w:val="none" w:sz="0" w:space="0" w:color="auto"/>
        <w:bottom w:val="none" w:sz="0" w:space="0" w:color="auto"/>
        <w:right w:val="none" w:sz="0" w:space="0" w:color="auto"/>
      </w:divBdr>
    </w:div>
    <w:div w:id="148176935">
      <w:bodyDiv w:val="1"/>
      <w:marLeft w:val="0"/>
      <w:marRight w:val="0"/>
      <w:marTop w:val="0"/>
      <w:marBottom w:val="0"/>
      <w:divBdr>
        <w:top w:val="none" w:sz="0" w:space="0" w:color="auto"/>
        <w:left w:val="none" w:sz="0" w:space="0" w:color="auto"/>
        <w:bottom w:val="none" w:sz="0" w:space="0" w:color="auto"/>
        <w:right w:val="none" w:sz="0" w:space="0" w:color="auto"/>
      </w:divBdr>
      <w:divsChild>
        <w:div w:id="1568955729">
          <w:marLeft w:val="0"/>
          <w:marRight w:val="0"/>
          <w:marTop w:val="0"/>
          <w:marBottom w:val="0"/>
          <w:divBdr>
            <w:top w:val="none" w:sz="0" w:space="0" w:color="auto"/>
            <w:left w:val="none" w:sz="0" w:space="0" w:color="auto"/>
            <w:bottom w:val="none" w:sz="0" w:space="0" w:color="auto"/>
            <w:right w:val="none" w:sz="0" w:space="0" w:color="auto"/>
          </w:divBdr>
          <w:divsChild>
            <w:div w:id="1010184912">
              <w:marLeft w:val="0"/>
              <w:marRight w:val="0"/>
              <w:marTop w:val="0"/>
              <w:marBottom w:val="0"/>
              <w:divBdr>
                <w:top w:val="none" w:sz="0" w:space="0" w:color="auto"/>
                <w:left w:val="none" w:sz="0" w:space="0" w:color="auto"/>
                <w:bottom w:val="none" w:sz="0" w:space="0" w:color="auto"/>
                <w:right w:val="none" w:sz="0" w:space="0" w:color="auto"/>
              </w:divBdr>
              <w:divsChild>
                <w:div w:id="16248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5168">
      <w:bodyDiv w:val="1"/>
      <w:marLeft w:val="0"/>
      <w:marRight w:val="0"/>
      <w:marTop w:val="0"/>
      <w:marBottom w:val="0"/>
      <w:divBdr>
        <w:top w:val="none" w:sz="0" w:space="0" w:color="auto"/>
        <w:left w:val="none" w:sz="0" w:space="0" w:color="auto"/>
        <w:bottom w:val="none" w:sz="0" w:space="0" w:color="auto"/>
        <w:right w:val="none" w:sz="0" w:space="0" w:color="auto"/>
      </w:divBdr>
    </w:div>
    <w:div w:id="328293756">
      <w:bodyDiv w:val="1"/>
      <w:marLeft w:val="0"/>
      <w:marRight w:val="0"/>
      <w:marTop w:val="0"/>
      <w:marBottom w:val="0"/>
      <w:divBdr>
        <w:top w:val="none" w:sz="0" w:space="0" w:color="auto"/>
        <w:left w:val="none" w:sz="0" w:space="0" w:color="auto"/>
        <w:bottom w:val="none" w:sz="0" w:space="0" w:color="auto"/>
        <w:right w:val="none" w:sz="0" w:space="0" w:color="auto"/>
      </w:divBdr>
    </w:div>
    <w:div w:id="391971612">
      <w:bodyDiv w:val="1"/>
      <w:marLeft w:val="0"/>
      <w:marRight w:val="0"/>
      <w:marTop w:val="0"/>
      <w:marBottom w:val="0"/>
      <w:divBdr>
        <w:top w:val="none" w:sz="0" w:space="0" w:color="auto"/>
        <w:left w:val="none" w:sz="0" w:space="0" w:color="auto"/>
        <w:bottom w:val="none" w:sz="0" w:space="0" w:color="auto"/>
        <w:right w:val="none" w:sz="0" w:space="0" w:color="auto"/>
      </w:divBdr>
    </w:div>
    <w:div w:id="876166805">
      <w:bodyDiv w:val="1"/>
      <w:marLeft w:val="0"/>
      <w:marRight w:val="0"/>
      <w:marTop w:val="0"/>
      <w:marBottom w:val="0"/>
      <w:divBdr>
        <w:top w:val="none" w:sz="0" w:space="0" w:color="auto"/>
        <w:left w:val="none" w:sz="0" w:space="0" w:color="auto"/>
        <w:bottom w:val="none" w:sz="0" w:space="0" w:color="auto"/>
        <w:right w:val="none" w:sz="0" w:space="0" w:color="auto"/>
      </w:divBdr>
    </w:div>
    <w:div w:id="1113283086">
      <w:bodyDiv w:val="1"/>
      <w:marLeft w:val="0"/>
      <w:marRight w:val="0"/>
      <w:marTop w:val="0"/>
      <w:marBottom w:val="0"/>
      <w:divBdr>
        <w:top w:val="none" w:sz="0" w:space="0" w:color="auto"/>
        <w:left w:val="none" w:sz="0" w:space="0" w:color="auto"/>
        <w:bottom w:val="none" w:sz="0" w:space="0" w:color="auto"/>
        <w:right w:val="none" w:sz="0" w:space="0" w:color="auto"/>
      </w:divBdr>
    </w:div>
    <w:div w:id="1402213409">
      <w:bodyDiv w:val="1"/>
      <w:marLeft w:val="0"/>
      <w:marRight w:val="0"/>
      <w:marTop w:val="0"/>
      <w:marBottom w:val="0"/>
      <w:divBdr>
        <w:top w:val="none" w:sz="0" w:space="0" w:color="auto"/>
        <w:left w:val="none" w:sz="0" w:space="0" w:color="auto"/>
        <w:bottom w:val="none" w:sz="0" w:space="0" w:color="auto"/>
        <w:right w:val="none" w:sz="0" w:space="0" w:color="auto"/>
      </w:divBdr>
    </w:div>
    <w:div w:id="1460761843">
      <w:bodyDiv w:val="1"/>
      <w:marLeft w:val="0"/>
      <w:marRight w:val="0"/>
      <w:marTop w:val="0"/>
      <w:marBottom w:val="0"/>
      <w:divBdr>
        <w:top w:val="none" w:sz="0" w:space="0" w:color="auto"/>
        <w:left w:val="none" w:sz="0" w:space="0" w:color="auto"/>
        <w:bottom w:val="none" w:sz="0" w:space="0" w:color="auto"/>
        <w:right w:val="none" w:sz="0" w:space="0" w:color="auto"/>
      </w:divBdr>
    </w:div>
    <w:div w:id="1489713446">
      <w:bodyDiv w:val="1"/>
      <w:marLeft w:val="0"/>
      <w:marRight w:val="0"/>
      <w:marTop w:val="0"/>
      <w:marBottom w:val="0"/>
      <w:divBdr>
        <w:top w:val="none" w:sz="0" w:space="0" w:color="auto"/>
        <w:left w:val="none" w:sz="0" w:space="0" w:color="auto"/>
        <w:bottom w:val="none" w:sz="0" w:space="0" w:color="auto"/>
        <w:right w:val="none" w:sz="0" w:space="0" w:color="auto"/>
      </w:divBdr>
    </w:div>
    <w:div w:id="1628967071">
      <w:bodyDiv w:val="1"/>
      <w:marLeft w:val="0"/>
      <w:marRight w:val="0"/>
      <w:marTop w:val="0"/>
      <w:marBottom w:val="0"/>
      <w:divBdr>
        <w:top w:val="none" w:sz="0" w:space="0" w:color="auto"/>
        <w:left w:val="none" w:sz="0" w:space="0" w:color="auto"/>
        <w:bottom w:val="none" w:sz="0" w:space="0" w:color="auto"/>
        <w:right w:val="none" w:sz="0" w:space="0" w:color="auto"/>
      </w:divBdr>
    </w:div>
    <w:div w:id="1659266628">
      <w:bodyDiv w:val="1"/>
      <w:marLeft w:val="0"/>
      <w:marRight w:val="0"/>
      <w:marTop w:val="0"/>
      <w:marBottom w:val="0"/>
      <w:divBdr>
        <w:top w:val="none" w:sz="0" w:space="0" w:color="auto"/>
        <w:left w:val="none" w:sz="0" w:space="0" w:color="auto"/>
        <w:bottom w:val="none" w:sz="0" w:space="0" w:color="auto"/>
        <w:right w:val="none" w:sz="0" w:space="0" w:color="auto"/>
      </w:divBdr>
    </w:div>
    <w:div w:id="1708065330">
      <w:bodyDiv w:val="1"/>
      <w:marLeft w:val="0"/>
      <w:marRight w:val="0"/>
      <w:marTop w:val="0"/>
      <w:marBottom w:val="0"/>
      <w:divBdr>
        <w:top w:val="none" w:sz="0" w:space="0" w:color="auto"/>
        <w:left w:val="none" w:sz="0" w:space="0" w:color="auto"/>
        <w:bottom w:val="none" w:sz="0" w:space="0" w:color="auto"/>
        <w:right w:val="none" w:sz="0" w:space="0" w:color="auto"/>
      </w:divBdr>
    </w:div>
    <w:div w:id="1811509726">
      <w:bodyDiv w:val="1"/>
      <w:marLeft w:val="0"/>
      <w:marRight w:val="0"/>
      <w:marTop w:val="0"/>
      <w:marBottom w:val="0"/>
      <w:divBdr>
        <w:top w:val="none" w:sz="0" w:space="0" w:color="auto"/>
        <w:left w:val="none" w:sz="0" w:space="0" w:color="auto"/>
        <w:bottom w:val="none" w:sz="0" w:space="0" w:color="auto"/>
        <w:right w:val="none" w:sz="0" w:space="0" w:color="auto"/>
      </w:divBdr>
    </w:div>
    <w:div w:id="1813787741">
      <w:bodyDiv w:val="1"/>
      <w:marLeft w:val="0"/>
      <w:marRight w:val="0"/>
      <w:marTop w:val="0"/>
      <w:marBottom w:val="0"/>
      <w:divBdr>
        <w:top w:val="none" w:sz="0" w:space="0" w:color="auto"/>
        <w:left w:val="none" w:sz="0" w:space="0" w:color="auto"/>
        <w:bottom w:val="none" w:sz="0" w:space="0" w:color="auto"/>
        <w:right w:val="none" w:sz="0" w:space="0" w:color="auto"/>
      </w:divBdr>
    </w:div>
    <w:div w:id="1895504911">
      <w:bodyDiv w:val="1"/>
      <w:marLeft w:val="0"/>
      <w:marRight w:val="0"/>
      <w:marTop w:val="0"/>
      <w:marBottom w:val="0"/>
      <w:divBdr>
        <w:top w:val="none" w:sz="0" w:space="0" w:color="auto"/>
        <w:left w:val="none" w:sz="0" w:space="0" w:color="auto"/>
        <w:bottom w:val="none" w:sz="0" w:space="0" w:color="auto"/>
        <w:right w:val="none" w:sz="0" w:space="0" w:color="auto"/>
      </w:divBdr>
    </w:div>
    <w:div w:id="2011441595">
      <w:bodyDiv w:val="1"/>
      <w:marLeft w:val="0"/>
      <w:marRight w:val="0"/>
      <w:marTop w:val="0"/>
      <w:marBottom w:val="0"/>
      <w:divBdr>
        <w:top w:val="none" w:sz="0" w:space="0" w:color="auto"/>
        <w:left w:val="none" w:sz="0" w:space="0" w:color="auto"/>
        <w:bottom w:val="none" w:sz="0" w:space="0" w:color="auto"/>
        <w:right w:val="none" w:sz="0" w:space="0" w:color="auto"/>
      </w:divBdr>
    </w:div>
    <w:div w:id="2090074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oi.org/10.1162/jocn_a_00033" TargetMode="External"/><Relationship Id="rId21" Type="http://schemas.openxmlformats.org/officeDocument/2006/relationships/image" Target="media/image10.png"/><Relationship Id="rId34" Type="http://schemas.openxmlformats.org/officeDocument/2006/relationships/hyperlink" Target="https://doi.org/10.1016/j.cogpsych.2019.05.002" TargetMode="External"/><Relationship Id="rId42" Type="http://schemas.openxmlformats.org/officeDocument/2006/relationships/hyperlink" Target="https://doi.org/10.1038/s41539-018-0029-6" TargetMode="External"/><Relationship Id="rId47" Type="http://schemas.openxmlformats.org/officeDocument/2006/relationships/hyperlink" Target="https://doi.org/10.1016/j.jneumeth.2016.03.009"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orbitalhybridizatio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i.org/10.1038/s41598-017-15343-3" TargetMode="External"/><Relationship Id="rId38" Type="http://schemas.openxmlformats.org/officeDocument/2006/relationships/hyperlink" Target="https://doi.org/10.3389/fnagi.2017.00354" TargetMode="External"/><Relationship Id="rId46" Type="http://schemas.openxmlformats.org/officeDocument/2006/relationships/hyperlink" Target="https://doi.org/10.1093/bjs/znac015"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doi.org/10.1007/s00464-018-6107-2"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iljac\Downloads\something.com" TargetMode="External"/><Relationship Id="rId24" Type="http://schemas.openxmlformats.org/officeDocument/2006/relationships/image" Target="media/image13.png"/><Relationship Id="rId32" Type="http://schemas.openxmlformats.org/officeDocument/2006/relationships/hyperlink" Target="https://doi.org/10.1016/S0028-3932(97)00015-8" TargetMode="External"/><Relationship Id="rId37" Type="http://schemas.openxmlformats.org/officeDocument/2006/relationships/hyperlink" Target="https://doi.org/10.1037/xhp0000060" TargetMode="External"/><Relationship Id="rId40" Type="http://schemas.openxmlformats.org/officeDocument/2006/relationships/hyperlink" Target="https://doi.org/10.3389/fspor.2021.685286" TargetMode="External"/><Relationship Id="rId45" Type="http://schemas.openxmlformats.org/officeDocument/2006/relationships/hyperlink" Target="https://doi.org/10.1093/nc/niw025"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i.org/10.1016/j.brainres.2021.147739" TargetMode="External"/><Relationship Id="rId49" Type="http://schemas.openxmlformats.org/officeDocument/2006/relationships/hyperlink" Target="https://doi.org/10.1016/j.jesp.2009.02.016" TargetMode="External"/><Relationship Id="rId10" Type="http://schemas.openxmlformats.org/officeDocument/2006/relationships/hyperlink" Target="file:///C:\Users\iljac\Downloads\something.com" TargetMode="External"/><Relationship Id="rId19" Type="http://schemas.openxmlformats.org/officeDocument/2006/relationships/image" Target="media/image8.png"/><Relationship Id="rId31" Type="http://schemas.openxmlformats.org/officeDocument/2006/relationships/hyperlink" Target="https://doi.org/10.1016/S0028-3932(98)00127-4" TargetMode="External"/><Relationship Id="rId44" Type="http://schemas.openxmlformats.org/officeDocument/2006/relationships/hyperlink" Target="https://doi.org/10.1177/0018720817715360"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iljac\Downloads\something.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psycnet.apa.org/doi/10.1037/a0031569" TargetMode="External"/><Relationship Id="rId35" Type="http://schemas.openxmlformats.org/officeDocument/2006/relationships/hyperlink" Target="https://doi.org/10.1080/17470218.2014.964736" TargetMode="External"/><Relationship Id="rId43" Type="http://schemas.openxmlformats.org/officeDocument/2006/relationships/hyperlink" Target="https://doi.org/10.1097/NPT.0000000000000017" TargetMode="External"/><Relationship Id="rId48" Type="http://schemas.openxmlformats.org/officeDocument/2006/relationships/hyperlink" Target="https://doi.org/10.1093/acprof:oso/9780199563456.003.0006"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ofr4e4Qmor5KJqvqYC83O2vwoQ==">AMUW2mXQgtGGSYel4wxSnkN3jKli0nRf8yGFsX8r85zRUL5ZRHkYnHcSwpGaKRoTYjiiT8Cidekv11JJfpfpT1BwZA4s32MuOyXsTbslFKbyTCjnDFahRCwSnQlr0QlxZ0WorTpqQR6U9nTBDScEd2bgMQ8UadknvdYyRwimUMwHO6wpKjnkma0=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D28EA5-C6BD-4F96-98F7-02D1DCF7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25</Pages>
  <Words>5748</Words>
  <Characters>32765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Jackson</dc:creator>
  <cp:keywords/>
  <cp:lastModifiedBy>Ian Jackson</cp:lastModifiedBy>
  <cp:revision>7</cp:revision>
  <dcterms:created xsi:type="dcterms:W3CDTF">2023-04-01T01:20:00Z</dcterms:created>
  <dcterms:modified xsi:type="dcterms:W3CDTF">2023-04-03T20:01:00Z</dcterms:modified>
</cp:coreProperties>
</file>