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  <w:t>查询文件格式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查询文件是为测试准备的查询向量，用于测试索引系统的并发查询性能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查询文件的扩展名在sift1b和deep1b中不同，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下面是sift1b和deep1b的查询文件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</w:rPr>
      </w:pPr>
      <w:r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</w:rPr>
        <w:t>data/SIFT1B/bigann_query.bvecs</w:t>
      </w:r>
    </w:p>
    <w:p>
      <w:pPr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</w:rPr>
      </w:pPr>
      <w:r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</w:rPr>
        <w:t>data/DEEP1B/deep1B_queries.fvecs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结合扩展名看可以知道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sift1b 查询文件扩展名 "</w:t>
      </w:r>
      <w:r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</w:rPr>
        <w:t>.bvecs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"，表示向量元素是byte类型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deep1b 查询文件扩展名 "</w:t>
      </w:r>
      <w:r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</w:rPr>
        <w:t>.fvecs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"，表示向量元素是float类型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加载查询文件的函数定义在utils.h中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sift1b的查询加载函数是：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3F7F5F"/>
          <w:sz w:val="18"/>
          <w:szCs w:val="18"/>
        </w:rPr>
        <w:t>/// Read fvec/ivec/bvec format vectors and convert them to the float array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b/>
          <w:color w:val="7F0055"/>
          <w:sz w:val="18"/>
          <w:szCs w:val="18"/>
        </w:rPr>
        <w:t>template</w:t>
      </w:r>
      <w:r>
        <w:rPr>
          <w:rFonts w:hint="default" w:ascii="Times New Roman" w:hAnsi="Times New Roman" w:eastAsia="宋体" w:cs="Times New Roman"/>
          <w:color w:val="000000"/>
          <w:sz w:val="18"/>
          <w:szCs w:val="18"/>
        </w:rPr>
        <w:t>&lt;</w:t>
      </w:r>
      <w:r>
        <w:rPr>
          <w:rFonts w:hint="default" w:ascii="Times New Roman" w:hAnsi="Times New Roman" w:eastAsia="宋体" w:cs="Times New Roman"/>
          <w:b/>
          <w:color w:val="7F0055"/>
          <w:sz w:val="18"/>
          <w:szCs w:val="18"/>
        </w:rPr>
        <w:t>typename</w:t>
      </w:r>
      <w:r>
        <w:rPr>
          <w:rFonts w:hint="default" w:ascii="Times New Roman" w:hAnsi="Times New Roman" w:eastAsia="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644632"/>
          <w:sz w:val="18"/>
          <w:szCs w:val="18"/>
        </w:rPr>
        <w:t>T</w:t>
      </w:r>
      <w:r>
        <w:rPr>
          <w:rFonts w:hint="default" w:ascii="Times New Roman" w:hAnsi="Times New Roman" w:eastAsia="宋体" w:cs="Times New Roman"/>
          <w:color w:val="00000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7F0055"/>
          <w:sz w:val="18"/>
          <w:szCs w:val="18"/>
        </w:rPr>
        <w:t>void</w:t>
      </w:r>
      <w:r>
        <w:rPr>
          <w:rFonts w:hint="default" w:ascii="Times New Roman" w:hAnsi="Times New Roman" w:eastAsia="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0000"/>
          <w:sz w:val="18"/>
          <w:szCs w:val="18"/>
          <w:shd w:val="clear" w:color="auto" w:fill="D4D4D4"/>
        </w:rPr>
        <w:t>readXvecFvec</w:t>
      </w:r>
      <w:r>
        <w:rPr>
          <w:rFonts w:hint="default" w:ascii="Times New Roman" w:hAnsi="Times New Roman" w:eastAsia="宋体" w:cs="Times New Roman"/>
          <w:color w:val="000000"/>
          <w:sz w:val="18"/>
          <w:szCs w:val="18"/>
        </w:rPr>
        <w:t>(std::</w:t>
      </w:r>
      <w:r>
        <w:rPr>
          <w:rFonts w:hint="default" w:ascii="Times New Roman" w:hAnsi="Times New Roman" w:eastAsia="宋体" w:cs="Times New Roman"/>
          <w:color w:val="005032"/>
          <w:sz w:val="18"/>
          <w:szCs w:val="18"/>
        </w:rPr>
        <w:t>ifstream</w:t>
      </w:r>
      <w:r>
        <w:rPr>
          <w:rFonts w:hint="default" w:ascii="Times New Roman" w:hAnsi="Times New Roman" w:eastAsia="宋体" w:cs="Times New Roman"/>
          <w:color w:val="000000"/>
          <w:sz w:val="18"/>
          <w:szCs w:val="18"/>
        </w:rPr>
        <w:t xml:space="preserve"> &amp;in, </w:t>
      </w:r>
      <w:r>
        <w:rPr>
          <w:rFonts w:hint="default" w:ascii="Times New Roman" w:hAnsi="Times New Roman" w:eastAsia="宋体" w:cs="Times New Roman"/>
          <w:b/>
          <w:color w:val="7F0055"/>
          <w:sz w:val="18"/>
          <w:szCs w:val="18"/>
        </w:rPr>
        <w:t>float</w:t>
      </w:r>
      <w:r>
        <w:rPr>
          <w:rFonts w:hint="default" w:ascii="Times New Roman" w:hAnsi="Times New Roman" w:eastAsia="宋体" w:cs="Times New Roman"/>
          <w:color w:val="000000"/>
          <w:sz w:val="18"/>
          <w:szCs w:val="18"/>
        </w:rPr>
        <w:t xml:space="preserve"> *data, </w:t>
      </w:r>
      <w:r>
        <w:rPr>
          <w:rFonts w:hint="default" w:ascii="Times New Roman" w:hAnsi="Times New Roman" w:eastAsia="宋体" w:cs="Times New Roman"/>
          <w:b/>
          <w:color w:val="7F0055"/>
          <w:sz w:val="18"/>
          <w:szCs w:val="18"/>
        </w:rPr>
        <w:t>const</w:t>
      </w:r>
      <w:r>
        <w:rPr>
          <w:rFonts w:hint="default" w:ascii="Times New Roman" w:hAnsi="Times New Roman" w:eastAsia="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宋体" w:cs="Times New Roman"/>
          <w:color w:val="005032"/>
          <w:sz w:val="18"/>
          <w:szCs w:val="18"/>
        </w:rPr>
        <w:t>size_t</w:t>
      </w:r>
      <w:r>
        <w:rPr>
          <w:rFonts w:hint="default" w:ascii="Times New Roman" w:hAnsi="Times New Roman" w:eastAsia="宋体" w:cs="Times New Roman"/>
          <w:color w:val="000000"/>
          <w:sz w:val="18"/>
          <w:szCs w:val="18"/>
        </w:rPr>
        <w:t xml:space="preserve"> d, </w:t>
      </w:r>
      <w:r>
        <w:rPr>
          <w:rFonts w:hint="default" w:ascii="Times New Roman" w:hAnsi="Times New Roman" w:eastAsia="宋体" w:cs="Times New Roman"/>
          <w:b/>
          <w:color w:val="7F0055"/>
          <w:sz w:val="18"/>
          <w:szCs w:val="18"/>
        </w:rPr>
        <w:t>const</w:t>
      </w:r>
      <w:r>
        <w:rPr>
          <w:rFonts w:hint="default" w:ascii="Times New Roman" w:hAnsi="Times New Roman" w:eastAsia="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宋体" w:cs="Times New Roman"/>
          <w:color w:val="005032"/>
          <w:sz w:val="18"/>
          <w:szCs w:val="18"/>
        </w:rPr>
        <w:t>size_t</w:t>
      </w:r>
      <w:r>
        <w:rPr>
          <w:rFonts w:hint="default" w:ascii="Times New Roman" w:hAnsi="Times New Roman" w:eastAsia="宋体" w:cs="Times New Roman"/>
          <w:color w:val="000000"/>
          <w:sz w:val="18"/>
          <w:szCs w:val="18"/>
        </w:rPr>
        <w:t xml:space="preserve"> n 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deep1b的查询加载函数是：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/// Read fvec/ivec/bvec format vectors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template</w:t>
      </w:r>
      <w:r>
        <w:rPr>
          <w:rFonts w:hint="eastAsia" w:ascii="Consolas" w:hAnsi="Consolas" w:eastAsia="Consolas"/>
          <w:color w:val="000000"/>
          <w:sz w:val="18"/>
          <w:szCs w:val="18"/>
        </w:rPr>
        <w:t>&lt;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typename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644632"/>
          <w:sz w:val="18"/>
          <w:szCs w:val="18"/>
        </w:rPr>
        <w:t>T</w:t>
      </w:r>
      <w:r>
        <w:rPr>
          <w:rFonts w:hint="eastAsia" w:ascii="Consolas" w:hAnsi="Consolas" w:eastAsia="Consolas"/>
          <w:color w:val="00000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8"/>
          <w:szCs w:val="18"/>
          <w:shd w:val="clear" w:color="auto" w:fill="D4D4D4"/>
        </w:rPr>
        <w:t>readXvec</w:t>
      </w:r>
      <w:r>
        <w:rPr>
          <w:rFonts w:hint="eastAsia" w:ascii="Consolas" w:hAnsi="Consolas" w:eastAsia="Consolas"/>
          <w:color w:val="000000"/>
          <w:sz w:val="18"/>
          <w:szCs w:val="18"/>
        </w:rPr>
        <w:t>(std::</w:t>
      </w:r>
      <w:r>
        <w:rPr>
          <w:rFonts w:hint="eastAsia" w:ascii="Consolas" w:hAnsi="Consolas" w:eastAsia="Consolas"/>
          <w:color w:val="005032"/>
          <w:sz w:val="18"/>
          <w:szCs w:val="18"/>
        </w:rPr>
        <w:t>ifstream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&amp;in, </w:t>
      </w:r>
      <w:r>
        <w:rPr>
          <w:rFonts w:hint="eastAsia" w:ascii="Consolas" w:hAnsi="Consolas" w:eastAsia="Consolas"/>
          <w:b/>
          <w:color w:val="644632"/>
          <w:sz w:val="18"/>
          <w:szCs w:val="18"/>
        </w:rPr>
        <w:t>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*data,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const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5032"/>
          <w:sz w:val="18"/>
          <w:szCs w:val="18"/>
        </w:rPr>
        <w:t>size_t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d,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const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5032"/>
          <w:sz w:val="18"/>
          <w:szCs w:val="18"/>
        </w:rPr>
        <w:t>size_t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 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对sift1b而言，调用格式为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E8F2FE"/>
        </w:rPr>
        <w:t>readXvecFvec&lt;</w:t>
      </w:r>
      <w:r>
        <w:rPr>
          <w:rFonts w:hint="default" w:ascii="Times New Roman" w:hAnsi="Times New Roman" w:eastAsia="宋体" w:cs="Times New Roman"/>
          <w:color w:val="005032"/>
          <w:sz w:val="24"/>
          <w:szCs w:val="24"/>
          <w:shd w:val="clear" w:color="auto" w:fill="E8F2FE"/>
        </w:rPr>
        <w:t>uint8_t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E8F2FE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对deep1b而言，调用格式为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E8F2FE"/>
        </w:rPr>
        <w:t>readXvec&lt;</w:t>
      </w: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  <w:shd w:val="clear" w:color="auto" w:fill="E8F2FE"/>
        </w:rPr>
        <w:t>float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shd w:val="clear" w:color="auto" w:fill="E8F2FE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这两个函数内部实现几乎完全一样，向量文件读取逻辑完全一样，不同的是，因为readXvec读取的数据直接可用，而readXvecFvec将读取的向量数据为float向量返回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从readXvec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和readXvecFvec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实现代码可以知道，查询文件格式如下：</w:t>
      </w:r>
    </w:p>
    <w:tbl>
      <w:tblPr>
        <w:tblStyle w:val="4"/>
        <w:tblW w:w="1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向量记录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向量记录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向量记录 N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从文件格式设计上看，向量记录可以不是等长度的，因为每条记录的格式如下：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4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当前记录对应的向量维度 N（4 字节）</w:t>
            </w:r>
          </w:p>
        </w:tc>
        <w:tc>
          <w:tcPr>
            <w:tcW w:w="4729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向量数据（N 维，类型 T）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 w:val="24"/>
          <w:szCs w:val="24"/>
          <w:lang w:val="en-US" w:eastAsia="zh-CN"/>
        </w:rPr>
        <w:t>TODO: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根据这里的描述，编写查询文件验证工具，并显示查询文件相关属性（文件大小，向量记录数，向量维度），如果发现不符合上面的描述，报告错误，以便修正本文档，或者修正验证工具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C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2020-06-11T13:25:00Z</dcterms:created>
  <dc:creator>符青云</dc:creator>
  <cp:lastModifiedBy>符青云</cp:lastModifiedBy>
  <dcterms:modified xsi:type="dcterms:W3CDTF">2020-06-12T02:22:02Z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