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E7308" w14:textId="2C8E10FB" w:rsidR="00383CB1" w:rsidRDefault="00723A8A">
      <w:pPr>
        <w:rPr>
          <w:b/>
          <w:bCs/>
          <w:u w:val="single"/>
          <w:rtl/>
        </w:rPr>
      </w:pPr>
      <w:bookmarkStart w:id="0" w:name="_Hlk198818848"/>
      <w:bookmarkEnd w:id="0"/>
      <w:r w:rsidRPr="00723A8A">
        <w:rPr>
          <w:rFonts w:hint="cs"/>
          <w:b/>
          <w:bCs/>
          <w:u w:val="single"/>
          <w:rtl/>
        </w:rPr>
        <w:t xml:space="preserve">פרויקט </w:t>
      </w:r>
      <w:proofErr w:type="spellStart"/>
      <w:r w:rsidRPr="00723A8A">
        <w:rPr>
          <w:rFonts w:hint="cs"/>
          <w:b/>
          <w:bCs/>
          <w:u w:val="single"/>
          <w:rtl/>
        </w:rPr>
        <w:t>אלגוטריידינג</w:t>
      </w:r>
      <w:proofErr w:type="spellEnd"/>
      <w:r w:rsidRPr="00723A8A">
        <w:rPr>
          <w:rFonts w:hint="cs"/>
          <w:b/>
          <w:bCs/>
          <w:u w:val="single"/>
          <w:rtl/>
        </w:rPr>
        <w:t xml:space="preserve"> </w:t>
      </w:r>
    </w:p>
    <w:p w14:paraId="1BE1C47C" w14:textId="77777777" w:rsidR="00723A8A" w:rsidRPr="00723A8A" w:rsidRDefault="00723A8A" w:rsidP="00723A8A">
      <w:pPr>
        <w:rPr>
          <w:sz w:val="20"/>
          <w:szCs w:val="20"/>
        </w:rPr>
      </w:pPr>
      <w:r w:rsidRPr="00723A8A">
        <w:rPr>
          <w:sz w:val="20"/>
          <w:szCs w:val="20"/>
          <w:rtl/>
        </w:rPr>
        <w:t xml:space="preserve">תוכנית עבודה לאסטרטגיית מסחר בהשראת ג'סי </w:t>
      </w:r>
      <w:proofErr w:type="spellStart"/>
      <w:r w:rsidRPr="00723A8A">
        <w:rPr>
          <w:sz w:val="20"/>
          <w:szCs w:val="20"/>
          <w:rtl/>
        </w:rPr>
        <w:t>ליברמור</w:t>
      </w:r>
      <w:proofErr w:type="spellEnd"/>
    </w:p>
    <w:p w14:paraId="3F3B86A3" w14:textId="77777777" w:rsidR="00723A8A" w:rsidRPr="00723A8A" w:rsidRDefault="00723A8A" w:rsidP="00723A8A">
      <w:pPr>
        <w:rPr>
          <w:sz w:val="20"/>
          <w:szCs w:val="20"/>
        </w:rPr>
      </w:pPr>
      <w:r w:rsidRPr="00723A8A">
        <w:rPr>
          <w:sz w:val="20"/>
          <w:szCs w:val="20"/>
          <w:rtl/>
        </w:rPr>
        <w:t>מטרת האסטרטגיה</w:t>
      </w:r>
      <w:r w:rsidRPr="00723A8A">
        <w:rPr>
          <w:sz w:val="20"/>
          <w:szCs w:val="20"/>
        </w:rPr>
        <w:t>:</w:t>
      </w:r>
    </w:p>
    <w:p w14:paraId="69A900E4" w14:textId="77777777" w:rsidR="00723A8A" w:rsidRPr="00723A8A" w:rsidRDefault="00723A8A" w:rsidP="00723A8A">
      <w:pPr>
        <w:rPr>
          <w:sz w:val="20"/>
          <w:szCs w:val="20"/>
        </w:rPr>
      </w:pPr>
      <w:r w:rsidRPr="00723A8A">
        <w:rPr>
          <w:sz w:val="20"/>
          <w:szCs w:val="20"/>
          <w:rtl/>
        </w:rPr>
        <w:t xml:space="preserve">לזהות מגמות שוק, סקטורים מובילים ומניות בעלות מומנטום מובהק, ולבצע מסחר מבוסס פריצות תוך ניהול סיכונים מוקפד. האסטרטגיה שואבת השראה מהגישה של ג'סי </w:t>
      </w:r>
      <w:proofErr w:type="spellStart"/>
      <w:r w:rsidRPr="00723A8A">
        <w:rPr>
          <w:sz w:val="20"/>
          <w:szCs w:val="20"/>
          <w:rtl/>
        </w:rPr>
        <w:t>ליברמור</w:t>
      </w:r>
      <w:proofErr w:type="spellEnd"/>
      <w:r w:rsidRPr="00723A8A">
        <w:rPr>
          <w:sz w:val="20"/>
          <w:szCs w:val="20"/>
          <w:rtl/>
        </w:rPr>
        <w:t>: "אל תנסה לחזות את השוק - חכה לאישור מהמגמה, ואז פעל בנחישות</w:t>
      </w:r>
      <w:r w:rsidRPr="00723A8A">
        <w:rPr>
          <w:sz w:val="20"/>
          <w:szCs w:val="20"/>
        </w:rPr>
        <w:t>."</w:t>
      </w:r>
    </w:p>
    <w:p w14:paraId="13941754" w14:textId="77777777" w:rsidR="00723A8A" w:rsidRPr="00723A8A" w:rsidRDefault="00000000" w:rsidP="00723A8A">
      <w:pPr>
        <w:rPr>
          <w:sz w:val="20"/>
          <w:szCs w:val="20"/>
        </w:rPr>
      </w:pPr>
      <w:r>
        <w:rPr>
          <w:sz w:val="20"/>
          <w:szCs w:val="20"/>
        </w:rPr>
        <w:pict w14:anchorId="728ED05D">
          <v:rect id="_x0000_i1025" style="width:0;height:1.5pt" o:hralign="center" o:hrstd="t" o:hr="t" fillcolor="#a0a0a0" stroked="f"/>
        </w:pict>
      </w:r>
    </w:p>
    <w:p w14:paraId="334FA598" w14:textId="77777777" w:rsidR="00723A8A" w:rsidRPr="00723A8A" w:rsidRDefault="00723A8A" w:rsidP="00723A8A">
      <w:pPr>
        <w:rPr>
          <w:sz w:val="20"/>
          <w:szCs w:val="20"/>
        </w:rPr>
      </w:pPr>
      <w:r w:rsidRPr="00723A8A">
        <w:rPr>
          <w:sz w:val="20"/>
          <w:szCs w:val="20"/>
        </w:rPr>
        <w:t xml:space="preserve">1. </w:t>
      </w:r>
      <w:r w:rsidRPr="00723A8A">
        <w:rPr>
          <w:sz w:val="20"/>
          <w:szCs w:val="20"/>
          <w:rtl/>
        </w:rPr>
        <w:t>סינון ראשוני – מגמת שוק כללית</w:t>
      </w:r>
    </w:p>
    <w:p w14:paraId="119074EA" w14:textId="77777777" w:rsidR="00723A8A" w:rsidRPr="00723A8A" w:rsidRDefault="00723A8A" w:rsidP="00723A8A">
      <w:pPr>
        <w:rPr>
          <w:sz w:val="20"/>
          <w:szCs w:val="20"/>
        </w:rPr>
      </w:pPr>
      <w:r w:rsidRPr="00723A8A">
        <w:rPr>
          <w:sz w:val="20"/>
          <w:szCs w:val="20"/>
        </w:rPr>
        <w:t>"</w:t>
      </w:r>
      <w:r w:rsidRPr="00723A8A">
        <w:rPr>
          <w:sz w:val="20"/>
          <w:szCs w:val="20"/>
          <w:rtl/>
        </w:rPr>
        <w:t>הדבר החשוב ביותר במסחר הוא לדעת האם אתה בשוק שורי או דובי." (</w:t>
      </w:r>
      <w:proofErr w:type="spellStart"/>
      <w:r w:rsidRPr="00723A8A">
        <w:rPr>
          <w:sz w:val="20"/>
          <w:szCs w:val="20"/>
          <w:rtl/>
        </w:rPr>
        <w:t>ליברמור</w:t>
      </w:r>
      <w:proofErr w:type="spellEnd"/>
      <w:r w:rsidRPr="00723A8A">
        <w:rPr>
          <w:sz w:val="20"/>
          <w:szCs w:val="20"/>
          <w:rtl/>
        </w:rPr>
        <w:t>)</w:t>
      </w:r>
    </w:p>
    <w:p w14:paraId="6DE1ED6D" w14:textId="77777777" w:rsidR="00723A8A" w:rsidRPr="00723A8A" w:rsidRDefault="00723A8A" w:rsidP="00723A8A">
      <w:pPr>
        <w:numPr>
          <w:ilvl w:val="0"/>
          <w:numId w:val="1"/>
        </w:numPr>
        <w:rPr>
          <w:sz w:val="20"/>
          <w:szCs w:val="20"/>
        </w:rPr>
      </w:pPr>
      <w:r w:rsidRPr="00723A8A">
        <w:rPr>
          <w:sz w:val="20"/>
          <w:szCs w:val="20"/>
          <w:rtl/>
        </w:rPr>
        <w:t>נחשב ממוצע נע ארוך טווח (50 / 100 / 200 ימים – לבחירה)</w:t>
      </w:r>
      <w:r w:rsidRPr="00723A8A">
        <w:rPr>
          <w:sz w:val="20"/>
          <w:szCs w:val="20"/>
        </w:rPr>
        <w:t>.</w:t>
      </w:r>
    </w:p>
    <w:p w14:paraId="0F5E6630" w14:textId="77777777" w:rsidR="00723A8A" w:rsidRPr="00723A8A" w:rsidRDefault="00723A8A" w:rsidP="00723A8A">
      <w:pPr>
        <w:numPr>
          <w:ilvl w:val="0"/>
          <w:numId w:val="1"/>
        </w:numPr>
        <w:rPr>
          <w:sz w:val="20"/>
          <w:szCs w:val="20"/>
        </w:rPr>
      </w:pPr>
      <w:r w:rsidRPr="00723A8A">
        <w:rPr>
          <w:sz w:val="20"/>
          <w:szCs w:val="20"/>
          <w:rtl/>
        </w:rPr>
        <w:t>אם מדד השוק המרכזי (למשל</w:t>
      </w:r>
      <w:r w:rsidRPr="00723A8A">
        <w:rPr>
          <w:sz w:val="20"/>
          <w:szCs w:val="20"/>
        </w:rPr>
        <w:t xml:space="preserve"> S&amp;P 500 </w:t>
      </w:r>
      <w:r w:rsidRPr="00723A8A">
        <w:rPr>
          <w:sz w:val="20"/>
          <w:szCs w:val="20"/>
          <w:rtl/>
        </w:rPr>
        <w:t>או ת"א 125) מעל הממוצע – נניח שוק שורי → נחפש קניות בלבד</w:t>
      </w:r>
      <w:r w:rsidRPr="00723A8A">
        <w:rPr>
          <w:sz w:val="20"/>
          <w:szCs w:val="20"/>
        </w:rPr>
        <w:t>.</w:t>
      </w:r>
    </w:p>
    <w:p w14:paraId="3382EF05" w14:textId="77777777" w:rsidR="00723A8A" w:rsidRDefault="00723A8A" w:rsidP="00723A8A">
      <w:pPr>
        <w:numPr>
          <w:ilvl w:val="0"/>
          <w:numId w:val="1"/>
        </w:numPr>
        <w:rPr>
          <w:sz w:val="20"/>
          <w:szCs w:val="20"/>
        </w:rPr>
      </w:pPr>
      <w:r w:rsidRPr="00723A8A">
        <w:rPr>
          <w:sz w:val="20"/>
          <w:szCs w:val="20"/>
          <w:rtl/>
        </w:rPr>
        <w:t>אם המדד מתחת לממוצע – שוק דובי → נחפש שורטים בלבד</w:t>
      </w:r>
      <w:r w:rsidRPr="00723A8A">
        <w:rPr>
          <w:sz w:val="20"/>
          <w:szCs w:val="20"/>
        </w:rPr>
        <w:t>.</w:t>
      </w:r>
    </w:p>
    <w:p w14:paraId="676E7987" w14:textId="628BB7BA" w:rsidR="0001150A" w:rsidRPr="00723A8A" w:rsidRDefault="0001150A" w:rsidP="00723A8A">
      <w:pPr>
        <w:numPr>
          <w:ilvl w:val="0"/>
          <w:numId w:val="1"/>
        </w:numPr>
        <w:rPr>
          <w:sz w:val="20"/>
          <w:szCs w:val="20"/>
        </w:rPr>
      </w:pPr>
      <w:r>
        <w:rPr>
          <w:rFonts w:hint="cs"/>
          <w:sz w:val="20"/>
          <w:szCs w:val="20"/>
          <w:rtl/>
        </w:rPr>
        <w:t xml:space="preserve">אופציה </w:t>
      </w:r>
      <w:r>
        <w:rPr>
          <w:sz w:val="20"/>
          <w:szCs w:val="20"/>
          <w:rtl/>
        </w:rPr>
        <w:t>–</w:t>
      </w:r>
      <w:r>
        <w:rPr>
          <w:rFonts w:hint="cs"/>
          <w:sz w:val="20"/>
          <w:szCs w:val="20"/>
          <w:rtl/>
        </w:rPr>
        <w:t xml:space="preserve"> הכנסת מצב ביניים על מנת לא לסחור בכלל בתקופות מסוימות </w:t>
      </w:r>
    </w:p>
    <w:p w14:paraId="41185368" w14:textId="77777777" w:rsidR="00723A8A" w:rsidRPr="00723A8A" w:rsidRDefault="00723A8A" w:rsidP="00723A8A">
      <w:pPr>
        <w:rPr>
          <w:sz w:val="20"/>
          <w:szCs w:val="20"/>
        </w:rPr>
      </w:pPr>
      <w:r w:rsidRPr="00723A8A">
        <w:rPr>
          <w:sz w:val="20"/>
          <w:szCs w:val="20"/>
        </w:rPr>
        <w:t xml:space="preserve">2. </w:t>
      </w:r>
      <w:r w:rsidRPr="00723A8A">
        <w:rPr>
          <w:sz w:val="20"/>
          <w:szCs w:val="20"/>
          <w:rtl/>
        </w:rPr>
        <w:t>ניתוח סקטוריאלי</w:t>
      </w:r>
    </w:p>
    <w:p w14:paraId="5D448649" w14:textId="77777777" w:rsidR="00723A8A" w:rsidRPr="00723A8A" w:rsidRDefault="00723A8A" w:rsidP="00723A8A">
      <w:pPr>
        <w:numPr>
          <w:ilvl w:val="0"/>
          <w:numId w:val="2"/>
        </w:numPr>
        <w:rPr>
          <w:sz w:val="20"/>
          <w:szCs w:val="20"/>
        </w:rPr>
      </w:pPr>
      <w:r w:rsidRPr="00723A8A">
        <w:rPr>
          <w:sz w:val="20"/>
          <w:szCs w:val="20"/>
          <w:rtl/>
        </w:rPr>
        <w:t>נשווה את ביצועי הסקטורים למדד השוק הכללי</w:t>
      </w:r>
      <w:r w:rsidRPr="00723A8A">
        <w:rPr>
          <w:sz w:val="20"/>
          <w:szCs w:val="20"/>
        </w:rPr>
        <w:t>.</w:t>
      </w:r>
    </w:p>
    <w:p w14:paraId="28E07FA1" w14:textId="77777777" w:rsidR="00723A8A" w:rsidRPr="00723A8A" w:rsidRDefault="00723A8A" w:rsidP="00723A8A">
      <w:pPr>
        <w:numPr>
          <w:ilvl w:val="1"/>
          <w:numId w:val="2"/>
        </w:numPr>
        <w:rPr>
          <w:sz w:val="20"/>
          <w:szCs w:val="20"/>
        </w:rPr>
      </w:pPr>
      <w:r w:rsidRPr="00723A8A">
        <w:rPr>
          <w:sz w:val="20"/>
          <w:szCs w:val="20"/>
          <w:rtl/>
        </w:rPr>
        <w:t>שוק שורי → נחפש סקטורים שמובילים את העלייה</w:t>
      </w:r>
      <w:r w:rsidRPr="00723A8A">
        <w:rPr>
          <w:sz w:val="20"/>
          <w:szCs w:val="20"/>
        </w:rPr>
        <w:t>.</w:t>
      </w:r>
    </w:p>
    <w:p w14:paraId="478D068D" w14:textId="77777777" w:rsidR="00723A8A" w:rsidRPr="00723A8A" w:rsidRDefault="00723A8A" w:rsidP="00723A8A">
      <w:pPr>
        <w:numPr>
          <w:ilvl w:val="1"/>
          <w:numId w:val="2"/>
        </w:numPr>
        <w:rPr>
          <w:sz w:val="20"/>
          <w:szCs w:val="20"/>
        </w:rPr>
      </w:pPr>
      <w:r w:rsidRPr="00723A8A">
        <w:rPr>
          <w:sz w:val="20"/>
          <w:szCs w:val="20"/>
          <w:rtl/>
        </w:rPr>
        <w:t>שוק דובי → נחפש סקטורים שמציגים חולשה גדולה יותר מהשוק</w:t>
      </w:r>
      <w:r w:rsidRPr="00723A8A">
        <w:rPr>
          <w:sz w:val="20"/>
          <w:szCs w:val="20"/>
        </w:rPr>
        <w:t>.</w:t>
      </w:r>
    </w:p>
    <w:p w14:paraId="08411882" w14:textId="77777777" w:rsidR="00723A8A" w:rsidRPr="00723A8A" w:rsidRDefault="00723A8A" w:rsidP="00723A8A">
      <w:pPr>
        <w:rPr>
          <w:sz w:val="20"/>
          <w:szCs w:val="20"/>
        </w:rPr>
      </w:pPr>
      <w:r w:rsidRPr="00723A8A">
        <w:rPr>
          <w:sz w:val="20"/>
          <w:szCs w:val="20"/>
        </w:rPr>
        <w:t xml:space="preserve">3. </w:t>
      </w:r>
      <w:r w:rsidRPr="00723A8A">
        <w:rPr>
          <w:sz w:val="20"/>
          <w:szCs w:val="20"/>
          <w:rtl/>
        </w:rPr>
        <w:t>בחירת מניות בתוך הסקטור</w:t>
      </w:r>
    </w:p>
    <w:p w14:paraId="4455D911" w14:textId="77777777" w:rsidR="00723A8A" w:rsidRPr="00723A8A" w:rsidRDefault="00723A8A" w:rsidP="00723A8A">
      <w:pPr>
        <w:numPr>
          <w:ilvl w:val="0"/>
          <w:numId w:val="3"/>
        </w:numPr>
        <w:rPr>
          <w:sz w:val="20"/>
          <w:szCs w:val="20"/>
        </w:rPr>
      </w:pPr>
      <w:r w:rsidRPr="00723A8A">
        <w:rPr>
          <w:sz w:val="20"/>
          <w:szCs w:val="20"/>
          <w:rtl/>
        </w:rPr>
        <w:t>שוק שורי: מניות שעולות יותר מהסקטור ומהשוק</w:t>
      </w:r>
      <w:r w:rsidRPr="00723A8A">
        <w:rPr>
          <w:sz w:val="20"/>
          <w:szCs w:val="20"/>
        </w:rPr>
        <w:t xml:space="preserve"> (Relative Strength).</w:t>
      </w:r>
    </w:p>
    <w:p w14:paraId="2C75309A" w14:textId="77777777" w:rsidR="00723A8A" w:rsidRPr="00723A8A" w:rsidRDefault="00723A8A" w:rsidP="00723A8A">
      <w:pPr>
        <w:numPr>
          <w:ilvl w:val="0"/>
          <w:numId w:val="3"/>
        </w:numPr>
        <w:rPr>
          <w:sz w:val="20"/>
          <w:szCs w:val="20"/>
        </w:rPr>
      </w:pPr>
      <w:r w:rsidRPr="00723A8A">
        <w:rPr>
          <w:sz w:val="20"/>
          <w:szCs w:val="20"/>
          <w:rtl/>
        </w:rPr>
        <w:t>שוק דובי: מניות שיורדות חזק יותר מהשוק</w:t>
      </w:r>
      <w:r w:rsidRPr="00723A8A">
        <w:rPr>
          <w:sz w:val="20"/>
          <w:szCs w:val="20"/>
        </w:rPr>
        <w:t xml:space="preserve"> (Short candidates).</w:t>
      </w:r>
    </w:p>
    <w:p w14:paraId="26D64C1A" w14:textId="77777777" w:rsidR="00723A8A" w:rsidRPr="00723A8A" w:rsidRDefault="00723A8A" w:rsidP="00723A8A">
      <w:pPr>
        <w:rPr>
          <w:sz w:val="20"/>
          <w:szCs w:val="20"/>
        </w:rPr>
      </w:pPr>
      <w:r w:rsidRPr="00723A8A">
        <w:rPr>
          <w:sz w:val="20"/>
          <w:szCs w:val="20"/>
        </w:rPr>
        <w:t xml:space="preserve">4. </w:t>
      </w:r>
      <w:r w:rsidRPr="00723A8A">
        <w:rPr>
          <w:sz w:val="20"/>
          <w:szCs w:val="20"/>
          <w:rtl/>
        </w:rPr>
        <w:t xml:space="preserve">תבניות מסחר – קוביות </w:t>
      </w:r>
      <w:proofErr w:type="spellStart"/>
      <w:r w:rsidRPr="00723A8A">
        <w:rPr>
          <w:sz w:val="20"/>
          <w:szCs w:val="20"/>
          <w:rtl/>
        </w:rPr>
        <w:t>דארווס</w:t>
      </w:r>
      <w:proofErr w:type="spellEnd"/>
      <w:r w:rsidRPr="00723A8A">
        <w:rPr>
          <w:sz w:val="20"/>
          <w:szCs w:val="20"/>
          <w:rtl/>
        </w:rPr>
        <w:t xml:space="preserve"> ופריצות עם ווליום</w:t>
      </w:r>
    </w:p>
    <w:p w14:paraId="06325837" w14:textId="77777777" w:rsidR="00723A8A" w:rsidRPr="00723A8A" w:rsidRDefault="00723A8A" w:rsidP="00723A8A">
      <w:pPr>
        <w:numPr>
          <w:ilvl w:val="0"/>
          <w:numId w:val="4"/>
        </w:numPr>
        <w:rPr>
          <w:sz w:val="20"/>
          <w:szCs w:val="20"/>
        </w:rPr>
      </w:pPr>
      <w:r w:rsidRPr="00723A8A">
        <w:rPr>
          <w:sz w:val="20"/>
          <w:szCs w:val="20"/>
          <w:rtl/>
        </w:rPr>
        <w:t xml:space="preserve">נזהה תבנית </w:t>
      </w:r>
      <w:proofErr w:type="spellStart"/>
      <w:r w:rsidRPr="00723A8A">
        <w:rPr>
          <w:sz w:val="20"/>
          <w:szCs w:val="20"/>
          <w:rtl/>
        </w:rPr>
        <w:t>דארווס</w:t>
      </w:r>
      <w:proofErr w:type="spellEnd"/>
      <w:r w:rsidRPr="00723A8A">
        <w:rPr>
          <w:sz w:val="20"/>
          <w:szCs w:val="20"/>
          <w:rtl/>
        </w:rPr>
        <w:t xml:space="preserve"> (טווח מחירים שנשבר מעלה)</w:t>
      </w:r>
      <w:r w:rsidRPr="00723A8A">
        <w:rPr>
          <w:sz w:val="20"/>
          <w:szCs w:val="20"/>
        </w:rPr>
        <w:t>.</w:t>
      </w:r>
    </w:p>
    <w:p w14:paraId="546EF67E" w14:textId="77777777" w:rsidR="00723A8A" w:rsidRPr="00723A8A" w:rsidRDefault="00723A8A" w:rsidP="00723A8A">
      <w:pPr>
        <w:numPr>
          <w:ilvl w:val="0"/>
          <w:numId w:val="4"/>
        </w:numPr>
        <w:rPr>
          <w:sz w:val="20"/>
          <w:szCs w:val="20"/>
        </w:rPr>
      </w:pPr>
      <w:r w:rsidRPr="00723A8A">
        <w:rPr>
          <w:sz w:val="20"/>
          <w:szCs w:val="20"/>
          <w:rtl/>
        </w:rPr>
        <w:t>נכניס פקודת קנייה רק לאחר שהמחיר פרץ את ההתנגדות האחרונה בליווי נפח מסחר גבוה מהממוצע</w:t>
      </w:r>
      <w:r w:rsidRPr="00723A8A">
        <w:rPr>
          <w:sz w:val="20"/>
          <w:szCs w:val="20"/>
        </w:rPr>
        <w:t>.</w:t>
      </w:r>
    </w:p>
    <w:p w14:paraId="3FF328AC" w14:textId="77777777" w:rsidR="00723A8A" w:rsidRPr="00723A8A" w:rsidRDefault="00723A8A" w:rsidP="00723A8A">
      <w:pPr>
        <w:numPr>
          <w:ilvl w:val="0"/>
          <w:numId w:val="4"/>
        </w:numPr>
        <w:rPr>
          <w:sz w:val="20"/>
          <w:szCs w:val="20"/>
        </w:rPr>
      </w:pPr>
      <w:r w:rsidRPr="00723A8A">
        <w:rPr>
          <w:sz w:val="20"/>
          <w:szCs w:val="20"/>
          <w:rtl/>
        </w:rPr>
        <w:t>לא נכנסים בתוך הקובייה או במהלך דשדוש</w:t>
      </w:r>
      <w:r w:rsidRPr="00723A8A">
        <w:rPr>
          <w:sz w:val="20"/>
          <w:szCs w:val="20"/>
        </w:rPr>
        <w:t>.</w:t>
      </w:r>
    </w:p>
    <w:p w14:paraId="6E6C33B6" w14:textId="77777777" w:rsidR="00723A8A" w:rsidRPr="00723A8A" w:rsidRDefault="00723A8A" w:rsidP="00723A8A">
      <w:pPr>
        <w:rPr>
          <w:sz w:val="20"/>
          <w:szCs w:val="20"/>
        </w:rPr>
      </w:pPr>
      <w:r w:rsidRPr="00723A8A">
        <w:rPr>
          <w:sz w:val="20"/>
          <w:szCs w:val="20"/>
        </w:rPr>
        <w:t xml:space="preserve">5. </w:t>
      </w:r>
      <w:r w:rsidRPr="00723A8A">
        <w:rPr>
          <w:sz w:val="20"/>
          <w:szCs w:val="20"/>
          <w:rtl/>
        </w:rPr>
        <w:t>תנאי כניסה ופקודות מסחר</w:t>
      </w:r>
    </w:p>
    <w:p w14:paraId="4808B62B" w14:textId="77777777" w:rsidR="00723A8A" w:rsidRPr="00723A8A" w:rsidRDefault="00723A8A" w:rsidP="00723A8A">
      <w:pPr>
        <w:numPr>
          <w:ilvl w:val="0"/>
          <w:numId w:val="5"/>
        </w:numPr>
        <w:rPr>
          <w:sz w:val="20"/>
          <w:szCs w:val="20"/>
        </w:rPr>
      </w:pPr>
      <w:r w:rsidRPr="00723A8A">
        <w:rPr>
          <w:sz w:val="20"/>
          <w:szCs w:val="20"/>
          <w:rtl/>
        </w:rPr>
        <w:t>הקנייה מתבצעת רק מעל נקודת הפריצה</w:t>
      </w:r>
      <w:r w:rsidRPr="00723A8A">
        <w:rPr>
          <w:sz w:val="20"/>
          <w:szCs w:val="20"/>
        </w:rPr>
        <w:t>.</w:t>
      </w:r>
    </w:p>
    <w:p w14:paraId="11415C93" w14:textId="77777777" w:rsidR="00723A8A" w:rsidRPr="00723A8A" w:rsidRDefault="00723A8A" w:rsidP="00723A8A">
      <w:pPr>
        <w:numPr>
          <w:ilvl w:val="0"/>
          <w:numId w:val="5"/>
        </w:numPr>
        <w:rPr>
          <w:sz w:val="20"/>
          <w:szCs w:val="20"/>
        </w:rPr>
      </w:pPr>
      <w:r w:rsidRPr="00723A8A">
        <w:rPr>
          <w:sz w:val="20"/>
          <w:szCs w:val="20"/>
          <w:rtl/>
        </w:rPr>
        <w:t>הפקודות מוזנות אך ורק לאחר סגירת המסחר</w:t>
      </w:r>
      <w:r w:rsidRPr="00723A8A">
        <w:rPr>
          <w:sz w:val="20"/>
          <w:szCs w:val="20"/>
        </w:rPr>
        <w:t xml:space="preserve"> (End-of-Day).</w:t>
      </w:r>
    </w:p>
    <w:p w14:paraId="13893BC9" w14:textId="77777777" w:rsidR="00723A8A" w:rsidRPr="00723A8A" w:rsidRDefault="00723A8A" w:rsidP="00723A8A">
      <w:pPr>
        <w:numPr>
          <w:ilvl w:val="0"/>
          <w:numId w:val="5"/>
        </w:numPr>
        <w:rPr>
          <w:sz w:val="20"/>
          <w:szCs w:val="20"/>
        </w:rPr>
      </w:pPr>
      <w:r w:rsidRPr="00723A8A">
        <w:rPr>
          <w:sz w:val="20"/>
          <w:szCs w:val="20"/>
          <w:rtl/>
        </w:rPr>
        <w:t>אין פעולות תוך-יומיות</w:t>
      </w:r>
      <w:r w:rsidRPr="00723A8A">
        <w:rPr>
          <w:sz w:val="20"/>
          <w:szCs w:val="20"/>
        </w:rPr>
        <w:t>.</w:t>
      </w:r>
    </w:p>
    <w:p w14:paraId="12C75355" w14:textId="77777777" w:rsidR="00723A8A" w:rsidRPr="00723A8A" w:rsidRDefault="00723A8A" w:rsidP="00723A8A">
      <w:pPr>
        <w:rPr>
          <w:sz w:val="20"/>
          <w:szCs w:val="20"/>
        </w:rPr>
      </w:pPr>
      <w:r w:rsidRPr="00723A8A">
        <w:rPr>
          <w:sz w:val="20"/>
          <w:szCs w:val="20"/>
        </w:rPr>
        <w:t xml:space="preserve">6. </w:t>
      </w:r>
      <w:r w:rsidRPr="00723A8A">
        <w:rPr>
          <w:sz w:val="20"/>
          <w:szCs w:val="20"/>
          <w:rtl/>
        </w:rPr>
        <w:t>ניהול סיכונים ויציאה מהעסקה</w:t>
      </w:r>
    </w:p>
    <w:p w14:paraId="03D49808" w14:textId="77777777" w:rsidR="00723A8A" w:rsidRPr="00723A8A" w:rsidRDefault="00723A8A" w:rsidP="00723A8A">
      <w:pPr>
        <w:rPr>
          <w:sz w:val="20"/>
          <w:szCs w:val="20"/>
        </w:rPr>
      </w:pPr>
      <w:r w:rsidRPr="00723A8A">
        <w:rPr>
          <w:sz w:val="20"/>
          <w:szCs w:val="20"/>
        </w:rPr>
        <w:t>"</w:t>
      </w:r>
      <w:r w:rsidRPr="00723A8A">
        <w:rPr>
          <w:sz w:val="20"/>
          <w:szCs w:val="20"/>
          <w:rtl/>
        </w:rPr>
        <w:t>המפתח לרווחים גדולים הוא להחזיק מניות מנצחות ולחתוך את ההפסדים מהר." (</w:t>
      </w:r>
      <w:proofErr w:type="spellStart"/>
      <w:r w:rsidRPr="00723A8A">
        <w:rPr>
          <w:sz w:val="20"/>
          <w:szCs w:val="20"/>
          <w:rtl/>
        </w:rPr>
        <w:t>ליברמור</w:t>
      </w:r>
      <w:proofErr w:type="spellEnd"/>
      <w:r w:rsidRPr="00723A8A">
        <w:rPr>
          <w:sz w:val="20"/>
          <w:szCs w:val="20"/>
          <w:rtl/>
        </w:rPr>
        <w:t>)</w:t>
      </w:r>
    </w:p>
    <w:p w14:paraId="0DD92E92" w14:textId="78D0573E" w:rsidR="00723A8A" w:rsidRPr="00723A8A" w:rsidRDefault="00723A8A" w:rsidP="00723A8A">
      <w:pPr>
        <w:numPr>
          <w:ilvl w:val="0"/>
          <w:numId w:val="6"/>
        </w:numPr>
        <w:rPr>
          <w:sz w:val="20"/>
          <w:szCs w:val="20"/>
        </w:rPr>
      </w:pPr>
      <w:r w:rsidRPr="00723A8A">
        <w:rPr>
          <w:sz w:val="20"/>
          <w:szCs w:val="20"/>
          <w:rtl/>
        </w:rPr>
        <w:t>סטופ לוס ראשוני ייקבע לפי רמות תמיכה אחרונות (4–8% מתחת למחיר הקנייה</w:t>
      </w:r>
      <w:r w:rsidR="0001150A">
        <w:rPr>
          <w:rFonts w:hint="cs"/>
          <w:sz w:val="20"/>
          <w:szCs w:val="20"/>
          <w:rtl/>
        </w:rPr>
        <w:t xml:space="preserve"> לפי קופסת </w:t>
      </w:r>
      <w:proofErr w:type="spellStart"/>
      <w:r w:rsidR="0001150A">
        <w:rPr>
          <w:rFonts w:hint="cs"/>
          <w:sz w:val="20"/>
          <w:szCs w:val="20"/>
          <w:rtl/>
        </w:rPr>
        <w:t>הדארווס</w:t>
      </w:r>
      <w:proofErr w:type="spellEnd"/>
      <w:r w:rsidRPr="00723A8A">
        <w:rPr>
          <w:sz w:val="20"/>
          <w:szCs w:val="20"/>
          <w:rtl/>
        </w:rPr>
        <w:t>)</w:t>
      </w:r>
      <w:r w:rsidRPr="00723A8A">
        <w:rPr>
          <w:sz w:val="20"/>
          <w:szCs w:val="20"/>
        </w:rPr>
        <w:t>.</w:t>
      </w:r>
    </w:p>
    <w:p w14:paraId="5FDC4B56" w14:textId="77777777" w:rsidR="00723A8A" w:rsidRPr="00723A8A" w:rsidRDefault="00723A8A" w:rsidP="00723A8A">
      <w:pPr>
        <w:numPr>
          <w:ilvl w:val="0"/>
          <w:numId w:val="6"/>
        </w:numPr>
        <w:rPr>
          <w:sz w:val="20"/>
          <w:szCs w:val="20"/>
        </w:rPr>
      </w:pPr>
      <w:r w:rsidRPr="00723A8A">
        <w:rPr>
          <w:sz w:val="20"/>
          <w:szCs w:val="20"/>
          <w:rtl/>
        </w:rPr>
        <w:lastRenderedPageBreak/>
        <w:t>בכל מקרה, הסיכון מכל תיק ההשקעות על עסקה בודדת מוגבל ל-1%</w:t>
      </w:r>
      <w:r w:rsidRPr="00723A8A">
        <w:rPr>
          <w:sz w:val="20"/>
          <w:szCs w:val="20"/>
        </w:rPr>
        <w:t>.</w:t>
      </w:r>
    </w:p>
    <w:p w14:paraId="21431A34" w14:textId="77777777" w:rsidR="00723A8A" w:rsidRPr="00723A8A" w:rsidRDefault="00723A8A" w:rsidP="00723A8A">
      <w:pPr>
        <w:numPr>
          <w:ilvl w:val="0"/>
          <w:numId w:val="6"/>
        </w:numPr>
        <w:rPr>
          <w:sz w:val="20"/>
          <w:szCs w:val="20"/>
        </w:rPr>
      </w:pPr>
      <w:r w:rsidRPr="00723A8A">
        <w:rPr>
          <w:sz w:val="20"/>
          <w:szCs w:val="20"/>
          <w:rtl/>
        </w:rPr>
        <w:t>במידה והעסקה מתקדמת לטובתנו, נעלה את הסטופ בהתבסס על תבניות חדשות / תמיכות חדשות שנוצרות</w:t>
      </w:r>
      <w:r w:rsidRPr="00723A8A">
        <w:rPr>
          <w:sz w:val="20"/>
          <w:szCs w:val="20"/>
        </w:rPr>
        <w:t>.</w:t>
      </w:r>
    </w:p>
    <w:p w14:paraId="26510F50" w14:textId="77777777" w:rsidR="00723A8A" w:rsidRPr="00723A8A" w:rsidRDefault="00723A8A" w:rsidP="00723A8A">
      <w:pPr>
        <w:numPr>
          <w:ilvl w:val="0"/>
          <w:numId w:val="6"/>
        </w:numPr>
        <w:rPr>
          <w:sz w:val="20"/>
          <w:szCs w:val="20"/>
        </w:rPr>
      </w:pPr>
      <w:r w:rsidRPr="00723A8A">
        <w:rPr>
          <w:sz w:val="20"/>
          <w:szCs w:val="20"/>
          <w:rtl/>
        </w:rPr>
        <w:t>לא מזיזים סטופ לוס לאחור. ציות מלא</w:t>
      </w:r>
      <w:r w:rsidRPr="00723A8A">
        <w:rPr>
          <w:sz w:val="20"/>
          <w:szCs w:val="20"/>
        </w:rPr>
        <w:t>.</w:t>
      </w:r>
    </w:p>
    <w:p w14:paraId="0EC54269" w14:textId="77777777" w:rsidR="00723A8A" w:rsidRPr="00723A8A" w:rsidRDefault="00723A8A" w:rsidP="00723A8A">
      <w:pPr>
        <w:rPr>
          <w:sz w:val="20"/>
          <w:szCs w:val="20"/>
        </w:rPr>
      </w:pPr>
      <w:r w:rsidRPr="00723A8A">
        <w:rPr>
          <w:sz w:val="20"/>
          <w:szCs w:val="20"/>
        </w:rPr>
        <w:t xml:space="preserve">7. </w:t>
      </w:r>
      <w:r w:rsidRPr="00723A8A">
        <w:rPr>
          <w:sz w:val="20"/>
          <w:szCs w:val="20"/>
          <w:rtl/>
        </w:rPr>
        <w:t>סינון לפי תנאי שוק כללי</w:t>
      </w:r>
      <w:r w:rsidRPr="00723A8A">
        <w:rPr>
          <w:sz w:val="20"/>
          <w:szCs w:val="20"/>
        </w:rPr>
        <w:t xml:space="preserve"> (Market Environment)</w:t>
      </w:r>
    </w:p>
    <w:p w14:paraId="40918186" w14:textId="77777777" w:rsidR="00723A8A" w:rsidRPr="00723A8A" w:rsidRDefault="00723A8A" w:rsidP="00723A8A">
      <w:pPr>
        <w:numPr>
          <w:ilvl w:val="0"/>
          <w:numId w:val="7"/>
        </w:numPr>
        <w:rPr>
          <w:sz w:val="20"/>
          <w:szCs w:val="20"/>
        </w:rPr>
      </w:pPr>
      <w:r w:rsidRPr="00723A8A">
        <w:rPr>
          <w:sz w:val="20"/>
          <w:szCs w:val="20"/>
          <w:rtl/>
        </w:rPr>
        <w:t>במצבים של תנודתיות גבוהה, ירידה חדה במומנטום או תנאי מאקרו לא ברורים – נמנע מלעשות עסקאות חדשות</w:t>
      </w:r>
      <w:r w:rsidRPr="00723A8A">
        <w:rPr>
          <w:sz w:val="20"/>
          <w:szCs w:val="20"/>
        </w:rPr>
        <w:t>.</w:t>
      </w:r>
    </w:p>
    <w:p w14:paraId="2922C12E" w14:textId="77777777" w:rsidR="00723A8A" w:rsidRPr="00723A8A" w:rsidRDefault="00723A8A" w:rsidP="00723A8A">
      <w:pPr>
        <w:numPr>
          <w:ilvl w:val="0"/>
          <w:numId w:val="7"/>
        </w:numPr>
        <w:rPr>
          <w:sz w:val="20"/>
          <w:szCs w:val="20"/>
        </w:rPr>
      </w:pPr>
      <w:r w:rsidRPr="00723A8A">
        <w:rPr>
          <w:sz w:val="20"/>
          <w:szCs w:val="20"/>
        </w:rPr>
        <w:t>"</w:t>
      </w:r>
      <w:r w:rsidRPr="00723A8A">
        <w:rPr>
          <w:sz w:val="20"/>
          <w:szCs w:val="20"/>
          <w:rtl/>
        </w:rPr>
        <w:t>לא כל יום הוא יום מסחר. הסבלנות משתלמת</w:t>
      </w:r>
      <w:r w:rsidRPr="00723A8A">
        <w:rPr>
          <w:sz w:val="20"/>
          <w:szCs w:val="20"/>
        </w:rPr>
        <w:t>."</w:t>
      </w:r>
    </w:p>
    <w:p w14:paraId="3559D0D6" w14:textId="77777777" w:rsidR="00723A8A" w:rsidRPr="00723A8A" w:rsidRDefault="00000000" w:rsidP="00723A8A">
      <w:pPr>
        <w:rPr>
          <w:sz w:val="20"/>
          <w:szCs w:val="20"/>
        </w:rPr>
      </w:pPr>
      <w:r>
        <w:rPr>
          <w:sz w:val="20"/>
          <w:szCs w:val="20"/>
        </w:rPr>
        <w:pict w14:anchorId="6BDC7B44">
          <v:rect id="_x0000_i1026" style="width:0;height:1.5pt" o:hralign="center" o:hrstd="t" o:hr="t" fillcolor="#a0a0a0" stroked="f"/>
        </w:pict>
      </w:r>
    </w:p>
    <w:p w14:paraId="51AD7463" w14:textId="77777777" w:rsidR="00723A8A" w:rsidRPr="00723A8A" w:rsidRDefault="00723A8A" w:rsidP="00723A8A">
      <w:pPr>
        <w:rPr>
          <w:sz w:val="20"/>
          <w:szCs w:val="20"/>
        </w:rPr>
      </w:pPr>
      <w:r w:rsidRPr="00723A8A">
        <w:rPr>
          <w:sz w:val="20"/>
          <w:szCs w:val="20"/>
          <w:rtl/>
        </w:rPr>
        <w:t xml:space="preserve">סיכום פילוסופי – מסחר בסגנון </w:t>
      </w:r>
      <w:proofErr w:type="spellStart"/>
      <w:r w:rsidRPr="00723A8A">
        <w:rPr>
          <w:sz w:val="20"/>
          <w:szCs w:val="20"/>
          <w:rtl/>
        </w:rPr>
        <w:t>ליברמור</w:t>
      </w:r>
      <w:proofErr w:type="spellEnd"/>
      <w:r w:rsidRPr="00723A8A">
        <w:rPr>
          <w:sz w:val="20"/>
          <w:szCs w:val="20"/>
        </w:rPr>
        <w:t>:</w:t>
      </w:r>
    </w:p>
    <w:p w14:paraId="0656E138" w14:textId="77777777" w:rsidR="00723A8A" w:rsidRPr="00723A8A" w:rsidRDefault="00723A8A" w:rsidP="00723A8A">
      <w:pPr>
        <w:numPr>
          <w:ilvl w:val="0"/>
          <w:numId w:val="8"/>
        </w:numPr>
        <w:rPr>
          <w:sz w:val="20"/>
          <w:szCs w:val="20"/>
        </w:rPr>
      </w:pPr>
      <w:r w:rsidRPr="00723A8A">
        <w:rPr>
          <w:sz w:val="20"/>
          <w:szCs w:val="20"/>
          <w:rtl/>
        </w:rPr>
        <w:t>מגמה היא ידידך – סחור עם השוק, לא נגדו</w:t>
      </w:r>
      <w:r w:rsidRPr="00723A8A">
        <w:rPr>
          <w:sz w:val="20"/>
          <w:szCs w:val="20"/>
        </w:rPr>
        <w:t>.</w:t>
      </w:r>
    </w:p>
    <w:p w14:paraId="4E0AE05C" w14:textId="77777777" w:rsidR="00723A8A" w:rsidRPr="00723A8A" w:rsidRDefault="00723A8A" w:rsidP="00723A8A">
      <w:pPr>
        <w:numPr>
          <w:ilvl w:val="0"/>
          <w:numId w:val="8"/>
        </w:numPr>
        <w:rPr>
          <w:sz w:val="20"/>
          <w:szCs w:val="20"/>
        </w:rPr>
      </w:pPr>
      <w:r w:rsidRPr="00723A8A">
        <w:rPr>
          <w:sz w:val="20"/>
          <w:szCs w:val="20"/>
          <w:rtl/>
        </w:rPr>
        <w:t>קנייה מתבצעת רק כאשר השוק והנכס מאותתים אותו אות – כוח עולה אמיתי</w:t>
      </w:r>
      <w:r w:rsidRPr="00723A8A">
        <w:rPr>
          <w:sz w:val="20"/>
          <w:szCs w:val="20"/>
        </w:rPr>
        <w:t>.</w:t>
      </w:r>
    </w:p>
    <w:p w14:paraId="124DFA0C" w14:textId="77777777" w:rsidR="00723A8A" w:rsidRPr="00723A8A" w:rsidRDefault="00723A8A" w:rsidP="00723A8A">
      <w:pPr>
        <w:numPr>
          <w:ilvl w:val="0"/>
          <w:numId w:val="8"/>
        </w:numPr>
        <w:rPr>
          <w:sz w:val="20"/>
          <w:szCs w:val="20"/>
        </w:rPr>
      </w:pPr>
      <w:r w:rsidRPr="00723A8A">
        <w:rPr>
          <w:sz w:val="20"/>
          <w:szCs w:val="20"/>
          <w:rtl/>
        </w:rPr>
        <w:t>אין לנחש. יש לפעול רק כשיש אינדיקציה ברורה</w:t>
      </w:r>
      <w:r w:rsidRPr="00723A8A">
        <w:rPr>
          <w:sz w:val="20"/>
          <w:szCs w:val="20"/>
        </w:rPr>
        <w:t>.</w:t>
      </w:r>
    </w:p>
    <w:p w14:paraId="547E62EB" w14:textId="77777777" w:rsidR="00723A8A" w:rsidRPr="00723A8A" w:rsidRDefault="00723A8A" w:rsidP="00723A8A">
      <w:pPr>
        <w:numPr>
          <w:ilvl w:val="0"/>
          <w:numId w:val="8"/>
        </w:numPr>
        <w:rPr>
          <w:sz w:val="20"/>
          <w:szCs w:val="20"/>
        </w:rPr>
      </w:pPr>
      <w:r w:rsidRPr="00723A8A">
        <w:rPr>
          <w:sz w:val="20"/>
          <w:szCs w:val="20"/>
          <w:rtl/>
        </w:rPr>
        <w:t>ניהול סיכונים אינו רק טכני – הוא גם מנטלי</w:t>
      </w:r>
      <w:r w:rsidRPr="00723A8A">
        <w:rPr>
          <w:sz w:val="20"/>
          <w:szCs w:val="20"/>
        </w:rPr>
        <w:t>.</w:t>
      </w:r>
    </w:p>
    <w:p w14:paraId="0FA5B2EE" w14:textId="77777777" w:rsidR="00723A8A" w:rsidRPr="00723A8A" w:rsidRDefault="00723A8A" w:rsidP="00723A8A">
      <w:pPr>
        <w:numPr>
          <w:ilvl w:val="0"/>
          <w:numId w:val="8"/>
        </w:numPr>
        <w:rPr>
          <w:sz w:val="20"/>
          <w:szCs w:val="20"/>
        </w:rPr>
      </w:pPr>
      <w:r w:rsidRPr="00723A8A">
        <w:rPr>
          <w:sz w:val="20"/>
          <w:szCs w:val="20"/>
          <w:rtl/>
        </w:rPr>
        <w:t>יש לשבת על הידיים יותר משהן פועלות</w:t>
      </w:r>
      <w:r w:rsidRPr="00723A8A">
        <w:rPr>
          <w:sz w:val="20"/>
          <w:szCs w:val="20"/>
        </w:rPr>
        <w:t>.</w:t>
      </w:r>
    </w:p>
    <w:p w14:paraId="62CE1AF7" w14:textId="77777777" w:rsidR="00723A8A" w:rsidRPr="00723A8A" w:rsidRDefault="00723A8A" w:rsidP="00723A8A">
      <w:pPr>
        <w:rPr>
          <w:sz w:val="20"/>
          <w:szCs w:val="20"/>
        </w:rPr>
      </w:pPr>
      <w:r w:rsidRPr="00723A8A">
        <w:rPr>
          <w:sz w:val="20"/>
          <w:szCs w:val="20"/>
        </w:rPr>
        <w:t>"It never was my thinking that made the big money for me. It always was my sitting."</w:t>
      </w:r>
    </w:p>
    <w:p w14:paraId="17ED7303" w14:textId="77777777" w:rsidR="00723A8A" w:rsidRPr="00723A8A" w:rsidRDefault="00000000" w:rsidP="00723A8A">
      <w:pPr>
        <w:rPr>
          <w:sz w:val="20"/>
          <w:szCs w:val="20"/>
        </w:rPr>
      </w:pPr>
      <w:r>
        <w:rPr>
          <w:sz w:val="20"/>
          <w:szCs w:val="20"/>
        </w:rPr>
        <w:pict w14:anchorId="0471C6BC">
          <v:rect id="_x0000_i1027" style="width:0;height:1.5pt" o:hralign="center" o:hrstd="t" o:hr="t" fillcolor="#a0a0a0" stroked="f"/>
        </w:pict>
      </w:r>
    </w:p>
    <w:p w14:paraId="6144A01A" w14:textId="77777777" w:rsidR="0001150A" w:rsidRDefault="0001150A" w:rsidP="0001150A">
      <w:pPr>
        <w:rPr>
          <w:sz w:val="20"/>
          <w:szCs w:val="20"/>
          <w:rtl/>
        </w:rPr>
      </w:pPr>
      <w:r>
        <w:rPr>
          <w:rFonts w:hint="cs"/>
          <w:sz w:val="20"/>
          <w:szCs w:val="20"/>
          <w:rtl/>
        </w:rPr>
        <w:t>כלים כלליים:</w:t>
      </w:r>
    </w:p>
    <w:p w14:paraId="55CDA529" w14:textId="2CFF82AB" w:rsidR="0001150A" w:rsidRDefault="0001150A" w:rsidP="0001150A">
      <w:pPr>
        <w:rPr>
          <w:sz w:val="20"/>
          <w:szCs w:val="20"/>
          <w:rtl/>
        </w:rPr>
      </w:pPr>
      <w:r>
        <w:rPr>
          <w:rFonts w:hint="cs"/>
          <w:sz w:val="20"/>
          <w:szCs w:val="20"/>
          <w:rtl/>
        </w:rPr>
        <w:t xml:space="preserve"> </w:t>
      </w:r>
      <w:r w:rsidRPr="0001150A">
        <w:rPr>
          <w:sz w:val="20"/>
          <w:szCs w:val="20"/>
        </w:rPr>
        <w:t xml:space="preserve">Darvas </w:t>
      </w:r>
      <w:proofErr w:type="gramStart"/>
      <w:r w:rsidRPr="0001150A">
        <w:rPr>
          <w:sz w:val="20"/>
          <w:szCs w:val="20"/>
        </w:rPr>
        <w:t>Box</w:t>
      </w:r>
      <w:r>
        <w:rPr>
          <w:rFonts w:hint="cs"/>
          <w:sz w:val="20"/>
          <w:szCs w:val="20"/>
          <w:rtl/>
        </w:rPr>
        <w:t>,</w:t>
      </w:r>
      <w:r>
        <w:rPr>
          <w:sz w:val="20"/>
          <w:szCs w:val="20"/>
        </w:rPr>
        <w:t xml:space="preserve">  ,</w:t>
      </w:r>
      <w:proofErr w:type="gramEnd"/>
      <w:r w:rsidRPr="0001150A">
        <w:rPr>
          <w:sz w:val="20"/>
          <w:szCs w:val="20"/>
        </w:rPr>
        <w:t>Bollinger Bands</w:t>
      </w:r>
    </w:p>
    <w:p w14:paraId="121E6D89" w14:textId="729D32D5" w:rsidR="0001150A" w:rsidRDefault="0001150A" w:rsidP="0001150A">
      <w:pPr>
        <w:rPr>
          <w:sz w:val="20"/>
          <w:szCs w:val="20"/>
        </w:rPr>
      </w:pPr>
      <w:r>
        <w:rPr>
          <w:sz w:val="20"/>
          <w:szCs w:val="20"/>
        </w:rPr>
        <w:t>OBV,</w:t>
      </w:r>
      <w:r w:rsidRPr="0001150A">
        <w:t xml:space="preserve"> </w:t>
      </w:r>
      <w:r w:rsidRPr="0001150A">
        <w:rPr>
          <w:sz w:val="20"/>
          <w:szCs w:val="20"/>
        </w:rPr>
        <w:t xml:space="preserve">Distribution </w:t>
      </w:r>
      <w:proofErr w:type="spellStart"/>
      <w:proofErr w:type="gramStart"/>
      <w:r w:rsidRPr="0001150A">
        <w:rPr>
          <w:sz w:val="20"/>
          <w:szCs w:val="20"/>
        </w:rPr>
        <w:t>Line</w:t>
      </w:r>
      <w:r>
        <w:rPr>
          <w:sz w:val="20"/>
          <w:szCs w:val="20"/>
        </w:rPr>
        <w:t>,MFI</w:t>
      </w:r>
      <w:proofErr w:type="spellEnd"/>
      <w:proofErr w:type="gramEnd"/>
    </w:p>
    <w:p w14:paraId="6B77A1D4" w14:textId="4C43559F" w:rsidR="0001150A" w:rsidRDefault="0001150A" w:rsidP="006A3646">
      <w:pPr>
        <w:rPr>
          <w:sz w:val="20"/>
          <w:szCs w:val="20"/>
          <w:rtl/>
        </w:rPr>
      </w:pPr>
      <w:proofErr w:type="gramStart"/>
      <w:r>
        <w:rPr>
          <w:sz w:val="20"/>
          <w:szCs w:val="20"/>
        </w:rPr>
        <w:t>SMA,EMA</w:t>
      </w:r>
      <w:proofErr w:type="gramEnd"/>
      <w:r>
        <w:rPr>
          <w:sz w:val="20"/>
          <w:szCs w:val="20"/>
        </w:rPr>
        <w:t>,MACD,ADX</w:t>
      </w:r>
    </w:p>
    <w:p w14:paraId="72A63FF1" w14:textId="77777777" w:rsidR="0001150A" w:rsidRDefault="0001150A" w:rsidP="00723A8A">
      <w:pPr>
        <w:rPr>
          <w:sz w:val="20"/>
          <w:szCs w:val="20"/>
          <w:rtl/>
        </w:rPr>
      </w:pPr>
    </w:p>
    <w:p w14:paraId="0B62088B" w14:textId="598C33A6" w:rsidR="00723A8A" w:rsidRPr="00723A8A" w:rsidRDefault="00723A8A" w:rsidP="00723A8A">
      <w:pPr>
        <w:rPr>
          <w:sz w:val="20"/>
          <w:szCs w:val="20"/>
        </w:rPr>
      </w:pPr>
      <w:r w:rsidRPr="00723A8A">
        <w:rPr>
          <w:sz w:val="20"/>
          <w:szCs w:val="20"/>
          <w:rtl/>
        </w:rPr>
        <w:t>הערה לסיום</w:t>
      </w:r>
      <w:r w:rsidRPr="00723A8A">
        <w:rPr>
          <w:sz w:val="20"/>
          <w:szCs w:val="20"/>
        </w:rPr>
        <w:t xml:space="preserve">: </w:t>
      </w:r>
      <w:r w:rsidRPr="00723A8A">
        <w:rPr>
          <w:sz w:val="20"/>
          <w:szCs w:val="20"/>
          <w:rtl/>
        </w:rPr>
        <w:t>ניתן לבצע אוטומציה של חלק מהשלבים (סינון שוק, ניתוח סקטורים, זיהוי תבניות ווליום) בעזרת כלים כמו</w:t>
      </w:r>
      <w:r w:rsidRPr="00723A8A">
        <w:rPr>
          <w:sz w:val="20"/>
          <w:szCs w:val="20"/>
        </w:rPr>
        <w:t xml:space="preserve"> Python, </w:t>
      </w:r>
      <w:proofErr w:type="spellStart"/>
      <w:r w:rsidRPr="00723A8A">
        <w:rPr>
          <w:sz w:val="20"/>
          <w:szCs w:val="20"/>
        </w:rPr>
        <w:t>TradingView</w:t>
      </w:r>
      <w:proofErr w:type="spellEnd"/>
      <w:r w:rsidRPr="00723A8A">
        <w:rPr>
          <w:sz w:val="20"/>
          <w:szCs w:val="20"/>
        </w:rPr>
        <w:t xml:space="preserve"> </w:t>
      </w:r>
      <w:r w:rsidRPr="00723A8A">
        <w:rPr>
          <w:sz w:val="20"/>
          <w:szCs w:val="20"/>
          <w:rtl/>
        </w:rPr>
        <w:t>או פלטפורמות</w:t>
      </w:r>
      <w:r w:rsidRPr="00723A8A">
        <w:rPr>
          <w:sz w:val="20"/>
          <w:szCs w:val="20"/>
        </w:rPr>
        <w:t xml:space="preserve"> </w:t>
      </w:r>
      <w:proofErr w:type="spellStart"/>
      <w:r w:rsidRPr="00723A8A">
        <w:rPr>
          <w:sz w:val="20"/>
          <w:szCs w:val="20"/>
        </w:rPr>
        <w:t>Backtesting</w:t>
      </w:r>
      <w:proofErr w:type="spellEnd"/>
      <w:r w:rsidRPr="00723A8A">
        <w:rPr>
          <w:sz w:val="20"/>
          <w:szCs w:val="20"/>
        </w:rPr>
        <w:t xml:space="preserve">. </w:t>
      </w:r>
      <w:r w:rsidRPr="00723A8A">
        <w:rPr>
          <w:sz w:val="20"/>
          <w:szCs w:val="20"/>
          <w:rtl/>
        </w:rPr>
        <w:t>אם תידרש תוכנית טכנית למימוש, ניתן לבנות אותה כחלק משלב ב' של הפיתוח</w:t>
      </w:r>
      <w:r w:rsidRPr="00723A8A">
        <w:rPr>
          <w:sz w:val="20"/>
          <w:szCs w:val="20"/>
        </w:rPr>
        <w:t>.</w:t>
      </w:r>
    </w:p>
    <w:p w14:paraId="5FEE621B" w14:textId="288ABCC1" w:rsidR="00723A8A" w:rsidRDefault="00723A8A">
      <w:pPr>
        <w:rPr>
          <w:b/>
          <w:bCs/>
          <w:u w:val="single"/>
          <w:rtl/>
        </w:rPr>
      </w:pPr>
    </w:p>
    <w:p w14:paraId="31CE7564" w14:textId="77777777" w:rsidR="00550F53" w:rsidRDefault="00550F53">
      <w:pPr>
        <w:rPr>
          <w:b/>
          <w:bCs/>
          <w:u w:val="single"/>
          <w:rtl/>
        </w:rPr>
      </w:pPr>
    </w:p>
    <w:p w14:paraId="68A85BB4" w14:textId="6A6DE13D" w:rsidR="00550F53" w:rsidRDefault="00550F53">
      <w:pPr>
        <w:rPr>
          <w:u w:val="single"/>
          <w:rtl/>
        </w:rPr>
      </w:pPr>
      <w:r>
        <w:rPr>
          <w:rFonts w:hint="cs"/>
          <w:b/>
          <w:bCs/>
          <w:u w:val="single"/>
          <w:rtl/>
        </w:rPr>
        <w:t xml:space="preserve">שאלות התחלה </w:t>
      </w:r>
    </w:p>
    <w:p w14:paraId="457C9106" w14:textId="50A3F50E" w:rsidR="00550F53" w:rsidRDefault="00550F53">
      <w:r>
        <w:rPr>
          <w:rFonts w:hint="cs"/>
          <w:rtl/>
        </w:rPr>
        <w:t>מה המטרה הסופית של הפרויקט? אני לוקח דאטה של ה</w:t>
      </w:r>
      <w:r>
        <w:t>S&amp;P</w:t>
      </w:r>
      <w:r>
        <w:rPr>
          <w:rFonts w:hint="cs"/>
          <w:rtl/>
        </w:rPr>
        <w:t xml:space="preserve"> לתקופת זמן </w:t>
      </w:r>
      <w:proofErr w:type="spellStart"/>
      <w:r>
        <w:rPr>
          <w:rFonts w:hint="cs"/>
          <w:rtl/>
        </w:rPr>
        <w:t>מסויימת</w:t>
      </w:r>
      <w:proofErr w:type="spellEnd"/>
      <w:r>
        <w:rPr>
          <w:rFonts w:hint="cs"/>
          <w:rtl/>
        </w:rPr>
        <w:t xml:space="preserve"> מוריד למחשב ואז נותן לאלגוריתם לרוץ על הדאטה ב </w:t>
      </w:r>
      <w:r>
        <w:t>IDE</w:t>
      </w:r>
    </w:p>
    <w:p w14:paraId="4EEFFF3A" w14:textId="35DF446C" w:rsidR="00550F53" w:rsidRDefault="00550F53">
      <w:pPr>
        <w:rPr>
          <w:rtl/>
        </w:rPr>
      </w:pPr>
      <w:r>
        <w:rPr>
          <w:rFonts w:hint="cs"/>
          <w:rtl/>
        </w:rPr>
        <w:t>מאיפה אתה ממליץ לקחת דאטה ואיך להוריד טבלאות ולטעון?</w:t>
      </w:r>
    </w:p>
    <w:p w14:paraId="5DBC31EE" w14:textId="12184E18" w:rsidR="00550F53" w:rsidRDefault="00550F53">
      <w:pPr>
        <w:rPr>
          <w:rtl/>
        </w:rPr>
      </w:pPr>
      <w:r>
        <w:rPr>
          <w:rFonts w:hint="cs"/>
          <w:rtl/>
        </w:rPr>
        <w:t>עבודה עם אינדיקטורים קיימים בסביבת הפיתוח, איך עובדים איתם בכללי?</w:t>
      </w:r>
    </w:p>
    <w:p w14:paraId="36714D20" w14:textId="27787620" w:rsidR="00550F53" w:rsidRDefault="00550F53">
      <w:pPr>
        <w:rPr>
          <w:rtl/>
        </w:rPr>
      </w:pPr>
      <w:r>
        <w:rPr>
          <w:rFonts w:hint="cs"/>
          <w:rtl/>
        </w:rPr>
        <w:t>איך ומאיפה אתה ממליץ להתחיל ?</w:t>
      </w:r>
    </w:p>
    <w:p w14:paraId="058FFFB7" w14:textId="2EAF2442" w:rsidR="00550F53" w:rsidRDefault="00550F53">
      <w:pPr>
        <w:rPr>
          <w:rtl/>
        </w:rPr>
      </w:pPr>
      <w:r>
        <w:rPr>
          <w:rFonts w:hint="cs"/>
          <w:rtl/>
        </w:rPr>
        <w:t xml:space="preserve">מה רמת התיעוד שאנחנו צריכים שתהיה לנו על העסקאות </w:t>
      </w:r>
    </w:p>
    <w:p w14:paraId="22DC18E0" w14:textId="02E80959" w:rsidR="00550F53" w:rsidRDefault="00550F53">
      <w:pPr>
        <w:rPr>
          <w:rtl/>
        </w:rPr>
      </w:pPr>
      <w:r>
        <w:rPr>
          <w:rFonts w:hint="cs"/>
          <w:rtl/>
        </w:rPr>
        <w:lastRenderedPageBreak/>
        <w:t xml:space="preserve">איזה נתונים אתה חושב שצריך להציג בסוף? תשואה </w:t>
      </w:r>
      <w:proofErr w:type="spellStart"/>
      <w:r>
        <w:rPr>
          <w:rFonts w:hint="cs"/>
          <w:rtl/>
        </w:rPr>
        <w:t>דרוודאון</w:t>
      </w:r>
      <w:proofErr w:type="spellEnd"/>
      <w:r>
        <w:rPr>
          <w:rFonts w:hint="cs"/>
          <w:rtl/>
        </w:rPr>
        <w:t xml:space="preserve"> שארפ לוז עסקאות עם רווחים ספציפיים </w:t>
      </w:r>
      <w:proofErr w:type="spellStart"/>
      <w:r>
        <w:rPr>
          <w:rFonts w:hint="cs"/>
          <w:rtl/>
        </w:rPr>
        <w:t>וכו</w:t>
      </w:r>
      <w:proofErr w:type="spellEnd"/>
      <w:r>
        <w:rPr>
          <w:rFonts w:hint="cs"/>
          <w:rtl/>
        </w:rPr>
        <w:t xml:space="preserve"> </w:t>
      </w:r>
    </w:p>
    <w:p w14:paraId="0A938F75" w14:textId="4723BCA0" w:rsidR="00550F53" w:rsidRDefault="00550F53" w:rsidP="00550F53">
      <w:pPr>
        <w:rPr>
          <w:rtl/>
        </w:rPr>
      </w:pPr>
      <w:r>
        <w:rPr>
          <w:rFonts w:hint="cs"/>
          <w:rtl/>
        </w:rPr>
        <w:t>על מה לתת את המשקל בעבודה? תיאוריה גדולה, קוד, תוצאות סופיות?</w:t>
      </w:r>
    </w:p>
    <w:p w14:paraId="29DA0897" w14:textId="77777777" w:rsidR="002E2451" w:rsidRDefault="002E2451" w:rsidP="00550F53">
      <w:pPr>
        <w:rPr>
          <w:rtl/>
        </w:rPr>
      </w:pPr>
    </w:p>
    <w:p w14:paraId="073F1857" w14:textId="6BDA838A" w:rsidR="002E2451" w:rsidRDefault="00BF02BE" w:rsidP="00550F53">
      <w:pPr>
        <w:rPr>
          <w:rtl/>
        </w:rPr>
      </w:pPr>
      <w:r w:rsidRPr="000711ED">
        <w:rPr>
          <w:rFonts w:cs="Arial"/>
          <w:noProof/>
          <w:rtl/>
        </w:rPr>
        <w:drawing>
          <wp:anchor distT="0" distB="0" distL="114300" distR="114300" simplePos="0" relativeHeight="251658240" behindDoc="0" locked="0" layoutInCell="1" allowOverlap="1" wp14:anchorId="38F53C45" wp14:editId="6EEFB052">
            <wp:simplePos x="0" y="0"/>
            <wp:positionH relativeFrom="column">
              <wp:posOffset>-3629</wp:posOffset>
            </wp:positionH>
            <wp:positionV relativeFrom="paragraph">
              <wp:posOffset>-363</wp:posOffset>
            </wp:positionV>
            <wp:extent cx="5274310" cy="1797050"/>
            <wp:effectExtent l="0" t="0" r="2540" b="0"/>
            <wp:wrapThrough wrapText="bothSides">
              <wp:wrapPolygon edited="0">
                <wp:start x="0" y="0"/>
                <wp:lineTo x="0" y="21295"/>
                <wp:lineTo x="21532" y="21295"/>
                <wp:lineTo x="21532"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97050"/>
                    </a:xfrm>
                    <a:prstGeom prst="rect">
                      <a:avLst/>
                    </a:prstGeom>
                  </pic:spPr>
                </pic:pic>
              </a:graphicData>
            </a:graphic>
            <wp14:sizeRelH relativeFrom="page">
              <wp14:pctWidth>0</wp14:pctWidth>
            </wp14:sizeRelH>
            <wp14:sizeRelV relativeFrom="page">
              <wp14:pctHeight>0</wp14:pctHeight>
            </wp14:sizeRelV>
          </wp:anchor>
        </w:drawing>
      </w:r>
    </w:p>
    <w:p w14:paraId="72A83913" w14:textId="63E40C1F" w:rsidR="002E2451" w:rsidRDefault="00BF02BE" w:rsidP="00BF02BE">
      <w:pPr>
        <w:rPr>
          <w:rtl/>
        </w:rPr>
      </w:pPr>
      <w:r>
        <w:rPr>
          <w:rFonts w:hint="cs"/>
          <w:rtl/>
        </w:rPr>
        <w:t>נקודות לעבודה:</w:t>
      </w:r>
    </w:p>
    <w:p w14:paraId="4D484B67" w14:textId="5BCC6663" w:rsidR="00BF02BE" w:rsidRDefault="00BF02BE" w:rsidP="00BF02BE">
      <w:pPr>
        <w:rPr>
          <w:rtl/>
        </w:rPr>
      </w:pPr>
      <w:r>
        <w:rPr>
          <w:rFonts w:hint="cs"/>
          <w:rtl/>
        </w:rPr>
        <w:t>כתיבת פונקציה שתעבור על הדאטה ותמצא אם יש ערכים חריגים, במידה וכן לקחת ממוצע של יום לפני יום אחרי (או כל פתרון אחר).</w:t>
      </w:r>
      <w:r>
        <w:rPr>
          <w:rtl/>
        </w:rPr>
        <w:br/>
      </w:r>
      <w:r>
        <w:rPr>
          <w:rFonts w:hint="cs"/>
          <w:rtl/>
        </w:rPr>
        <w:t xml:space="preserve">כתיבת פונקציה שתעבור על הדאטה ותבדוק אם יש ערכי </w:t>
      </w:r>
      <w:r>
        <w:t>Null</w:t>
      </w:r>
      <w:r>
        <w:rPr>
          <w:rFonts w:hint="cs"/>
          <w:rtl/>
        </w:rPr>
        <w:t xml:space="preserve"> במקום כלשהו. גם למלא עם משהו ריאלי </w:t>
      </w:r>
    </w:p>
    <w:p w14:paraId="602A3EC7" w14:textId="2C4185FF" w:rsidR="00BF02BE" w:rsidRDefault="00BF02BE" w:rsidP="00BF02BE">
      <w:pPr>
        <w:rPr>
          <w:rtl/>
        </w:rPr>
      </w:pPr>
      <w:r>
        <w:rPr>
          <w:rFonts w:hint="cs"/>
          <w:rtl/>
        </w:rPr>
        <w:t>הוספת אינדיקטורים</w:t>
      </w:r>
      <w:r w:rsidR="00C94B35">
        <w:rPr>
          <w:rFonts w:hint="cs"/>
          <w:rtl/>
        </w:rPr>
        <w:t xml:space="preserve"> עבור מניות: </w:t>
      </w:r>
      <w:r>
        <w:rPr>
          <w:rFonts w:hint="cs"/>
          <w:rtl/>
        </w:rPr>
        <w:t>להוסיף אינדיקטור שמתייחס לווליום מסחר ונותן איתות כאשר הווליו</w:t>
      </w:r>
      <w:r w:rsidR="00C94B35">
        <w:rPr>
          <w:rFonts w:hint="cs"/>
          <w:rtl/>
        </w:rPr>
        <w:t>ם</w:t>
      </w:r>
      <w:r>
        <w:rPr>
          <w:rFonts w:hint="cs"/>
          <w:rtl/>
        </w:rPr>
        <w:t xml:space="preserve"> הוא מעל הממוצע. אינדיקטור שמתייחס לקוביות </w:t>
      </w:r>
      <w:proofErr w:type="spellStart"/>
      <w:r>
        <w:rPr>
          <w:rFonts w:hint="cs"/>
          <w:rtl/>
        </w:rPr>
        <w:t>דארווס</w:t>
      </w:r>
      <w:proofErr w:type="spellEnd"/>
      <w:r>
        <w:rPr>
          <w:rFonts w:hint="cs"/>
          <w:rtl/>
        </w:rPr>
        <w:t xml:space="preserve">. </w:t>
      </w:r>
      <w:r>
        <w:rPr>
          <w:rtl/>
        </w:rPr>
        <w:br/>
      </w:r>
      <w:r>
        <w:rPr>
          <w:rFonts w:hint="cs"/>
          <w:rtl/>
        </w:rPr>
        <w:t xml:space="preserve">הוספת כל האינדיקטורים האלה </w:t>
      </w:r>
      <w:proofErr w:type="spellStart"/>
      <w:r>
        <w:rPr>
          <w:rFonts w:hint="cs"/>
          <w:rtl/>
        </w:rPr>
        <w:t>לדאטהבייס</w:t>
      </w:r>
      <w:proofErr w:type="spellEnd"/>
      <w:r>
        <w:rPr>
          <w:rFonts w:hint="cs"/>
          <w:rtl/>
        </w:rPr>
        <w:t xml:space="preserve"> לפי כל מנייה רלוונטית. הוספת עוד אינדיקטורים לפי הצורך.</w:t>
      </w:r>
    </w:p>
    <w:p w14:paraId="5AAE7638" w14:textId="687AF056" w:rsidR="00C94B35" w:rsidRDefault="00C94B35" w:rsidP="00BF02BE">
      <w:pPr>
        <w:rPr>
          <w:rtl/>
        </w:rPr>
      </w:pPr>
      <w:r>
        <w:rPr>
          <w:rFonts w:hint="cs"/>
          <w:rtl/>
        </w:rPr>
        <w:t xml:space="preserve">בדיקה על השוק הכללי, בדיקה של מצב השוק בהתבסס על אינדיקטורים (לפחות 2) שיסמנו מגמת עלייה ומגמת ירידה. אפשר להוסיף את השוק בתור </w:t>
      </w:r>
      <w:proofErr w:type="spellStart"/>
      <w:r>
        <w:rPr>
          <w:rFonts w:hint="cs"/>
          <w:rtl/>
        </w:rPr>
        <w:t>דאטהבייס</w:t>
      </w:r>
      <w:proofErr w:type="spellEnd"/>
      <w:r>
        <w:rPr>
          <w:rFonts w:hint="cs"/>
          <w:rtl/>
        </w:rPr>
        <w:t xml:space="preserve"> נפרד אולי. או נמצע ניתוח פעם אחת על הדאטה מהשוק ונשמור במערך את האיתות הסופי של השוק עבור כל יום מסחר. </w:t>
      </w:r>
      <w:r>
        <w:rPr>
          <w:rtl/>
        </w:rPr>
        <w:br/>
      </w:r>
      <w:r>
        <w:rPr>
          <w:rFonts w:hint="cs"/>
          <w:rtl/>
        </w:rPr>
        <w:t xml:space="preserve">לדוגמה מטריצה 10*365 שאומרת עבור כל שנה ועבור כל יום -1 לשוק יורד 0 שוק ניטרלי 1 שוק עולה. </w:t>
      </w:r>
    </w:p>
    <w:p w14:paraId="272D0B3E" w14:textId="1FFD0F5F" w:rsidR="00C94B35" w:rsidRDefault="00C94B35" w:rsidP="00BF02BE">
      <w:pPr>
        <w:rPr>
          <w:rtl/>
        </w:rPr>
      </w:pPr>
      <w:r>
        <w:rPr>
          <w:rFonts w:hint="cs"/>
          <w:rtl/>
        </w:rPr>
        <w:t>בדיקה של סקטורים ניתן לעשות עם אותה לוגיקה שעשינו על השוק הכללי ונשמור את זה במטריצה עבור כל סקטור ונגיד אם הוא חזק מהשוק, כמו השוק, או חלש מהשוק. (לדעתי זו יכולה להיות תוספת אחרי שאר הדברים כי כרגע זה פחות דחוף)</w:t>
      </w:r>
    </w:p>
    <w:p w14:paraId="19D9CBD0" w14:textId="4EF285DD" w:rsidR="00C94B35" w:rsidRDefault="00C94B35" w:rsidP="00BF02BE">
      <w:pPr>
        <w:rPr>
          <w:rtl/>
        </w:rPr>
      </w:pPr>
      <w:r>
        <w:rPr>
          <w:rFonts w:hint="cs"/>
          <w:rtl/>
        </w:rPr>
        <w:t xml:space="preserve">ניהול </w:t>
      </w:r>
      <w:proofErr w:type="spellStart"/>
      <w:r>
        <w:rPr>
          <w:rFonts w:hint="cs"/>
          <w:rtl/>
        </w:rPr>
        <w:t>טריידים</w:t>
      </w:r>
      <w:proofErr w:type="spellEnd"/>
      <w:r>
        <w:rPr>
          <w:rFonts w:hint="cs"/>
          <w:rtl/>
        </w:rPr>
        <w:t xml:space="preserve">. בתיאוריה </w:t>
      </w:r>
      <w:proofErr w:type="spellStart"/>
      <w:r>
        <w:rPr>
          <w:rFonts w:hint="cs"/>
          <w:rtl/>
        </w:rPr>
        <w:t>הקוביית</w:t>
      </w:r>
      <w:proofErr w:type="spellEnd"/>
      <w:r>
        <w:rPr>
          <w:rFonts w:hint="cs"/>
          <w:rtl/>
        </w:rPr>
        <w:t xml:space="preserve"> </w:t>
      </w:r>
      <w:proofErr w:type="spellStart"/>
      <w:r>
        <w:rPr>
          <w:rFonts w:hint="cs"/>
          <w:rtl/>
        </w:rPr>
        <w:t>דארווס</w:t>
      </w:r>
      <w:proofErr w:type="spellEnd"/>
      <w:r>
        <w:rPr>
          <w:rFonts w:hint="cs"/>
          <w:rtl/>
        </w:rPr>
        <w:t xml:space="preserve"> אמורה לסמן לנו את ה</w:t>
      </w:r>
      <w:proofErr w:type="spellStart"/>
      <w:r>
        <w:t>StopLoss</w:t>
      </w:r>
      <w:proofErr w:type="spellEnd"/>
      <w:r>
        <w:rPr>
          <w:rFonts w:hint="cs"/>
          <w:rtl/>
        </w:rPr>
        <w:t xml:space="preserve"> והנקודות רווח גם אמורות להיקבע לפי זה. יש פה עוד הרבה ניואנסים ובכל מקרה כנראה שזה יהיה בין הדברים האחרונים שלנו. </w:t>
      </w:r>
    </w:p>
    <w:p w14:paraId="0FDA11B1" w14:textId="020AAAEB" w:rsidR="00C94B35" w:rsidRDefault="00C94B35" w:rsidP="00BF02BE">
      <w:pPr>
        <w:rPr>
          <w:rtl/>
        </w:rPr>
      </w:pPr>
      <w:r>
        <w:rPr>
          <w:rFonts w:hint="cs"/>
          <w:rtl/>
        </w:rPr>
        <w:t xml:space="preserve">ביצוע פעולות בחשבון המסחר: צריך ליצור </w:t>
      </w:r>
      <w:r>
        <w:t>class Account</w:t>
      </w:r>
      <w:r>
        <w:rPr>
          <w:rFonts w:hint="cs"/>
          <w:rtl/>
        </w:rPr>
        <w:t xml:space="preserve"> נוסיף לו שדות של </w:t>
      </w:r>
      <w:r>
        <w:t>balance, stocks[symbol][amount], history[Trade]</w:t>
      </w:r>
      <w:r>
        <w:rPr>
          <w:rtl/>
        </w:rPr>
        <w:br/>
      </w:r>
      <w:r>
        <w:rPr>
          <w:rFonts w:hint="cs"/>
          <w:rtl/>
        </w:rPr>
        <w:t xml:space="preserve">גם עבור </w:t>
      </w:r>
      <w:r>
        <w:t>Trade</w:t>
      </w:r>
      <w:r>
        <w:rPr>
          <w:rFonts w:hint="cs"/>
          <w:rtl/>
        </w:rPr>
        <w:t xml:space="preserve"> נכון לבנות מחלקה עם שדות כמו </w:t>
      </w:r>
      <w:r>
        <w:t>symbol, start-trade, end-trade, start-price, end-price, amount, total</w:t>
      </w:r>
    </w:p>
    <w:p w14:paraId="1C9790CB" w14:textId="5BDAEB9A" w:rsidR="00C94B35" w:rsidRDefault="00C94B35" w:rsidP="00C94B35">
      <w:pPr>
        <w:rPr>
          <w:rtl/>
        </w:rPr>
      </w:pPr>
      <w:r>
        <w:rPr>
          <w:rFonts w:hint="cs"/>
          <w:rtl/>
        </w:rPr>
        <w:t xml:space="preserve">ניתוח חשבון מסחר: בסוף נצטרך לקחת את ההיסטוריה ביצועיים ולנתח אותה בין אם גרף, </w:t>
      </w:r>
      <w:r>
        <w:t>DD</w:t>
      </w:r>
      <w:r>
        <w:rPr>
          <w:rFonts w:hint="cs"/>
          <w:rtl/>
        </w:rPr>
        <w:t xml:space="preserve"> תשואה שארפ וכו'</w:t>
      </w:r>
    </w:p>
    <w:p w14:paraId="618238C6" w14:textId="77777777" w:rsidR="00C94B35" w:rsidRPr="00C94B35" w:rsidRDefault="00C94B35" w:rsidP="00C94B35">
      <w:pPr>
        <w:rPr>
          <w:rtl/>
        </w:rPr>
      </w:pPr>
    </w:p>
    <w:p w14:paraId="3E8EEC04" w14:textId="1BC648EE" w:rsidR="00BF02BE" w:rsidRDefault="00BF02BE" w:rsidP="00BF02BE">
      <w:pPr>
        <w:rPr>
          <w:rtl/>
        </w:rPr>
      </w:pPr>
      <w:r>
        <w:rPr>
          <w:rFonts w:hint="cs"/>
          <w:rtl/>
        </w:rPr>
        <w:lastRenderedPageBreak/>
        <w:t xml:space="preserve">קובץ ראשי: </w:t>
      </w:r>
    </w:p>
    <w:p w14:paraId="468002C0" w14:textId="426A41FF" w:rsidR="00C94B35" w:rsidRDefault="00BF02BE" w:rsidP="000A074A">
      <w:pPr>
        <w:rPr>
          <w:rtl/>
        </w:rPr>
      </w:pPr>
      <w:r>
        <w:rPr>
          <w:rFonts w:hint="cs"/>
          <w:rtl/>
        </w:rPr>
        <w:t xml:space="preserve">הרצת </w:t>
      </w:r>
      <w:proofErr w:type="spellStart"/>
      <w:r>
        <w:rPr>
          <w:rFonts w:hint="cs"/>
          <w:rtl/>
        </w:rPr>
        <w:t>סימולצית</w:t>
      </w:r>
      <w:proofErr w:type="spellEnd"/>
      <w:r>
        <w:rPr>
          <w:rFonts w:hint="cs"/>
          <w:rtl/>
        </w:rPr>
        <w:t xml:space="preserve"> מסחר: </w:t>
      </w:r>
    </w:p>
    <w:p w14:paraId="3AB81CE3" w14:textId="44390C2D" w:rsidR="000A074A" w:rsidRDefault="000A074A" w:rsidP="000A074A">
      <w:pPr>
        <w:rPr>
          <w:rtl/>
        </w:rPr>
      </w:pPr>
      <w:r>
        <w:rPr>
          <w:rFonts w:hint="cs"/>
          <w:rtl/>
        </w:rPr>
        <w:t xml:space="preserve">כללי עבור כל תחילת יום מסחר, אם השוק במגמת עלייה בודקים עבור כל המניות שלנו אם יש מנייה שקיבלה וי בכל האינדיקטורים שלה, לדוגמה פרצה </w:t>
      </w:r>
      <w:proofErr w:type="spellStart"/>
      <w:r>
        <w:rPr>
          <w:rFonts w:hint="cs"/>
          <w:rtl/>
        </w:rPr>
        <w:t>דארווס</w:t>
      </w:r>
      <w:proofErr w:type="spellEnd"/>
      <w:r>
        <w:rPr>
          <w:rFonts w:hint="cs"/>
          <w:rtl/>
        </w:rPr>
        <w:t xml:space="preserve"> כעת עם ווליום מעל הממוצע. אם כן נכניס פקודת קנייה ליום שלמחרת. באופן דומה אם השוק במגמת ירידה. אם השוק ניטרלי אולי לא להיכנס. </w:t>
      </w:r>
    </w:p>
    <w:p w14:paraId="7E4B9161" w14:textId="216C2DB7" w:rsidR="000A074A" w:rsidRDefault="000A074A" w:rsidP="000A074A">
      <w:pPr>
        <w:rPr>
          <w:rtl/>
        </w:rPr>
      </w:pPr>
      <w:r>
        <w:rPr>
          <w:rFonts w:hint="cs"/>
          <w:rtl/>
        </w:rPr>
        <w:t xml:space="preserve">כל פקודה צריכה להיות עם </w:t>
      </w:r>
      <w:proofErr w:type="spellStart"/>
      <w:r>
        <w:rPr>
          <w:rFonts w:hint="cs"/>
          <w:rtl/>
        </w:rPr>
        <w:t>האסטרטגיית</w:t>
      </w:r>
      <w:proofErr w:type="spellEnd"/>
      <w:r>
        <w:rPr>
          <w:rFonts w:hint="cs"/>
          <w:rtl/>
        </w:rPr>
        <w:t xml:space="preserve"> ניהול הסיכונים שנבחר ל</w:t>
      </w:r>
      <w:r>
        <w:t>take profit, stop loss</w:t>
      </w:r>
      <w:r>
        <w:rPr>
          <w:rFonts w:hint="cs"/>
          <w:rtl/>
        </w:rPr>
        <w:t xml:space="preserve"> </w:t>
      </w:r>
      <w:proofErr w:type="spellStart"/>
      <w:r>
        <w:rPr>
          <w:rFonts w:hint="cs"/>
          <w:rtl/>
        </w:rPr>
        <w:t>וכו</w:t>
      </w:r>
      <w:proofErr w:type="spellEnd"/>
    </w:p>
    <w:p w14:paraId="1E94FD80" w14:textId="0B0FB861" w:rsidR="000A074A" w:rsidRDefault="000A074A" w:rsidP="000A074A">
      <w:pPr>
        <w:rPr>
          <w:rtl/>
        </w:rPr>
      </w:pPr>
      <w:r>
        <w:rPr>
          <w:rFonts w:hint="cs"/>
          <w:rtl/>
        </w:rPr>
        <w:t xml:space="preserve">נצטרך לעדכן את חשבון המסחר שלנו מבחינת עלויות וביצוע עסקה. </w:t>
      </w:r>
    </w:p>
    <w:p w14:paraId="0F8C5485" w14:textId="73D93DCC" w:rsidR="000A074A" w:rsidRDefault="000A074A" w:rsidP="000A074A">
      <w:pPr>
        <w:rPr>
          <w:rtl/>
        </w:rPr>
      </w:pPr>
      <w:r>
        <w:rPr>
          <w:rFonts w:hint="cs"/>
          <w:rtl/>
        </w:rPr>
        <w:t xml:space="preserve">בסוף מציגים את כל הנתונים מהניתוח היסטורית פעולות </w:t>
      </w:r>
    </w:p>
    <w:p w14:paraId="4B190A7C" w14:textId="77777777" w:rsidR="000A074A" w:rsidRDefault="000A074A" w:rsidP="000A074A">
      <w:pPr>
        <w:rPr>
          <w:rtl/>
        </w:rPr>
      </w:pPr>
    </w:p>
    <w:p w14:paraId="47543468" w14:textId="1D0294EA" w:rsidR="00BF02BE" w:rsidRDefault="00BF02BE" w:rsidP="00BF02BE">
      <w:pPr>
        <w:pStyle w:val="a9"/>
        <w:ind w:left="1440"/>
        <w:rPr>
          <w:rtl/>
        </w:rPr>
      </w:pPr>
    </w:p>
    <w:p w14:paraId="5955E66A" w14:textId="77777777" w:rsidR="004B03E3" w:rsidRDefault="004B03E3" w:rsidP="00BF02BE">
      <w:pPr>
        <w:pStyle w:val="a9"/>
        <w:ind w:left="1440"/>
        <w:rPr>
          <w:rtl/>
        </w:rPr>
      </w:pPr>
    </w:p>
    <w:p w14:paraId="60E03371" w14:textId="77777777" w:rsidR="004B03E3" w:rsidRDefault="004B03E3" w:rsidP="00BF02BE">
      <w:pPr>
        <w:pStyle w:val="a9"/>
        <w:ind w:left="1440"/>
        <w:rPr>
          <w:rtl/>
        </w:rPr>
      </w:pPr>
    </w:p>
    <w:p w14:paraId="0825588A" w14:textId="77777777" w:rsidR="004B03E3" w:rsidRDefault="004B03E3" w:rsidP="00BF02BE">
      <w:pPr>
        <w:pStyle w:val="a9"/>
        <w:ind w:left="1440"/>
        <w:rPr>
          <w:rtl/>
        </w:rPr>
      </w:pPr>
    </w:p>
    <w:p w14:paraId="0BE0113C" w14:textId="77777777" w:rsidR="004B03E3" w:rsidRDefault="004B03E3" w:rsidP="00BF02BE">
      <w:pPr>
        <w:pStyle w:val="a9"/>
        <w:ind w:left="1440"/>
        <w:rPr>
          <w:rtl/>
        </w:rPr>
      </w:pPr>
    </w:p>
    <w:p w14:paraId="16886E53" w14:textId="77777777" w:rsidR="004B03E3" w:rsidRDefault="004B03E3" w:rsidP="00BF02BE">
      <w:pPr>
        <w:pStyle w:val="a9"/>
        <w:ind w:left="1440"/>
        <w:rPr>
          <w:rtl/>
        </w:rPr>
      </w:pPr>
    </w:p>
    <w:p w14:paraId="2A6E2B6E" w14:textId="77777777" w:rsidR="004B03E3" w:rsidRDefault="004B03E3" w:rsidP="00BF02BE">
      <w:pPr>
        <w:pStyle w:val="a9"/>
        <w:ind w:left="1440"/>
        <w:rPr>
          <w:rtl/>
        </w:rPr>
      </w:pPr>
    </w:p>
    <w:p w14:paraId="08012D0F" w14:textId="77777777" w:rsidR="004B03E3" w:rsidRDefault="004B03E3" w:rsidP="00BF02BE">
      <w:pPr>
        <w:pStyle w:val="a9"/>
        <w:ind w:left="1440"/>
        <w:rPr>
          <w:rtl/>
        </w:rPr>
      </w:pPr>
    </w:p>
    <w:p w14:paraId="5FBE4B24" w14:textId="77777777" w:rsidR="004B03E3" w:rsidRDefault="004B03E3" w:rsidP="00BF02BE">
      <w:pPr>
        <w:pStyle w:val="a9"/>
        <w:ind w:left="1440"/>
        <w:rPr>
          <w:rtl/>
        </w:rPr>
      </w:pPr>
    </w:p>
    <w:p w14:paraId="4816AC26" w14:textId="77777777" w:rsidR="004B03E3" w:rsidRDefault="004B03E3" w:rsidP="00BF02BE">
      <w:pPr>
        <w:pStyle w:val="a9"/>
        <w:ind w:left="1440"/>
        <w:rPr>
          <w:rtl/>
        </w:rPr>
      </w:pPr>
    </w:p>
    <w:p w14:paraId="5F411499" w14:textId="77777777" w:rsidR="004B03E3" w:rsidRDefault="004B03E3" w:rsidP="00BF02BE">
      <w:pPr>
        <w:pStyle w:val="a9"/>
        <w:ind w:left="1440"/>
        <w:rPr>
          <w:rtl/>
        </w:rPr>
      </w:pPr>
    </w:p>
    <w:p w14:paraId="0CBEAF27" w14:textId="77777777" w:rsidR="004B03E3" w:rsidRDefault="004B03E3" w:rsidP="00BF02BE">
      <w:pPr>
        <w:pStyle w:val="a9"/>
        <w:ind w:left="1440"/>
        <w:rPr>
          <w:rtl/>
        </w:rPr>
      </w:pPr>
    </w:p>
    <w:p w14:paraId="0E3FF128" w14:textId="77777777" w:rsidR="004B03E3" w:rsidRDefault="004B03E3" w:rsidP="00BF02BE">
      <w:pPr>
        <w:pStyle w:val="a9"/>
        <w:ind w:left="1440"/>
        <w:rPr>
          <w:rtl/>
        </w:rPr>
      </w:pPr>
    </w:p>
    <w:p w14:paraId="6B8A5FB7" w14:textId="77777777" w:rsidR="004B03E3" w:rsidRDefault="004B03E3" w:rsidP="00BF02BE">
      <w:pPr>
        <w:pStyle w:val="a9"/>
        <w:ind w:left="1440"/>
        <w:rPr>
          <w:rtl/>
        </w:rPr>
      </w:pPr>
    </w:p>
    <w:p w14:paraId="6F4D196C" w14:textId="77777777" w:rsidR="004B03E3" w:rsidRDefault="004B03E3" w:rsidP="00BF02BE">
      <w:pPr>
        <w:pStyle w:val="a9"/>
        <w:ind w:left="1440"/>
        <w:rPr>
          <w:rtl/>
        </w:rPr>
      </w:pPr>
    </w:p>
    <w:p w14:paraId="3E8CFB92" w14:textId="77777777" w:rsidR="004B03E3" w:rsidRDefault="004B03E3" w:rsidP="00BF02BE">
      <w:pPr>
        <w:pStyle w:val="a9"/>
        <w:ind w:left="1440"/>
        <w:rPr>
          <w:rtl/>
        </w:rPr>
      </w:pPr>
    </w:p>
    <w:p w14:paraId="169320F7" w14:textId="77777777" w:rsidR="004B03E3" w:rsidRDefault="004B03E3" w:rsidP="00BF02BE">
      <w:pPr>
        <w:pStyle w:val="a9"/>
        <w:ind w:left="1440"/>
        <w:rPr>
          <w:rtl/>
        </w:rPr>
      </w:pPr>
    </w:p>
    <w:p w14:paraId="14642A16" w14:textId="77777777" w:rsidR="004B03E3" w:rsidRDefault="004B03E3" w:rsidP="00BF02BE">
      <w:pPr>
        <w:pStyle w:val="a9"/>
        <w:ind w:left="1440"/>
        <w:rPr>
          <w:rtl/>
        </w:rPr>
      </w:pPr>
    </w:p>
    <w:p w14:paraId="1BEDE494" w14:textId="77777777" w:rsidR="004B03E3" w:rsidRDefault="004B03E3" w:rsidP="00BF02BE">
      <w:pPr>
        <w:pStyle w:val="a9"/>
        <w:ind w:left="1440"/>
        <w:rPr>
          <w:rtl/>
        </w:rPr>
      </w:pPr>
    </w:p>
    <w:p w14:paraId="50C50BDD" w14:textId="77777777" w:rsidR="004B03E3" w:rsidRDefault="004B03E3" w:rsidP="00BF02BE">
      <w:pPr>
        <w:pStyle w:val="a9"/>
        <w:ind w:left="1440"/>
        <w:rPr>
          <w:rtl/>
        </w:rPr>
      </w:pPr>
    </w:p>
    <w:p w14:paraId="69D330FB" w14:textId="77777777" w:rsidR="004B03E3" w:rsidRDefault="004B03E3" w:rsidP="00BF02BE">
      <w:pPr>
        <w:pStyle w:val="a9"/>
        <w:ind w:left="1440"/>
        <w:rPr>
          <w:rtl/>
        </w:rPr>
      </w:pPr>
    </w:p>
    <w:p w14:paraId="4D364CDE" w14:textId="77777777" w:rsidR="004B03E3" w:rsidRDefault="004B03E3" w:rsidP="00BF02BE">
      <w:pPr>
        <w:pStyle w:val="a9"/>
        <w:ind w:left="1440"/>
        <w:rPr>
          <w:rtl/>
        </w:rPr>
      </w:pPr>
    </w:p>
    <w:p w14:paraId="3B7FB130" w14:textId="77777777" w:rsidR="004B03E3" w:rsidRDefault="004B03E3" w:rsidP="00BF02BE">
      <w:pPr>
        <w:pStyle w:val="a9"/>
        <w:ind w:left="1440"/>
        <w:rPr>
          <w:rtl/>
        </w:rPr>
      </w:pPr>
    </w:p>
    <w:p w14:paraId="7718ABA7" w14:textId="77777777" w:rsidR="004B03E3" w:rsidRDefault="004B03E3" w:rsidP="00BF02BE">
      <w:pPr>
        <w:pStyle w:val="a9"/>
        <w:ind w:left="1440"/>
        <w:rPr>
          <w:rtl/>
        </w:rPr>
      </w:pPr>
    </w:p>
    <w:p w14:paraId="6788CFE6" w14:textId="77777777" w:rsidR="004B03E3" w:rsidRDefault="004B03E3" w:rsidP="00BF02BE">
      <w:pPr>
        <w:pStyle w:val="a9"/>
        <w:ind w:left="1440"/>
        <w:rPr>
          <w:rtl/>
        </w:rPr>
      </w:pPr>
    </w:p>
    <w:p w14:paraId="409AE551" w14:textId="77777777" w:rsidR="004B03E3" w:rsidRDefault="004B03E3" w:rsidP="00BF02BE">
      <w:pPr>
        <w:pStyle w:val="a9"/>
        <w:ind w:left="1440"/>
        <w:rPr>
          <w:rtl/>
        </w:rPr>
      </w:pPr>
    </w:p>
    <w:p w14:paraId="17B2A086" w14:textId="77777777" w:rsidR="004B03E3" w:rsidRDefault="004B03E3" w:rsidP="00BF02BE">
      <w:pPr>
        <w:pStyle w:val="a9"/>
        <w:ind w:left="1440"/>
        <w:rPr>
          <w:rtl/>
        </w:rPr>
      </w:pPr>
    </w:p>
    <w:p w14:paraId="33638628" w14:textId="77777777" w:rsidR="004B03E3" w:rsidRDefault="004B03E3" w:rsidP="00BF02BE">
      <w:pPr>
        <w:pStyle w:val="a9"/>
        <w:ind w:left="1440"/>
        <w:rPr>
          <w:rtl/>
        </w:rPr>
      </w:pPr>
    </w:p>
    <w:p w14:paraId="06BA42DB" w14:textId="77777777" w:rsidR="004B03E3" w:rsidRDefault="004B03E3" w:rsidP="00BF02BE">
      <w:pPr>
        <w:pStyle w:val="a9"/>
        <w:ind w:left="1440"/>
        <w:rPr>
          <w:rtl/>
        </w:rPr>
      </w:pPr>
    </w:p>
    <w:p w14:paraId="45EB66D4" w14:textId="77777777" w:rsidR="004B03E3" w:rsidRDefault="004B03E3" w:rsidP="00BF02BE">
      <w:pPr>
        <w:pStyle w:val="a9"/>
        <w:ind w:left="1440"/>
        <w:rPr>
          <w:rtl/>
        </w:rPr>
      </w:pPr>
    </w:p>
    <w:p w14:paraId="646DF9ED" w14:textId="77777777" w:rsidR="004B03E3" w:rsidRDefault="004B03E3" w:rsidP="00BF02BE">
      <w:pPr>
        <w:pStyle w:val="a9"/>
        <w:ind w:left="1440"/>
        <w:rPr>
          <w:rtl/>
        </w:rPr>
      </w:pPr>
    </w:p>
    <w:p w14:paraId="7F1C6C0F" w14:textId="77777777" w:rsidR="004B03E3" w:rsidRDefault="004B03E3" w:rsidP="00BF02BE">
      <w:pPr>
        <w:pStyle w:val="a9"/>
        <w:ind w:left="1440"/>
        <w:rPr>
          <w:rtl/>
        </w:rPr>
      </w:pPr>
    </w:p>
    <w:p w14:paraId="0EB7D732" w14:textId="77777777" w:rsidR="004B03E3" w:rsidRDefault="004B03E3" w:rsidP="00BF02BE">
      <w:pPr>
        <w:pStyle w:val="a9"/>
        <w:ind w:left="1440"/>
        <w:rPr>
          <w:rtl/>
        </w:rPr>
      </w:pPr>
    </w:p>
    <w:p w14:paraId="23695A85" w14:textId="77777777" w:rsidR="004B03E3" w:rsidRDefault="004B03E3" w:rsidP="00BF02BE">
      <w:pPr>
        <w:pStyle w:val="a9"/>
        <w:ind w:left="1440"/>
        <w:rPr>
          <w:rtl/>
        </w:rPr>
      </w:pPr>
    </w:p>
    <w:p w14:paraId="0A5FF58D" w14:textId="77777777" w:rsidR="004B03E3" w:rsidRDefault="004B03E3" w:rsidP="00BF02BE">
      <w:pPr>
        <w:pStyle w:val="a9"/>
        <w:ind w:left="1440"/>
        <w:rPr>
          <w:rtl/>
        </w:rPr>
      </w:pPr>
    </w:p>
    <w:p w14:paraId="42087DE2" w14:textId="77777777" w:rsidR="004B03E3" w:rsidRDefault="004B03E3" w:rsidP="00BF02BE">
      <w:pPr>
        <w:pStyle w:val="a9"/>
        <w:ind w:left="1440"/>
        <w:rPr>
          <w:rtl/>
        </w:rPr>
      </w:pPr>
    </w:p>
    <w:p w14:paraId="4AB6AA2E" w14:textId="77777777" w:rsidR="004B03E3" w:rsidRDefault="004B03E3" w:rsidP="00BF02BE">
      <w:pPr>
        <w:pStyle w:val="a9"/>
        <w:ind w:left="1440"/>
        <w:rPr>
          <w:rtl/>
        </w:rPr>
      </w:pPr>
    </w:p>
    <w:p w14:paraId="39476037" w14:textId="77777777" w:rsidR="004B03E3" w:rsidRDefault="004B03E3" w:rsidP="00BF02BE">
      <w:pPr>
        <w:pStyle w:val="a9"/>
        <w:ind w:left="1440"/>
        <w:rPr>
          <w:rtl/>
        </w:rPr>
      </w:pPr>
    </w:p>
    <w:p w14:paraId="474FA553" w14:textId="7D402BE9" w:rsidR="004B03E3" w:rsidRDefault="004B03E3" w:rsidP="004B03E3">
      <w:pPr>
        <w:pStyle w:val="a9"/>
        <w:ind w:left="1440"/>
        <w:rPr>
          <w:rtl/>
        </w:rPr>
      </w:pPr>
      <w:r w:rsidRPr="004B03E3">
        <w:rPr>
          <w:rFonts w:cs="Arial"/>
          <w:rtl/>
        </w:rPr>
        <w:lastRenderedPageBreak/>
        <w:drawing>
          <wp:anchor distT="0" distB="0" distL="114300" distR="114300" simplePos="0" relativeHeight="251660288" behindDoc="0" locked="0" layoutInCell="1" allowOverlap="1" wp14:anchorId="0CC9EB78" wp14:editId="2EEB58CE">
            <wp:simplePos x="0" y="0"/>
            <wp:positionH relativeFrom="column">
              <wp:posOffset>4184650</wp:posOffset>
            </wp:positionH>
            <wp:positionV relativeFrom="paragraph">
              <wp:posOffset>184150</wp:posOffset>
            </wp:positionV>
            <wp:extent cx="1950085" cy="2514600"/>
            <wp:effectExtent l="0" t="0" r="0" b="0"/>
            <wp:wrapThrough wrapText="bothSides">
              <wp:wrapPolygon edited="0">
                <wp:start x="0" y="0"/>
                <wp:lineTo x="0" y="21436"/>
                <wp:lineTo x="21312" y="21436"/>
                <wp:lineTo x="21312"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0085" cy="2514600"/>
                    </a:xfrm>
                    <a:prstGeom prst="rect">
                      <a:avLst/>
                    </a:prstGeom>
                  </pic:spPr>
                </pic:pic>
              </a:graphicData>
            </a:graphic>
            <wp14:sizeRelH relativeFrom="page">
              <wp14:pctWidth>0</wp14:pctWidth>
            </wp14:sizeRelH>
            <wp14:sizeRelV relativeFrom="page">
              <wp14:pctHeight>0</wp14:pctHeight>
            </wp14:sizeRelV>
          </wp:anchor>
        </w:drawing>
      </w:r>
      <w:r w:rsidRPr="004B03E3">
        <w:rPr>
          <w:rFonts w:cs="Arial"/>
          <w:rtl/>
        </w:rPr>
        <w:drawing>
          <wp:anchor distT="0" distB="0" distL="114300" distR="114300" simplePos="0" relativeHeight="251659264" behindDoc="0" locked="0" layoutInCell="1" allowOverlap="1" wp14:anchorId="43E89992" wp14:editId="56608F7C">
            <wp:simplePos x="0" y="0"/>
            <wp:positionH relativeFrom="column">
              <wp:posOffset>-914400</wp:posOffset>
            </wp:positionH>
            <wp:positionV relativeFrom="paragraph">
              <wp:posOffset>0</wp:posOffset>
            </wp:positionV>
            <wp:extent cx="5274310" cy="2773680"/>
            <wp:effectExtent l="0" t="0" r="2540" b="7620"/>
            <wp:wrapThrough wrapText="bothSides">
              <wp:wrapPolygon edited="0">
                <wp:start x="0" y="0"/>
                <wp:lineTo x="0" y="21511"/>
                <wp:lineTo x="21532" y="21511"/>
                <wp:lineTo x="21532"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73680"/>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תוצאות ראשוניות </w:t>
      </w:r>
    </w:p>
    <w:p w14:paraId="5BC3FC58" w14:textId="08032F74" w:rsidR="004B03E3" w:rsidRDefault="004B03E3" w:rsidP="004B03E3">
      <w:pPr>
        <w:pStyle w:val="a9"/>
        <w:ind w:left="1440"/>
        <w:rPr>
          <w:rtl/>
        </w:rPr>
      </w:pPr>
    </w:p>
    <w:p w14:paraId="356396AB" w14:textId="77777777" w:rsidR="004B03E3" w:rsidRPr="00550F53" w:rsidRDefault="004B03E3" w:rsidP="004B03E3">
      <w:pPr>
        <w:pStyle w:val="a9"/>
        <w:ind w:left="1440"/>
        <w:rPr>
          <w:rtl/>
        </w:rPr>
      </w:pPr>
    </w:p>
    <w:sectPr w:rsidR="004B03E3" w:rsidRPr="00550F53" w:rsidSect="002870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6EF"/>
    <w:multiLevelType w:val="multilevel"/>
    <w:tmpl w:val="CB6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C371C"/>
    <w:multiLevelType w:val="multilevel"/>
    <w:tmpl w:val="8042D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F4949"/>
    <w:multiLevelType w:val="multilevel"/>
    <w:tmpl w:val="615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9097A"/>
    <w:multiLevelType w:val="multilevel"/>
    <w:tmpl w:val="57AC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E12EB"/>
    <w:multiLevelType w:val="multilevel"/>
    <w:tmpl w:val="FD3EC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72446"/>
    <w:multiLevelType w:val="multilevel"/>
    <w:tmpl w:val="B42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A68AC"/>
    <w:multiLevelType w:val="multilevel"/>
    <w:tmpl w:val="CA98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0522C"/>
    <w:multiLevelType w:val="multilevel"/>
    <w:tmpl w:val="585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226438">
    <w:abstractNumId w:val="6"/>
  </w:num>
  <w:num w:numId="2" w16cid:durableId="1300916367">
    <w:abstractNumId w:val="4"/>
  </w:num>
  <w:num w:numId="3" w16cid:durableId="1682271918">
    <w:abstractNumId w:val="7"/>
  </w:num>
  <w:num w:numId="4" w16cid:durableId="1275594026">
    <w:abstractNumId w:val="5"/>
  </w:num>
  <w:num w:numId="5" w16cid:durableId="442311480">
    <w:abstractNumId w:val="3"/>
  </w:num>
  <w:num w:numId="6" w16cid:durableId="1508013730">
    <w:abstractNumId w:val="1"/>
  </w:num>
  <w:num w:numId="7" w16cid:durableId="897858501">
    <w:abstractNumId w:val="0"/>
  </w:num>
  <w:num w:numId="8" w16cid:durableId="1622880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8A"/>
    <w:rsid w:val="0001150A"/>
    <w:rsid w:val="000A074A"/>
    <w:rsid w:val="0028709B"/>
    <w:rsid w:val="002B39C5"/>
    <w:rsid w:val="002E2451"/>
    <w:rsid w:val="00383CB1"/>
    <w:rsid w:val="004B03E3"/>
    <w:rsid w:val="004C54B6"/>
    <w:rsid w:val="00550F53"/>
    <w:rsid w:val="0064261B"/>
    <w:rsid w:val="006A3646"/>
    <w:rsid w:val="00723A8A"/>
    <w:rsid w:val="008B1ECC"/>
    <w:rsid w:val="009019A3"/>
    <w:rsid w:val="00911DA5"/>
    <w:rsid w:val="00BF02BE"/>
    <w:rsid w:val="00C94B35"/>
    <w:rsid w:val="00F440D2"/>
    <w:rsid w:val="00F53C60"/>
    <w:rsid w:val="00F74726"/>
    <w:rsid w:val="00FF6B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73E1"/>
  <w15:chartTrackingRefBased/>
  <w15:docId w15:val="{BC5BBEFA-A773-4F23-A6B5-BE6CEB3D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23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3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3A8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3A8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3A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3A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3A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3A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3A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3A8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23A8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23A8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23A8A"/>
    <w:rPr>
      <w:rFonts w:eastAsiaTheme="majorEastAsia" w:cstheme="majorBidi"/>
      <w:i/>
      <w:iCs/>
      <w:color w:val="0F4761" w:themeColor="accent1" w:themeShade="BF"/>
    </w:rPr>
  </w:style>
  <w:style w:type="character" w:customStyle="1" w:styleId="50">
    <w:name w:val="כותרת 5 תו"/>
    <w:basedOn w:val="a0"/>
    <w:link w:val="5"/>
    <w:uiPriority w:val="9"/>
    <w:semiHidden/>
    <w:rsid w:val="00723A8A"/>
    <w:rPr>
      <w:rFonts w:eastAsiaTheme="majorEastAsia" w:cstheme="majorBidi"/>
      <w:color w:val="0F4761" w:themeColor="accent1" w:themeShade="BF"/>
    </w:rPr>
  </w:style>
  <w:style w:type="character" w:customStyle="1" w:styleId="60">
    <w:name w:val="כותרת 6 תו"/>
    <w:basedOn w:val="a0"/>
    <w:link w:val="6"/>
    <w:uiPriority w:val="9"/>
    <w:semiHidden/>
    <w:rsid w:val="00723A8A"/>
    <w:rPr>
      <w:rFonts w:eastAsiaTheme="majorEastAsia" w:cstheme="majorBidi"/>
      <w:i/>
      <w:iCs/>
      <w:color w:val="595959" w:themeColor="text1" w:themeTint="A6"/>
    </w:rPr>
  </w:style>
  <w:style w:type="character" w:customStyle="1" w:styleId="70">
    <w:name w:val="כותרת 7 תו"/>
    <w:basedOn w:val="a0"/>
    <w:link w:val="7"/>
    <w:uiPriority w:val="9"/>
    <w:semiHidden/>
    <w:rsid w:val="00723A8A"/>
    <w:rPr>
      <w:rFonts w:eastAsiaTheme="majorEastAsia" w:cstheme="majorBidi"/>
      <w:color w:val="595959" w:themeColor="text1" w:themeTint="A6"/>
    </w:rPr>
  </w:style>
  <w:style w:type="character" w:customStyle="1" w:styleId="80">
    <w:name w:val="כותרת 8 תו"/>
    <w:basedOn w:val="a0"/>
    <w:link w:val="8"/>
    <w:uiPriority w:val="9"/>
    <w:semiHidden/>
    <w:rsid w:val="00723A8A"/>
    <w:rPr>
      <w:rFonts w:eastAsiaTheme="majorEastAsia" w:cstheme="majorBidi"/>
      <w:i/>
      <w:iCs/>
      <w:color w:val="272727" w:themeColor="text1" w:themeTint="D8"/>
    </w:rPr>
  </w:style>
  <w:style w:type="character" w:customStyle="1" w:styleId="90">
    <w:name w:val="כותרת 9 תו"/>
    <w:basedOn w:val="a0"/>
    <w:link w:val="9"/>
    <w:uiPriority w:val="9"/>
    <w:semiHidden/>
    <w:rsid w:val="00723A8A"/>
    <w:rPr>
      <w:rFonts w:eastAsiaTheme="majorEastAsia" w:cstheme="majorBidi"/>
      <w:color w:val="272727" w:themeColor="text1" w:themeTint="D8"/>
    </w:rPr>
  </w:style>
  <w:style w:type="paragraph" w:styleId="a3">
    <w:name w:val="Title"/>
    <w:basedOn w:val="a"/>
    <w:next w:val="a"/>
    <w:link w:val="a4"/>
    <w:uiPriority w:val="10"/>
    <w:qFormat/>
    <w:rsid w:val="00723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23A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A8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23A8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23A8A"/>
    <w:pPr>
      <w:spacing w:before="160"/>
      <w:jc w:val="center"/>
    </w:pPr>
    <w:rPr>
      <w:i/>
      <w:iCs/>
      <w:color w:val="404040" w:themeColor="text1" w:themeTint="BF"/>
    </w:rPr>
  </w:style>
  <w:style w:type="character" w:customStyle="1" w:styleId="a8">
    <w:name w:val="ציטוט תו"/>
    <w:basedOn w:val="a0"/>
    <w:link w:val="a7"/>
    <w:uiPriority w:val="29"/>
    <w:rsid w:val="00723A8A"/>
    <w:rPr>
      <w:i/>
      <w:iCs/>
      <w:color w:val="404040" w:themeColor="text1" w:themeTint="BF"/>
    </w:rPr>
  </w:style>
  <w:style w:type="paragraph" w:styleId="a9">
    <w:name w:val="List Paragraph"/>
    <w:basedOn w:val="a"/>
    <w:uiPriority w:val="34"/>
    <w:qFormat/>
    <w:rsid w:val="00723A8A"/>
    <w:pPr>
      <w:ind w:left="720"/>
      <w:contextualSpacing/>
    </w:pPr>
  </w:style>
  <w:style w:type="character" w:styleId="aa">
    <w:name w:val="Intense Emphasis"/>
    <w:basedOn w:val="a0"/>
    <w:uiPriority w:val="21"/>
    <w:qFormat/>
    <w:rsid w:val="00723A8A"/>
    <w:rPr>
      <w:i/>
      <w:iCs/>
      <w:color w:val="0F4761" w:themeColor="accent1" w:themeShade="BF"/>
    </w:rPr>
  </w:style>
  <w:style w:type="paragraph" w:styleId="ab">
    <w:name w:val="Intense Quote"/>
    <w:basedOn w:val="a"/>
    <w:next w:val="a"/>
    <w:link w:val="ac"/>
    <w:uiPriority w:val="30"/>
    <w:qFormat/>
    <w:rsid w:val="00723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23A8A"/>
    <w:rPr>
      <w:i/>
      <w:iCs/>
      <w:color w:val="0F4761" w:themeColor="accent1" w:themeShade="BF"/>
    </w:rPr>
  </w:style>
  <w:style w:type="character" w:styleId="ad">
    <w:name w:val="Intense Reference"/>
    <w:basedOn w:val="a0"/>
    <w:uiPriority w:val="32"/>
    <w:qFormat/>
    <w:rsid w:val="00723A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318">
      <w:bodyDiv w:val="1"/>
      <w:marLeft w:val="0"/>
      <w:marRight w:val="0"/>
      <w:marTop w:val="0"/>
      <w:marBottom w:val="0"/>
      <w:divBdr>
        <w:top w:val="none" w:sz="0" w:space="0" w:color="auto"/>
        <w:left w:val="none" w:sz="0" w:space="0" w:color="auto"/>
        <w:bottom w:val="none" w:sz="0" w:space="0" w:color="auto"/>
        <w:right w:val="none" w:sz="0" w:space="0" w:color="auto"/>
      </w:divBdr>
      <w:divsChild>
        <w:div w:id="9821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089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69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804524">
      <w:bodyDiv w:val="1"/>
      <w:marLeft w:val="0"/>
      <w:marRight w:val="0"/>
      <w:marTop w:val="0"/>
      <w:marBottom w:val="0"/>
      <w:divBdr>
        <w:top w:val="none" w:sz="0" w:space="0" w:color="auto"/>
        <w:left w:val="none" w:sz="0" w:space="0" w:color="auto"/>
        <w:bottom w:val="none" w:sz="0" w:space="0" w:color="auto"/>
        <w:right w:val="none" w:sz="0" w:space="0" w:color="auto"/>
      </w:divBdr>
      <w:divsChild>
        <w:div w:id="72699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88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857</Words>
  <Characters>4287</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2025-04-05T10:42:00Z</dcterms:created>
  <dcterms:modified xsi:type="dcterms:W3CDTF">2025-06-24T16:17:00Z</dcterms:modified>
</cp:coreProperties>
</file>