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59400718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0669F4">
        <w:rPr>
          <w:i/>
          <w:iCs/>
        </w:rPr>
        <w:t>Shane Abrihan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D8647B">
        <w:t>22480889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3482"/>
        <w:gridCol w:w="4326"/>
      </w:tblGrid>
      <w:tr w:rsidR="00F55997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F55997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B1B5A22" w14:textId="0A837374" w:rsidR="003634FB" w:rsidRPr="00CD3921" w:rsidRDefault="006319A5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have used </w:t>
            </w:r>
            <w:proofErr w:type="spellStart"/>
            <w:r>
              <w:rPr>
                <w:sz w:val="20"/>
                <w:szCs w:val="20"/>
              </w:rPr>
              <w:t>glm</w:t>
            </w:r>
            <w:proofErr w:type="spellEnd"/>
            <w:r>
              <w:rPr>
                <w:sz w:val="20"/>
                <w:szCs w:val="20"/>
              </w:rPr>
              <w:t xml:space="preserve">::vec3 to define the positions of the cube objects that I use. </w:t>
            </w:r>
            <w:r w:rsidR="00424E9F">
              <w:rPr>
                <w:sz w:val="20"/>
                <w:szCs w:val="20"/>
              </w:rPr>
              <w:t xml:space="preserve">Matrix operations have been handled with the use of </w:t>
            </w:r>
            <w:proofErr w:type="spellStart"/>
            <w:r w:rsidR="00424E9F">
              <w:rPr>
                <w:sz w:val="20"/>
                <w:szCs w:val="20"/>
              </w:rPr>
              <w:t>glm</w:t>
            </w:r>
            <w:proofErr w:type="spellEnd"/>
            <w:r w:rsidR="00424E9F">
              <w:rPr>
                <w:sz w:val="20"/>
                <w:szCs w:val="20"/>
              </w:rPr>
              <w:t>::mat4, which is used for model, view and projection transformations.</w:t>
            </w:r>
          </w:p>
        </w:tc>
      </w:tr>
      <w:tr w:rsidR="00F55997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</w:t>
            </w:r>
            <w:proofErr w:type="spellStart"/>
            <w:r w:rsidRPr="00CD3921">
              <w:rPr>
                <w:sz w:val="20"/>
                <w:szCs w:val="20"/>
              </w:rPr>
              <w:t>CMake</w:t>
            </w:r>
            <w:proofErr w:type="spellEnd"/>
            <w:r w:rsidRPr="00CD3921">
              <w:rPr>
                <w:sz w:val="20"/>
                <w:szCs w:val="20"/>
              </w:rPr>
              <w:t xml:space="preserve"> file. </w:t>
            </w:r>
          </w:p>
        </w:tc>
        <w:tc>
          <w:tcPr>
            <w:tcW w:w="4059" w:type="dxa"/>
            <w:vAlign w:val="center"/>
          </w:tcPr>
          <w:p w14:paraId="4A3872D8" w14:textId="78E76409" w:rsidR="003634FB" w:rsidRPr="00CD3921" w:rsidRDefault="00F55997" w:rsidP="003634FB">
            <w:pPr>
              <w:rPr>
                <w:sz w:val="20"/>
                <w:szCs w:val="20"/>
              </w:rPr>
            </w:pPr>
            <w:r w:rsidRPr="00F55997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29AFA4CB" wp14:editId="5FF5A11B">
                  <wp:simplePos x="0" y="0"/>
                  <wp:positionH relativeFrom="column">
                    <wp:posOffset>1321435</wp:posOffset>
                  </wp:positionH>
                  <wp:positionV relativeFrom="paragraph">
                    <wp:posOffset>-2173605</wp:posOffset>
                  </wp:positionV>
                  <wp:extent cx="2607310" cy="2036445"/>
                  <wp:effectExtent l="0" t="0" r="2540" b="1905"/>
                  <wp:wrapTight wrapText="bothSides">
                    <wp:wrapPolygon edited="0">
                      <wp:start x="0" y="0"/>
                      <wp:lineTo x="0" y="21418"/>
                      <wp:lineTo x="21463" y="21418"/>
                      <wp:lineTo x="21463" y="0"/>
                      <wp:lineTo x="0" y="0"/>
                    </wp:wrapPolygon>
                  </wp:wrapTight>
                  <wp:docPr id="1242167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7310" cy="203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0"/>
                <w:szCs w:val="20"/>
              </w:rPr>
              <w:t xml:space="preserve">This is my attempt of making a </w:t>
            </w:r>
            <w:proofErr w:type="spellStart"/>
            <w:r>
              <w:rPr>
                <w:sz w:val="20"/>
                <w:szCs w:val="20"/>
              </w:rPr>
              <w:t>skyblock</w:t>
            </w:r>
            <w:proofErr w:type="spellEnd"/>
            <w:r>
              <w:rPr>
                <w:sz w:val="20"/>
                <w:szCs w:val="20"/>
              </w:rPr>
              <w:t xml:space="preserve"> island inspired by Minecraft. </w:t>
            </w:r>
          </w:p>
        </w:tc>
      </w:tr>
      <w:tr w:rsidR="00F55997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E6620BA" w14:textId="2EF6B7E7" w:rsidR="003634FB" w:rsidRPr="00CD3921" w:rsidRDefault="00BB496B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apply textures to my cube object, I have used the fragment and</w:t>
            </w:r>
            <w:r w:rsidR="006319A5">
              <w:rPr>
                <w:sz w:val="20"/>
                <w:szCs w:val="20"/>
              </w:rPr>
              <w:t xml:space="preserve"> vertex shader. </w:t>
            </w:r>
            <w:r w:rsidR="00E63282">
              <w:rPr>
                <w:sz w:val="20"/>
                <w:szCs w:val="20"/>
              </w:rPr>
              <w:t xml:space="preserve">The main texture that I have used, which is the Minecraft dirt block, is loaded by using </w:t>
            </w:r>
            <w:proofErr w:type="spellStart"/>
            <w:r w:rsidR="00E63282">
              <w:rPr>
                <w:sz w:val="20"/>
                <w:szCs w:val="20"/>
              </w:rPr>
              <w:t>stb_image</w:t>
            </w:r>
            <w:proofErr w:type="spellEnd"/>
            <w:r w:rsidR="00E63282">
              <w:rPr>
                <w:sz w:val="20"/>
                <w:szCs w:val="20"/>
              </w:rPr>
              <w:t xml:space="preserve"> and mapped to the cube by using UV coordinates. </w:t>
            </w:r>
          </w:p>
        </w:tc>
      </w:tr>
      <w:tr w:rsidR="00F55997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0F4798E3" w:rsidR="003634FB" w:rsidRPr="00CD3921" w:rsidRDefault="007F65B8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have used the translation and scaling matrices in the render loop to define the cubes position and its size. This is evident </w:t>
            </w:r>
            <w:r w:rsidR="003806A4">
              <w:rPr>
                <w:sz w:val="20"/>
                <w:szCs w:val="20"/>
              </w:rPr>
              <w:t>in the loop that loops through the object vector. I have opted not to use rotation transformations as it wouldn’t have made sense for a Minecraft themed island to be rotated.</w:t>
            </w:r>
          </w:p>
        </w:tc>
      </w:tr>
      <w:tr w:rsidR="00F55997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LO1: Implementation of </w:t>
            </w:r>
            <w:proofErr w:type="spellStart"/>
            <w:r w:rsidRPr="00CD3921">
              <w:rPr>
                <w:sz w:val="20"/>
                <w:szCs w:val="20"/>
              </w:rPr>
              <w:t>glm</w:t>
            </w:r>
            <w:proofErr w:type="spellEnd"/>
            <w:r w:rsidRPr="00CD3921">
              <w:rPr>
                <w:sz w:val="20"/>
                <w:szCs w:val="20"/>
              </w:rPr>
              <w:t xml:space="preserve">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25B5979D" w:rsidR="003634FB" w:rsidRPr="00CD3921" w:rsidRDefault="00FF1EF3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have used </w:t>
            </w:r>
            <w:proofErr w:type="spellStart"/>
            <w:r>
              <w:rPr>
                <w:sz w:val="20"/>
                <w:szCs w:val="20"/>
              </w:rPr>
              <w:t>glm</w:t>
            </w:r>
            <w:proofErr w:type="spellEnd"/>
            <w:r>
              <w:rPr>
                <w:sz w:val="20"/>
                <w:szCs w:val="20"/>
              </w:rPr>
              <w:t xml:space="preserve"> library functions to calculate the view and projection matrices within the </w:t>
            </w:r>
            <w:proofErr w:type="spellStart"/>
            <w:r>
              <w:rPr>
                <w:sz w:val="20"/>
                <w:szCs w:val="20"/>
              </w:rPr>
              <w:t>camera.calculateMatrices</w:t>
            </w:r>
            <w:proofErr w:type="spellEnd"/>
            <w:r>
              <w:rPr>
                <w:sz w:val="20"/>
                <w:szCs w:val="20"/>
              </w:rPr>
              <w:t xml:space="preserve">() function. I have used </w:t>
            </w:r>
            <w:proofErr w:type="spellStart"/>
            <w:r>
              <w:rPr>
                <w:sz w:val="20"/>
                <w:szCs w:val="20"/>
              </w:rPr>
              <w:t>glm:lookAt</w:t>
            </w:r>
            <w:proofErr w:type="spellEnd"/>
            <w:r>
              <w:rPr>
                <w:sz w:val="20"/>
                <w:szCs w:val="20"/>
              </w:rPr>
              <w:t xml:space="preserve">() to calculate the view matrix based on the position and direction of the camera. </w:t>
            </w:r>
            <w:r w:rsidR="00772860">
              <w:rPr>
                <w:sz w:val="20"/>
                <w:szCs w:val="20"/>
              </w:rPr>
              <w:t xml:space="preserve">I have used </w:t>
            </w:r>
            <w:proofErr w:type="spellStart"/>
            <w:r w:rsidR="00772860">
              <w:rPr>
                <w:sz w:val="20"/>
                <w:szCs w:val="20"/>
              </w:rPr>
              <w:t>glm</w:t>
            </w:r>
            <w:proofErr w:type="spellEnd"/>
            <w:r w:rsidR="00772860">
              <w:rPr>
                <w:sz w:val="20"/>
                <w:szCs w:val="20"/>
              </w:rPr>
              <w:t>::perspective() to calculate the projection matrix based on the aspect ratio and the FOV.</w:t>
            </w:r>
            <w:r w:rsidR="00046232">
              <w:rPr>
                <w:sz w:val="20"/>
                <w:szCs w:val="20"/>
              </w:rPr>
              <w:t xml:space="preserve"> (field of view).</w:t>
            </w:r>
            <w:r w:rsidR="00772860">
              <w:rPr>
                <w:sz w:val="20"/>
                <w:szCs w:val="20"/>
              </w:rPr>
              <w:t xml:space="preserve">  </w:t>
            </w:r>
          </w:p>
        </w:tc>
      </w:tr>
      <w:tr w:rsidR="00F55997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01A39BE1" w:rsidR="003634FB" w:rsidRPr="00CD3921" w:rsidRDefault="00B15FFE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have created my 3D world using multiple instances of a cube object. </w:t>
            </w:r>
            <w:r w:rsidR="00653529">
              <w:rPr>
                <w:sz w:val="20"/>
                <w:szCs w:val="20"/>
              </w:rPr>
              <w:t xml:space="preserve">This is done by: setting the positions of each cube, adding the cubes to the object vector, and finally in the render loop, it loops through the object vector and draws each cube.  </w:t>
            </w:r>
          </w:p>
        </w:tc>
      </w:tr>
      <w:tr w:rsidR="00F55997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F55997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F55997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F55997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4E4B0929" w:rsidR="003634FB" w:rsidRPr="00CD3921" w:rsidRDefault="00BC7064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These inputs have been implemented </w:t>
            </w:r>
            <w:r w:rsidR="009E2AE8">
              <w:rPr>
                <w:sz w:val="20"/>
                <w:szCs w:val="20"/>
              </w:rPr>
              <w:t xml:space="preserve">with the use of the camera class. </w:t>
            </w:r>
            <w:r w:rsidR="00A40AC3">
              <w:rPr>
                <w:sz w:val="20"/>
                <w:szCs w:val="20"/>
              </w:rPr>
              <w:t xml:space="preserve">The window detects inputs by using the </w:t>
            </w:r>
            <w:proofErr w:type="spellStart"/>
            <w:r w:rsidR="00A40AC3">
              <w:rPr>
                <w:sz w:val="20"/>
                <w:szCs w:val="20"/>
              </w:rPr>
              <w:t>glfwGetKey</w:t>
            </w:r>
            <w:proofErr w:type="spellEnd"/>
            <w:r w:rsidR="00A40AC3">
              <w:rPr>
                <w:sz w:val="20"/>
                <w:szCs w:val="20"/>
              </w:rPr>
              <w:t xml:space="preserve"> and </w:t>
            </w:r>
            <w:proofErr w:type="spellStart"/>
            <w:r w:rsidR="00A40AC3">
              <w:rPr>
                <w:sz w:val="20"/>
                <w:szCs w:val="20"/>
              </w:rPr>
              <w:t>glfwGetCursorPos</w:t>
            </w:r>
            <w:proofErr w:type="spellEnd"/>
            <w:r w:rsidR="00A40AC3">
              <w:rPr>
                <w:sz w:val="20"/>
                <w:szCs w:val="20"/>
              </w:rPr>
              <w:t xml:space="preserve"> functions.</w:t>
            </w:r>
          </w:p>
        </w:tc>
      </w:tr>
      <w:tr w:rsidR="00F55997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77777777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</w:p>
        </w:tc>
      </w:tr>
      <w:tr w:rsidR="00F55997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LO1: Implementation of students own functions to replace </w:t>
            </w:r>
            <w:proofErr w:type="spellStart"/>
            <w:r w:rsidRPr="00CD3921">
              <w:rPr>
                <w:sz w:val="20"/>
                <w:szCs w:val="20"/>
              </w:rPr>
              <w:t>glm</w:t>
            </w:r>
            <w:proofErr w:type="spellEnd"/>
            <w:r w:rsidRPr="00CD3921">
              <w:rPr>
                <w:sz w:val="20"/>
                <w:szCs w:val="20"/>
              </w:rPr>
              <w:t xml:space="preserve"> functions (e.g., </w:t>
            </w:r>
            <w:proofErr w:type="spellStart"/>
            <w:r w:rsidRPr="00CD3921">
              <w:rPr>
                <w:sz w:val="20"/>
                <w:szCs w:val="20"/>
              </w:rPr>
              <w:t>glm</w:t>
            </w:r>
            <w:proofErr w:type="spellEnd"/>
            <w:r w:rsidRPr="00CD3921">
              <w:rPr>
                <w:sz w:val="20"/>
                <w:szCs w:val="20"/>
              </w:rPr>
              <w:t xml:space="preserve">::length(), </w:t>
            </w:r>
            <w:proofErr w:type="spellStart"/>
            <w:r w:rsidRPr="00CD3921">
              <w:rPr>
                <w:sz w:val="20"/>
                <w:szCs w:val="20"/>
              </w:rPr>
              <w:t>glm</w:t>
            </w:r>
            <w:proofErr w:type="spellEnd"/>
            <w:r w:rsidRPr="00CD3921">
              <w:rPr>
                <w:sz w:val="20"/>
                <w:szCs w:val="20"/>
              </w:rPr>
              <w:t xml:space="preserve">::dot(), </w:t>
            </w:r>
            <w:proofErr w:type="spellStart"/>
            <w:r w:rsidRPr="00CD3921">
              <w:rPr>
                <w:sz w:val="20"/>
                <w:szCs w:val="20"/>
              </w:rPr>
              <w:t>glm</w:t>
            </w:r>
            <w:proofErr w:type="spellEnd"/>
            <w:r w:rsidRPr="00CD3921">
              <w:rPr>
                <w:sz w:val="20"/>
                <w:szCs w:val="20"/>
              </w:rPr>
              <w:t>::cross() etc.).</w:t>
            </w:r>
          </w:p>
        </w:tc>
        <w:tc>
          <w:tcPr>
            <w:tcW w:w="4059" w:type="dxa"/>
            <w:vAlign w:val="center"/>
          </w:tcPr>
          <w:p w14:paraId="2A999FAF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F55997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F55997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F55997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F55997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F55997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F55997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F55997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F55997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75C0D" w14:textId="77777777" w:rsidR="005576A4" w:rsidRDefault="005576A4" w:rsidP="003634FB">
      <w:r>
        <w:separator/>
      </w:r>
    </w:p>
  </w:endnote>
  <w:endnote w:type="continuationSeparator" w:id="0">
    <w:p w14:paraId="0A1F904C" w14:textId="77777777" w:rsidR="005576A4" w:rsidRDefault="005576A4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07A11" w14:textId="77777777" w:rsidR="005576A4" w:rsidRDefault="005576A4" w:rsidP="003634FB">
      <w:r>
        <w:separator/>
      </w:r>
    </w:p>
  </w:footnote>
  <w:footnote w:type="continuationSeparator" w:id="0">
    <w:p w14:paraId="746A2942" w14:textId="77777777" w:rsidR="005576A4" w:rsidRDefault="005576A4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46232"/>
    <w:rsid w:val="00065043"/>
    <w:rsid w:val="000669F4"/>
    <w:rsid w:val="000D2894"/>
    <w:rsid w:val="00123F65"/>
    <w:rsid w:val="00156FB2"/>
    <w:rsid w:val="0020204B"/>
    <w:rsid w:val="002062A0"/>
    <w:rsid w:val="0022084E"/>
    <w:rsid w:val="002746F1"/>
    <w:rsid w:val="002830D3"/>
    <w:rsid w:val="002B09E2"/>
    <w:rsid w:val="003248CE"/>
    <w:rsid w:val="00330CDF"/>
    <w:rsid w:val="00344C9D"/>
    <w:rsid w:val="003634FB"/>
    <w:rsid w:val="003754C8"/>
    <w:rsid w:val="003806A4"/>
    <w:rsid w:val="003849C1"/>
    <w:rsid w:val="00424E9F"/>
    <w:rsid w:val="00451D3C"/>
    <w:rsid w:val="0045748B"/>
    <w:rsid w:val="00551AEC"/>
    <w:rsid w:val="005576A4"/>
    <w:rsid w:val="00580E83"/>
    <w:rsid w:val="005A5581"/>
    <w:rsid w:val="005F0480"/>
    <w:rsid w:val="006269D0"/>
    <w:rsid w:val="006319A5"/>
    <w:rsid w:val="00653529"/>
    <w:rsid w:val="006E09F0"/>
    <w:rsid w:val="00745272"/>
    <w:rsid w:val="00770064"/>
    <w:rsid w:val="00772860"/>
    <w:rsid w:val="007F65B8"/>
    <w:rsid w:val="008032CC"/>
    <w:rsid w:val="008160C2"/>
    <w:rsid w:val="00887CA0"/>
    <w:rsid w:val="008D5336"/>
    <w:rsid w:val="009E2AE8"/>
    <w:rsid w:val="00A3315B"/>
    <w:rsid w:val="00A40AC3"/>
    <w:rsid w:val="00AF5C34"/>
    <w:rsid w:val="00B15FFE"/>
    <w:rsid w:val="00B26D9E"/>
    <w:rsid w:val="00BB496B"/>
    <w:rsid w:val="00BC17A7"/>
    <w:rsid w:val="00BC7064"/>
    <w:rsid w:val="00C45C10"/>
    <w:rsid w:val="00C53E85"/>
    <w:rsid w:val="00C704C4"/>
    <w:rsid w:val="00C779CE"/>
    <w:rsid w:val="00CC1BE0"/>
    <w:rsid w:val="00CD2293"/>
    <w:rsid w:val="00CD3921"/>
    <w:rsid w:val="00D462F8"/>
    <w:rsid w:val="00D55598"/>
    <w:rsid w:val="00D8647B"/>
    <w:rsid w:val="00DF0585"/>
    <w:rsid w:val="00E32397"/>
    <w:rsid w:val="00E63282"/>
    <w:rsid w:val="00E81647"/>
    <w:rsid w:val="00E94F56"/>
    <w:rsid w:val="00EF24B0"/>
    <w:rsid w:val="00F55997"/>
    <w:rsid w:val="00F72D7A"/>
    <w:rsid w:val="00FB5E23"/>
    <w:rsid w:val="00FF1EF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Shane Abrihan</cp:lastModifiedBy>
  <cp:revision>44</cp:revision>
  <dcterms:created xsi:type="dcterms:W3CDTF">2024-01-23T09:21:00Z</dcterms:created>
  <dcterms:modified xsi:type="dcterms:W3CDTF">2025-05-14T21:52:00Z</dcterms:modified>
</cp:coreProperties>
</file>