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 Where can I download the course syllabus for Data Warehousing?</w:t>
      </w:r>
    </w:p>
    <w:p w:rsidR="00000000" w:rsidDel="00000000" w:rsidP="00000000" w:rsidRDefault="00000000" w:rsidRPr="00000000" w14:paraId="00000003">
      <w:pPr>
        <w:rPr/>
      </w:pPr>
      <w:r w:rsidDel="00000000" w:rsidR="00000000" w:rsidRPr="00000000">
        <w:rPr>
          <w:rtl w:val="0"/>
        </w:rPr>
        <w:t xml:space="preserve">A: You can download the course syllabus for Data Warehousing by clicking on the following link: https://bit.ly/3W5RMrL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 What is the course number for Data Warehousing?</w:t>
      </w:r>
    </w:p>
    <w:p w:rsidR="00000000" w:rsidDel="00000000" w:rsidP="00000000" w:rsidRDefault="00000000" w:rsidRPr="00000000" w14:paraId="00000006">
      <w:pPr>
        <w:rPr/>
      </w:pPr>
      <w:r w:rsidDel="00000000" w:rsidR="00000000" w:rsidRPr="00000000">
        <w:rPr>
          <w:rtl w:val="0"/>
        </w:rPr>
        <w:t xml:space="preserve">A: The course number for Data Warehousing is 2190436.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 Which department offers the Data Warehousing course?</w:t>
      </w:r>
    </w:p>
    <w:p w:rsidR="00000000" w:rsidDel="00000000" w:rsidP="00000000" w:rsidRDefault="00000000" w:rsidRPr="00000000" w14:paraId="00000009">
      <w:pPr>
        <w:rPr/>
      </w:pPr>
      <w:r w:rsidDel="00000000" w:rsidR="00000000" w:rsidRPr="00000000">
        <w:rPr>
          <w:rtl w:val="0"/>
        </w:rPr>
        <w:t xml:space="preserve">A: The Data Warehousing course is offered by the International School of Engineering (ISE).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 In which semester is the course typically offered?</w:t>
      </w:r>
    </w:p>
    <w:p w:rsidR="00000000" w:rsidDel="00000000" w:rsidP="00000000" w:rsidRDefault="00000000" w:rsidRPr="00000000" w14:paraId="0000000C">
      <w:pPr>
        <w:rPr/>
      </w:pPr>
      <w:r w:rsidDel="00000000" w:rsidR="00000000" w:rsidRPr="00000000">
        <w:rPr>
          <w:rtl w:val="0"/>
        </w:rPr>
        <w:t xml:space="preserve">A: The course is typically offered in the second semester.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 What is the academic year for the course?</w:t>
      </w:r>
    </w:p>
    <w:p w:rsidR="00000000" w:rsidDel="00000000" w:rsidP="00000000" w:rsidRDefault="00000000" w:rsidRPr="00000000" w14:paraId="0000000F">
      <w:pPr>
        <w:rPr/>
      </w:pPr>
      <w:r w:rsidDel="00000000" w:rsidR="00000000" w:rsidRPr="00000000">
        <w:rPr>
          <w:rtl w:val="0"/>
        </w:rPr>
        <w:t xml:space="preserve">A: The academic year for the course is 2022.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 Who is the instructor for the Data Warehousing course?</w:t>
      </w:r>
    </w:p>
    <w:p w:rsidR="00000000" w:rsidDel="00000000" w:rsidP="00000000" w:rsidRDefault="00000000" w:rsidRPr="00000000" w14:paraId="00000012">
      <w:pPr>
        <w:rPr/>
      </w:pPr>
      <w:r w:rsidDel="00000000" w:rsidR="00000000" w:rsidRPr="00000000">
        <w:rPr>
          <w:rtl w:val="0"/>
        </w:rPr>
        <w:t xml:space="preserve">A: The instructor for the Data Warehousing course is Peerapon Vateekul (PVK). The instructor's office is located in Room 19-04, ENG4.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 What is the status of the course?</w:t>
      </w:r>
    </w:p>
    <w:p w:rsidR="00000000" w:rsidDel="00000000" w:rsidP="00000000" w:rsidRDefault="00000000" w:rsidRPr="00000000" w14:paraId="00000015">
      <w:pPr>
        <w:rPr/>
      </w:pPr>
      <w:r w:rsidDel="00000000" w:rsidR="00000000" w:rsidRPr="00000000">
        <w:rPr>
          <w:rtl w:val="0"/>
        </w:rPr>
        <w:t xml:space="preserve">A: The course is classified as an elective.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 Which curriculum is the course part of?</w:t>
      </w:r>
    </w:p>
    <w:p w:rsidR="00000000" w:rsidDel="00000000" w:rsidP="00000000" w:rsidRDefault="00000000" w:rsidRPr="00000000" w14:paraId="00000018">
      <w:pPr>
        <w:rPr/>
      </w:pPr>
      <w:r w:rsidDel="00000000" w:rsidR="00000000" w:rsidRPr="00000000">
        <w:rPr>
          <w:rtl w:val="0"/>
        </w:rPr>
        <w:t xml:space="preserve">A: The course is part of the Computer Engineering (CP) curriculum.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 What type of degree is the course associated with?</w:t>
      </w:r>
    </w:p>
    <w:p w:rsidR="00000000" w:rsidDel="00000000" w:rsidP="00000000" w:rsidRDefault="00000000" w:rsidRPr="00000000" w14:paraId="0000001B">
      <w:pPr>
        <w:rPr/>
      </w:pPr>
      <w:r w:rsidDel="00000000" w:rsidR="00000000" w:rsidRPr="00000000">
        <w:rPr>
          <w:rtl w:val="0"/>
        </w:rPr>
        <w:t xml:space="preserve">A: The course is associated with the B.Eng. degree.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 How is the overall evaluation for the course conducted?</w:t>
      </w:r>
    </w:p>
    <w:p w:rsidR="00000000" w:rsidDel="00000000" w:rsidP="00000000" w:rsidRDefault="00000000" w:rsidRPr="00000000" w14:paraId="0000001E">
      <w:pPr>
        <w:rPr/>
      </w:pPr>
      <w:r w:rsidDel="00000000" w:rsidR="00000000" w:rsidRPr="00000000">
        <w:rPr>
          <w:rtl w:val="0"/>
        </w:rPr>
        <w:t xml:space="preserve">A: The overall evaluation for the course is based on assignments (5%), class attendance (5%), DW implementation project (20%), Azure Cloud Solution (15%), midterm exam (25%), and final exam (30%).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 What is the weightage given to class attendance in the evaluation?</w:t>
      </w:r>
    </w:p>
    <w:p w:rsidR="00000000" w:rsidDel="00000000" w:rsidP="00000000" w:rsidRDefault="00000000" w:rsidRPr="00000000" w14:paraId="00000021">
      <w:pPr>
        <w:rPr/>
      </w:pPr>
      <w:r w:rsidDel="00000000" w:rsidR="00000000" w:rsidRPr="00000000">
        <w:rPr>
          <w:rtl w:val="0"/>
        </w:rPr>
        <w:t xml:space="preserve">A: Class attendance contributes 5% to the overall evaluation. It is important to maintain attendance above 80% or have a maximum of three absences.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 How much does the DW implementation project contribute to the evaluation?</w:t>
      </w:r>
    </w:p>
    <w:p w:rsidR="00000000" w:rsidDel="00000000" w:rsidP="00000000" w:rsidRDefault="00000000" w:rsidRPr="00000000" w14:paraId="00000024">
      <w:pPr>
        <w:rPr/>
      </w:pPr>
      <w:r w:rsidDel="00000000" w:rsidR="00000000" w:rsidRPr="00000000">
        <w:rPr>
          <w:rtl w:val="0"/>
        </w:rPr>
        <w:t xml:space="preserve">A: The DW implementation project carries a weightage of 20% in the overall evaluation. It is an essential component where students get hands-on experience in implementing a data warehousing solution.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 What percentage is assigned to the Azure Cloud Solution in the evaluation?</w:t>
      </w:r>
    </w:p>
    <w:p w:rsidR="00000000" w:rsidDel="00000000" w:rsidP="00000000" w:rsidRDefault="00000000" w:rsidRPr="00000000" w14:paraId="00000027">
      <w:pPr>
        <w:rPr/>
      </w:pPr>
      <w:r w:rsidDel="00000000" w:rsidR="00000000" w:rsidRPr="00000000">
        <w:rPr>
          <w:rtl w:val="0"/>
        </w:rPr>
        <w:t xml:space="preserve">A: The Azure Cloud Solution portion accounts for 15% of the overall evaluation. It focuses on students' understanding and practical application of Azure services in the context of data warehousing.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 How is the midterm exam weighted in the evaluation?</w:t>
      </w:r>
    </w:p>
    <w:p w:rsidR="00000000" w:rsidDel="00000000" w:rsidP="00000000" w:rsidRDefault="00000000" w:rsidRPr="00000000" w14:paraId="0000002A">
      <w:pPr>
        <w:rPr/>
      </w:pPr>
      <w:r w:rsidDel="00000000" w:rsidR="00000000" w:rsidRPr="00000000">
        <w:rPr>
          <w:rtl w:val="0"/>
        </w:rPr>
        <w:t xml:space="preserve">A: The midterm exam contributes 25% to the overall evaluation. It assesses students' knowledge and understanding of the course material covered in the first half of the semester.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 What is the weightage given to the final exam in the evaluation?</w:t>
      </w:r>
    </w:p>
    <w:p w:rsidR="00000000" w:rsidDel="00000000" w:rsidP="00000000" w:rsidRDefault="00000000" w:rsidRPr="00000000" w14:paraId="0000002D">
      <w:pPr>
        <w:rPr/>
      </w:pPr>
      <w:r w:rsidDel="00000000" w:rsidR="00000000" w:rsidRPr="00000000">
        <w:rPr>
          <w:rtl w:val="0"/>
        </w:rPr>
        <w:t xml:space="preserve">A: The final exam holds the highest weightage of 30% in the overall evaluation. It covers the entire course material and assesses students' comprehensive understanding of data warehousing concepts.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 Can you explain the class attendance requirement for the course?</w:t>
      </w:r>
    </w:p>
    <w:p w:rsidR="00000000" w:rsidDel="00000000" w:rsidP="00000000" w:rsidRDefault="00000000" w:rsidRPr="00000000" w14:paraId="00000030">
      <w:pPr>
        <w:rPr/>
      </w:pPr>
      <w:r w:rsidDel="00000000" w:rsidR="00000000" w:rsidRPr="00000000">
        <w:rPr>
          <w:rtl w:val="0"/>
        </w:rPr>
        <w:t xml:space="preserve">A: Students are required to maintain class attendance above 80% or have a maximum of three absences throughout the semester. Attendance contributes 5% to the overall evaluation.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 What is the recommended textbook for this course?</w:t>
      </w:r>
    </w:p>
    <w:p w:rsidR="00000000" w:rsidDel="00000000" w:rsidP="00000000" w:rsidRDefault="00000000" w:rsidRPr="00000000" w14:paraId="00000033">
      <w:pPr>
        <w:rPr/>
      </w:pPr>
      <w:r w:rsidDel="00000000" w:rsidR="00000000" w:rsidRPr="00000000">
        <w:rPr>
          <w:rtl w:val="0"/>
        </w:rPr>
        <w:t xml:space="preserve">A: The recommended textbook for this course is "Ralph Kimball and Margy Ross. The Data Warehouse Toolkit: The Definitive Guide to Dimensional Modeling (Third Edition). John Wiley and Sons, 2013.”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 What are the main objectives of the course?</w:t>
      </w:r>
    </w:p>
    <w:p w:rsidR="00000000" w:rsidDel="00000000" w:rsidP="00000000" w:rsidRDefault="00000000" w:rsidRPr="00000000" w14:paraId="00000036">
      <w:pPr>
        <w:rPr/>
      </w:pPr>
      <w:r w:rsidDel="00000000" w:rsidR="00000000" w:rsidRPr="00000000">
        <w:rPr>
          <w:rtl w:val="0"/>
        </w:rPr>
        <w:t xml:space="preserve">A: The main objectives of the course are to provide students with a comprehensive understanding of data warehousing concepts, techniques, and best practices, and to equip them with the skills to design, implement, and manage data warehousing solutions.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 What topics are covered in the course?</w:t>
      </w:r>
    </w:p>
    <w:p w:rsidR="00000000" w:rsidDel="00000000" w:rsidP="00000000" w:rsidRDefault="00000000" w:rsidRPr="00000000" w14:paraId="00000039">
      <w:pPr>
        <w:rPr/>
      </w:pPr>
      <w:r w:rsidDel="00000000" w:rsidR="00000000" w:rsidRPr="00000000">
        <w:rPr>
          <w:rtl w:val="0"/>
        </w:rPr>
        <w:t xml:space="preserve">A: The course covers a range of topics including data warehousing fundamentals, dimensional modeling, ETL processes, data warehouse architecture, data quality and integration, business intelligence, and data warehouse management.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 What is the importance of data modeling in data warehousing?</w:t>
      </w:r>
    </w:p>
    <w:p w:rsidR="00000000" w:rsidDel="00000000" w:rsidP="00000000" w:rsidRDefault="00000000" w:rsidRPr="00000000" w14:paraId="0000003C">
      <w:pPr>
        <w:rPr/>
      </w:pPr>
      <w:r w:rsidDel="00000000" w:rsidR="00000000" w:rsidRPr="00000000">
        <w:rPr>
          <w:rtl w:val="0"/>
        </w:rPr>
        <w:t xml:space="preserve">A: Data modeling is crucial in data warehousing as it involves designing the structure of the data warehouse, defining entities and their relationships, and creating a logical representation of the data. It helps in efficient data storage, retrieval, and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 What is the role of ETL processes in data warehousing?</w:t>
      </w:r>
    </w:p>
    <w:p w:rsidR="00000000" w:rsidDel="00000000" w:rsidP="00000000" w:rsidRDefault="00000000" w:rsidRPr="00000000" w14:paraId="0000003F">
      <w:pPr>
        <w:rPr/>
      </w:pPr>
      <w:r w:rsidDel="00000000" w:rsidR="00000000" w:rsidRPr="00000000">
        <w:rPr>
          <w:rtl w:val="0"/>
        </w:rPr>
        <w:t xml:space="preserve">A: ETL (Extract, Transform, Load) processes are essential in data warehousing as they involve extracting data from various sources, transforming it to fit the data warehouse schema, and loading it into the data warehouse. ETL processes ensure data quality, integration, and consistency.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 What is dimensional modeling?</w:t>
      </w:r>
    </w:p>
    <w:p w:rsidR="00000000" w:rsidDel="00000000" w:rsidP="00000000" w:rsidRDefault="00000000" w:rsidRPr="00000000" w14:paraId="00000042">
      <w:pPr>
        <w:rPr/>
      </w:pPr>
      <w:r w:rsidDel="00000000" w:rsidR="00000000" w:rsidRPr="00000000">
        <w:rPr>
          <w:rtl w:val="0"/>
        </w:rPr>
        <w:t xml:space="preserve">A: Dimensional modeling is a technique used in data warehousing to design the data warehouse schema. It involves organizing data into dimensions (descriptive attributes) and facts (measurable data) to enable efficient querying and analysis.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 What are some commonly used business intelligence tools in data warehousing?</w:t>
      </w:r>
    </w:p>
    <w:p w:rsidR="00000000" w:rsidDel="00000000" w:rsidP="00000000" w:rsidRDefault="00000000" w:rsidRPr="00000000" w14:paraId="00000045">
      <w:pPr>
        <w:rPr/>
      </w:pPr>
      <w:r w:rsidDel="00000000" w:rsidR="00000000" w:rsidRPr="00000000">
        <w:rPr>
          <w:rtl w:val="0"/>
        </w:rPr>
        <w:t xml:space="preserve">A: Commonly used business intelligence tools in data warehousing include Microsoft Power BI, Tableau, Oracle Business Intelligence, and IBM Cognos. These tools provide functionalities such as data visualization, reporting, and ad hoc querying.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 What are some challenges faced in data warehousing?</w:t>
      </w:r>
    </w:p>
    <w:p w:rsidR="00000000" w:rsidDel="00000000" w:rsidP="00000000" w:rsidRDefault="00000000" w:rsidRPr="00000000" w14:paraId="00000048">
      <w:pPr>
        <w:rPr/>
      </w:pPr>
      <w:r w:rsidDel="00000000" w:rsidR="00000000" w:rsidRPr="00000000">
        <w:rPr>
          <w:rtl w:val="0"/>
        </w:rPr>
        <w:t xml:space="preserve">A: Challenges in data warehousing include data quality issues, managing large volumes of data, data integration from diverse sources, ensuring scalability and performance, handling changing business requirements, and ensuring data security and privacy.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