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D97" w:rsidRPr="00B147B8" w:rsidRDefault="00397D97" w:rsidP="00B147B8">
      <w:pPr>
        <w:ind w:firstLine="709"/>
        <w:jc w:val="both"/>
        <w:rPr>
          <w:b w:val="0"/>
          <w:bCs/>
          <w:sz w:val="28"/>
          <w:szCs w:val="28"/>
        </w:rPr>
      </w:pPr>
      <w:r w:rsidRPr="00397D97">
        <w:rPr>
          <w:b w:val="0"/>
          <w:bCs/>
          <w:sz w:val="28"/>
          <w:szCs w:val="28"/>
          <w:lang w:eastAsia="ru-RU"/>
        </w:rPr>
        <w:t>Структура руководства пользователя по ГОСТ 2.601-2013 включает следующие элементы:</w:t>
      </w:r>
    </w:p>
    <w:p w:rsidR="00397D97" w:rsidRPr="00B147B8" w:rsidRDefault="00397D97" w:rsidP="00B147B8">
      <w:pPr>
        <w:pStyle w:val="a4"/>
        <w:numPr>
          <w:ilvl w:val="0"/>
          <w:numId w:val="8"/>
        </w:numPr>
        <w:ind w:left="0" w:firstLine="709"/>
        <w:jc w:val="both"/>
        <w:rPr>
          <w:b w:val="0"/>
          <w:bCs/>
          <w:sz w:val="28"/>
          <w:szCs w:val="28"/>
        </w:rPr>
      </w:pPr>
      <w:r w:rsidRPr="00B147B8">
        <w:rPr>
          <w:b w:val="0"/>
          <w:bCs/>
          <w:sz w:val="28"/>
          <w:szCs w:val="28"/>
        </w:rPr>
        <w:t>Введение. В этом разделе руководства должны быть описаны цель и назначение программы или устройства, а также общие сведения о том, как использовать руководство.</w:t>
      </w:r>
    </w:p>
    <w:p w:rsidR="00397D97" w:rsidRPr="00B147B8" w:rsidRDefault="00397D97" w:rsidP="00B147B8">
      <w:pPr>
        <w:pStyle w:val="a4"/>
        <w:numPr>
          <w:ilvl w:val="0"/>
          <w:numId w:val="8"/>
        </w:numPr>
        <w:ind w:left="0" w:firstLine="709"/>
        <w:jc w:val="both"/>
        <w:rPr>
          <w:b w:val="0"/>
          <w:bCs/>
          <w:sz w:val="28"/>
          <w:szCs w:val="28"/>
        </w:rPr>
      </w:pPr>
      <w:r w:rsidRPr="00B147B8">
        <w:rPr>
          <w:b w:val="0"/>
          <w:bCs/>
          <w:sz w:val="28"/>
          <w:szCs w:val="28"/>
        </w:rPr>
        <w:t>Обзор интерфейса пользователя. В этом разделе должно быть описано, как устроен интерфейс пользователя, какие элементы он содержит, как они управляются и как они используются.</w:t>
      </w:r>
    </w:p>
    <w:p w:rsidR="00397D97" w:rsidRPr="00B147B8" w:rsidRDefault="00397D97" w:rsidP="00B147B8">
      <w:pPr>
        <w:pStyle w:val="a4"/>
        <w:numPr>
          <w:ilvl w:val="0"/>
          <w:numId w:val="8"/>
        </w:numPr>
        <w:ind w:left="0" w:firstLine="709"/>
        <w:jc w:val="both"/>
        <w:rPr>
          <w:b w:val="0"/>
          <w:bCs/>
          <w:sz w:val="28"/>
          <w:szCs w:val="28"/>
          <w:lang w:eastAsia="ru-RU"/>
        </w:rPr>
      </w:pPr>
      <w:r w:rsidRPr="00B147B8">
        <w:rPr>
          <w:b w:val="0"/>
          <w:bCs/>
          <w:sz w:val="28"/>
          <w:szCs w:val="28"/>
        </w:rPr>
        <w:t>Описание функций. В этом разделе должны быть описаны все функции программы или устройства, включая их назначение, порядок использования и особенности</w:t>
      </w:r>
      <w:r w:rsidRPr="00B147B8">
        <w:rPr>
          <w:b w:val="0"/>
          <w:bCs/>
          <w:sz w:val="28"/>
          <w:szCs w:val="28"/>
        </w:rPr>
        <w:t xml:space="preserve">. </w:t>
      </w:r>
      <w:r w:rsidRPr="00B147B8">
        <w:rPr>
          <w:b w:val="0"/>
          <w:bCs/>
          <w:sz w:val="28"/>
          <w:szCs w:val="28"/>
          <w:lang w:eastAsia="ru-RU"/>
        </w:rPr>
        <w:t>Основной раздел руководства пользователя, который содержит инструкции по использованию программного обеспечения. Этот раздел может быть организован следующим образом:</w:t>
      </w:r>
    </w:p>
    <w:p w:rsidR="00397D97" w:rsidRPr="00B147B8" w:rsidRDefault="00397D97" w:rsidP="00B147B8">
      <w:pPr>
        <w:pStyle w:val="a4"/>
        <w:numPr>
          <w:ilvl w:val="0"/>
          <w:numId w:val="9"/>
        </w:numPr>
        <w:ind w:left="993"/>
        <w:jc w:val="both"/>
        <w:rPr>
          <w:b w:val="0"/>
          <w:bCs/>
          <w:sz w:val="28"/>
          <w:szCs w:val="28"/>
          <w:lang w:eastAsia="ru-RU"/>
        </w:rPr>
      </w:pPr>
      <w:r w:rsidRPr="00B147B8">
        <w:rPr>
          <w:b w:val="0"/>
          <w:bCs/>
          <w:sz w:val="28"/>
          <w:szCs w:val="28"/>
          <w:lang w:eastAsia="ru-RU"/>
        </w:rPr>
        <w:t>Общая информация. Здесь приводятся общие сведения о программном обеспечении и его функциональности.</w:t>
      </w:r>
    </w:p>
    <w:p w:rsidR="00397D97" w:rsidRPr="00B147B8" w:rsidRDefault="00397D97" w:rsidP="00B147B8">
      <w:pPr>
        <w:pStyle w:val="a4"/>
        <w:numPr>
          <w:ilvl w:val="0"/>
          <w:numId w:val="9"/>
        </w:numPr>
        <w:ind w:left="993"/>
        <w:jc w:val="both"/>
        <w:rPr>
          <w:b w:val="0"/>
          <w:bCs/>
          <w:sz w:val="28"/>
          <w:szCs w:val="28"/>
          <w:lang w:eastAsia="ru-RU"/>
        </w:rPr>
      </w:pPr>
      <w:r w:rsidRPr="00B147B8">
        <w:rPr>
          <w:b w:val="0"/>
          <w:bCs/>
          <w:sz w:val="28"/>
          <w:szCs w:val="28"/>
          <w:lang w:eastAsia="ru-RU"/>
        </w:rPr>
        <w:t>Начало работы. В этом разделе описываются первые шаги по запуску программы и началу работы с ней.</w:t>
      </w:r>
    </w:p>
    <w:p w:rsidR="00397D97" w:rsidRPr="00B147B8" w:rsidRDefault="00397D97" w:rsidP="00B147B8">
      <w:pPr>
        <w:pStyle w:val="a4"/>
        <w:numPr>
          <w:ilvl w:val="0"/>
          <w:numId w:val="9"/>
        </w:numPr>
        <w:ind w:left="993"/>
        <w:jc w:val="both"/>
        <w:rPr>
          <w:b w:val="0"/>
          <w:bCs/>
          <w:sz w:val="28"/>
          <w:szCs w:val="28"/>
          <w:lang w:eastAsia="ru-RU"/>
        </w:rPr>
      </w:pPr>
      <w:r w:rsidRPr="00B147B8">
        <w:rPr>
          <w:b w:val="0"/>
          <w:bCs/>
          <w:sz w:val="28"/>
          <w:szCs w:val="28"/>
          <w:lang w:eastAsia="ru-RU"/>
        </w:rPr>
        <w:t>Основные функции. В этом разделе описываются основные функции программного обеспечения, их назначение и способы использования.</w:t>
      </w:r>
    </w:p>
    <w:p w:rsidR="00397D97" w:rsidRPr="00B147B8" w:rsidRDefault="00397D97" w:rsidP="00B147B8">
      <w:pPr>
        <w:pStyle w:val="a4"/>
        <w:numPr>
          <w:ilvl w:val="0"/>
          <w:numId w:val="9"/>
        </w:numPr>
        <w:ind w:left="993"/>
        <w:jc w:val="both"/>
        <w:rPr>
          <w:b w:val="0"/>
          <w:bCs/>
          <w:sz w:val="28"/>
          <w:szCs w:val="28"/>
          <w:lang w:eastAsia="ru-RU"/>
        </w:rPr>
      </w:pPr>
      <w:r w:rsidRPr="00B147B8">
        <w:rPr>
          <w:b w:val="0"/>
          <w:bCs/>
          <w:sz w:val="28"/>
          <w:szCs w:val="28"/>
          <w:lang w:eastAsia="ru-RU"/>
        </w:rPr>
        <w:t>Расширенные функции. В этом разделе описываются более сложные функции программного обеспечения, которые могут быть полезны для опытных пользователей.</w:t>
      </w:r>
    </w:p>
    <w:p w:rsidR="00397D97" w:rsidRPr="00B147B8" w:rsidRDefault="00397D97" w:rsidP="00B147B8">
      <w:pPr>
        <w:pStyle w:val="a4"/>
        <w:numPr>
          <w:ilvl w:val="0"/>
          <w:numId w:val="9"/>
        </w:numPr>
        <w:ind w:left="993"/>
        <w:jc w:val="both"/>
        <w:rPr>
          <w:b w:val="0"/>
          <w:bCs/>
          <w:sz w:val="28"/>
          <w:szCs w:val="28"/>
          <w:lang w:eastAsia="ru-RU"/>
        </w:rPr>
      </w:pPr>
      <w:r w:rsidRPr="00B147B8">
        <w:rPr>
          <w:b w:val="0"/>
          <w:bCs/>
          <w:sz w:val="28"/>
          <w:szCs w:val="28"/>
          <w:lang w:eastAsia="ru-RU"/>
        </w:rPr>
        <w:t>Работа с файлами. В этом разделе описывается работа с файлами в программном обеспечении, включая сохранение, открытие и редактирование файлов.</w:t>
      </w:r>
    </w:p>
    <w:p w:rsidR="00397D97" w:rsidRPr="00B147B8" w:rsidRDefault="00397D97" w:rsidP="00B147B8">
      <w:pPr>
        <w:pStyle w:val="a4"/>
        <w:numPr>
          <w:ilvl w:val="0"/>
          <w:numId w:val="9"/>
        </w:numPr>
        <w:ind w:left="993"/>
        <w:jc w:val="both"/>
        <w:rPr>
          <w:b w:val="0"/>
          <w:bCs/>
          <w:sz w:val="28"/>
          <w:szCs w:val="28"/>
          <w:lang w:eastAsia="ru-RU"/>
        </w:rPr>
      </w:pPr>
      <w:r w:rsidRPr="00B147B8">
        <w:rPr>
          <w:b w:val="0"/>
          <w:bCs/>
          <w:sz w:val="28"/>
          <w:szCs w:val="28"/>
          <w:lang w:eastAsia="ru-RU"/>
        </w:rPr>
        <w:t>Помощь и поддержка. В этом разделе описываются способы получения помощи и поддержки при работе с программным обеспечением.</w:t>
      </w:r>
    </w:p>
    <w:p w:rsidR="00397D97" w:rsidRPr="00B147B8" w:rsidRDefault="00397D97" w:rsidP="00B147B8">
      <w:pPr>
        <w:pStyle w:val="a4"/>
        <w:numPr>
          <w:ilvl w:val="0"/>
          <w:numId w:val="8"/>
        </w:numPr>
        <w:ind w:left="0" w:firstLine="709"/>
        <w:jc w:val="both"/>
        <w:rPr>
          <w:b w:val="0"/>
          <w:bCs/>
          <w:sz w:val="28"/>
          <w:szCs w:val="28"/>
        </w:rPr>
      </w:pPr>
      <w:r w:rsidRPr="00B147B8">
        <w:rPr>
          <w:b w:val="0"/>
          <w:bCs/>
          <w:sz w:val="28"/>
          <w:szCs w:val="28"/>
        </w:rPr>
        <w:t>Инструкция по установке и настройке. В этом разделе должны быть описаны процедуры установки и настройки программы или устройства.</w:t>
      </w:r>
    </w:p>
    <w:p w:rsidR="00397D97" w:rsidRPr="00B147B8" w:rsidRDefault="00397D97" w:rsidP="00B147B8">
      <w:pPr>
        <w:pStyle w:val="a4"/>
        <w:numPr>
          <w:ilvl w:val="0"/>
          <w:numId w:val="8"/>
        </w:numPr>
        <w:ind w:left="0" w:firstLine="709"/>
        <w:jc w:val="both"/>
        <w:rPr>
          <w:b w:val="0"/>
          <w:bCs/>
          <w:sz w:val="28"/>
          <w:szCs w:val="28"/>
        </w:rPr>
      </w:pPr>
      <w:r w:rsidRPr="00B147B8">
        <w:rPr>
          <w:b w:val="0"/>
          <w:bCs/>
          <w:sz w:val="28"/>
          <w:szCs w:val="28"/>
        </w:rPr>
        <w:t>Инструкция по использованию. В этом разделе должны быть описаны основные действия, которые необходимо выполнить для использования программы или устройства, включая описание всех функций и возможностей.</w:t>
      </w:r>
    </w:p>
    <w:p w:rsidR="00397D97" w:rsidRPr="00B147B8" w:rsidRDefault="00397D97" w:rsidP="00B147B8">
      <w:pPr>
        <w:pStyle w:val="a4"/>
        <w:numPr>
          <w:ilvl w:val="0"/>
          <w:numId w:val="8"/>
        </w:numPr>
        <w:ind w:left="0" w:firstLine="709"/>
        <w:jc w:val="both"/>
        <w:rPr>
          <w:b w:val="0"/>
          <w:bCs/>
          <w:sz w:val="28"/>
          <w:szCs w:val="28"/>
        </w:rPr>
      </w:pPr>
      <w:r w:rsidRPr="00B147B8">
        <w:rPr>
          <w:b w:val="0"/>
          <w:bCs/>
          <w:sz w:val="28"/>
          <w:szCs w:val="28"/>
        </w:rPr>
        <w:t>Техническая информация. В этом разделе должна быть представлена техническая информация о программе или устройстве, например, системные требования, технические характеристики, описание алгоритмов работы и т. д.</w:t>
      </w:r>
    </w:p>
    <w:p w:rsidR="00397D97" w:rsidRPr="00B147B8" w:rsidRDefault="00397D97" w:rsidP="00B147B8">
      <w:pPr>
        <w:pStyle w:val="a4"/>
        <w:numPr>
          <w:ilvl w:val="0"/>
          <w:numId w:val="8"/>
        </w:numPr>
        <w:ind w:left="0" w:firstLine="709"/>
        <w:jc w:val="both"/>
        <w:rPr>
          <w:b w:val="0"/>
          <w:bCs/>
          <w:sz w:val="28"/>
          <w:szCs w:val="28"/>
        </w:rPr>
      </w:pPr>
      <w:r w:rsidRPr="00B147B8">
        <w:rPr>
          <w:b w:val="0"/>
          <w:bCs/>
          <w:sz w:val="28"/>
          <w:szCs w:val="28"/>
        </w:rPr>
        <w:t>Решение проблем. В этом разделе должны быть описаны возможные проблемы, с которыми может столкнуться пользователь, и способы их решения.</w:t>
      </w:r>
    </w:p>
    <w:p w:rsidR="00397D97" w:rsidRPr="00B147B8" w:rsidRDefault="00397D97" w:rsidP="00B147B8">
      <w:pPr>
        <w:pStyle w:val="a4"/>
        <w:numPr>
          <w:ilvl w:val="0"/>
          <w:numId w:val="8"/>
        </w:numPr>
        <w:ind w:left="0" w:firstLine="709"/>
        <w:jc w:val="both"/>
        <w:rPr>
          <w:b w:val="0"/>
          <w:bCs/>
          <w:sz w:val="28"/>
          <w:szCs w:val="28"/>
        </w:rPr>
      </w:pPr>
      <w:r w:rsidRPr="00B147B8">
        <w:rPr>
          <w:b w:val="0"/>
          <w:bCs/>
          <w:sz w:val="28"/>
          <w:szCs w:val="28"/>
        </w:rPr>
        <w:t>Справочные материалы. В этом разделе могут быть представлены дополнительные справочные материалы, такие как глоссарий терминов, список горячих клавиш, ссылки на дополнительные ресурсы и т. д.</w:t>
      </w:r>
    </w:p>
    <w:p w:rsidR="00397D97" w:rsidRPr="00B147B8" w:rsidRDefault="00397D97" w:rsidP="00B147B8">
      <w:pPr>
        <w:ind w:firstLine="709"/>
        <w:jc w:val="both"/>
        <w:rPr>
          <w:b w:val="0"/>
          <w:bCs/>
          <w:sz w:val="28"/>
          <w:szCs w:val="28"/>
        </w:rPr>
      </w:pPr>
      <w:r w:rsidRPr="00B147B8">
        <w:rPr>
          <w:b w:val="0"/>
          <w:bCs/>
          <w:sz w:val="28"/>
          <w:szCs w:val="28"/>
        </w:rPr>
        <w:lastRenderedPageBreak/>
        <w:t>Каждый элемент руководства пользователя по ГОСТ имеет свою цель и задачу, и все они вместе должны обеспечить понятное и эффективное использование программы или устройства для конечного пользователя.</w:t>
      </w:r>
    </w:p>
    <w:p w:rsidR="00397D97" w:rsidRPr="00397D97" w:rsidRDefault="00397D97" w:rsidP="00B147B8">
      <w:pPr>
        <w:ind w:firstLine="709"/>
        <w:jc w:val="both"/>
        <w:rPr>
          <w:b w:val="0"/>
          <w:bCs/>
          <w:sz w:val="28"/>
          <w:szCs w:val="28"/>
          <w:lang w:eastAsia="ru-RU"/>
        </w:rPr>
      </w:pPr>
    </w:p>
    <w:p w:rsidR="00397D97" w:rsidRPr="00397D97" w:rsidRDefault="00397D97" w:rsidP="00B147B8">
      <w:pPr>
        <w:ind w:firstLine="709"/>
        <w:jc w:val="both"/>
        <w:rPr>
          <w:b w:val="0"/>
          <w:bCs/>
          <w:sz w:val="28"/>
          <w:szCs w:val="28"/>
          <w:lang w:eastAsia="ru-RU"/>
        </w:rPr>
      </w:pPr>
      <w:r w:rsidRPr="00397D97">
        <w:rPr>
          <w:b w:val="0"/>
          <w:bCs/>
          <w:sz w:val="28"/>
          <w:szCs w:val="28"/>
          <w:lang w:eastAsia="ru-RU"/>
        </w:rPr>
        <w:t xml:space="preserve">Требования к формулировкам в руководстве пользователя </w:t>
      </w:r>
      <w:proofErr w:type="gramStart"/>
      <w:r w:rsidRPr="00397D97">
        <w:rPr>
          <w:b w:val="0"/>
          <w:bCs/>
          <w:sz w:val="28"/>
          <w:szCs w:val="28"/>
          <w:lang w:eastAsia="ru-RU"/>
        </w:rPr>
        <w:t>по ГОСТ</w:t>
      </w:r>
      <w:proofErr w:type="gramEnd"/>
      <w:r w:rsidRPr="00397D97">
        <w:rPr>
          <w:b w:val="0"/>
          <w:bCs/>
          <w:sz w:val="28"/>
          <w:szCs w:val="28"/>
          <w:lang w:eastAsia="ru-RU"/>
        </w:rPr>
        <w:t xml:space="preserve"> следующие:</w:t>
      </w:r>
    </w:p>
    <w:p w:rsidR="00397D97" w:rsidRPr="00B147B8" w:rsidRDefault="00397D97" w:rsidP="00B147B8">
      <w:pPr>
        <w:pStyle w:val="a4"/>
        <w:numPr>
          <w:ilvl w:val="0"/>
          <w:numId w:val="10"/>
        </w:numPr>
        <w:jc w:val="both"/>
        <w:rPr>
          <w:b w:val="0"/>
          <w:bCs/>
          <w:sz w:val="28"/>
          <w:szCs w:val="28"/>
          <w:lang w:eastAsia="ru-RU"/>
        </w:rPr>
      </w:pPr>
      <w:r w:rsidRPr="00B147B8">
        <w:rPr>
          <w:b w:val="0"/>
          <w:bCs/>
          <w:sz w:val="28"/>
          <w:szCs w:val="28"/>
          <w:lang w:eastAsia="ru-RU"/>
        </w:rPr>
        <w:t>Формулировки должны быть короткими и ясными.</w:t>
      </w:r>
    </w:p>
    <w:p w:rsidR="00397D97" w:rsidRPr="00B147B8" w:rsidRDefault="00397D97" w:rsidP="00B147B8">
      <w:pPr>
        <w:pStyle w:val="a4"/>
        <w:numPr>
          <w:ilvl w:val="0"/>
          <w:numId w:val="10"/>
        </w:numPr>
        <w:jc w:val="both"/>
        <w:rPr>
          <w:b w:val="0"/>
          <w:bCs/>
          <w:sz w:val="28"/>
          <w:szCs w:val="28"/>
          <w:lang w:eastAsia="ru-RU"/>
        </w:rPr>
      </w:pPr>
      <w:r w:rsidRPr="00B147B8">
        <w:rPr>
          <w:b w:val="0"/>
          <w:bCs/>
          <w:sz w:val="28"/>
          <w:szCs w:val="28"/>
          <w:lang w:eastAsia="ru-RU"/>
        </w:rPr>
        <w:t>Необходимо использовать простой язык без использования специальных терминов.</w:t>
      </w:r>
    </w:p>
    <w:p w:rsidR="00397D97" w:rsidRPr="00B147B8" w:rsidRDefault="00397D97" w:rsidP="00B147B8">
      <w:pPr>
        <w:pStyle w:val="a4"/>
        <w:numPr>
          <w:ilvl w:val="0"/>
          <w:numId w:val="10"/>
        </w:numPr>
        <w:jc w:val="both"/>
        <w:rPr>
          <w:b w:val="0"/>
          <w:bCs/>
          <w:sz w:val="28"/>
          <w:szCs w:val="28"/>
          <w:lang w:eastAsia="ru-RU"/>
        </w:rPr>
      </w:pPr>
      <w:r w:rsidRPr="00B147B8">
        <w:rPr>
          <w:b w:val="0"/>
          <w:bCs/>
          <w:sz w:val="28"/>
          <w:szCs w:val="28"/>
          <w:lang w:eastAsia="ru-RU"/>
        </w:rPr>
        <w:t>Необходимо использовать активную форму глагола.</w:t>
      </w:r>
    </w:p>
    <w:p w:rsidR="00397D97" w:rsidRPr="00B147B8" w:rsidRDefault="00397D97" w:rsidP="00B147B8">
      <w:pPr>
        <w:pStyle w:val="a4"/>
        <w:numPr>
          <w:ilvl w:val="0"/>
          <w:numId w:val="10"/>
        </w:numPr>
        <w:jc w:val="both"/>
        <w:rPr>
          <w:b w:val="0"/>
          <w:bCs/>
          <w:sz w:val="28"/>
          <w:szCs w:val="28"/>
          <w:lang w:eastAsia="ru-RU"/>
        </w:rPr>
      </w:pPr>
      <w:r w:rsidRPr="00B147B8">
        <w:rPr>
          <w:b w:val="0"/>
          <w:bCs/>
          <w:sz w:val="28"/>
          <w:szCs w:val="28"/>
          <w:lang w:eastAsia="ru-RU"/>
        </w:rPr>
        <w:t>Необходимо указывать последовательность действий и шагов</w:t>
      </w:r>
    </w:p>
    <w:p w:rsidR="00397D97" w:rsidRPr="00397D97" w:rsidRDefault="00397D97" w:rsidP="00B147B8">
      <w:pPr>
        <w:ind w:firstLine="709"/>
        <w:jc w:val="both"/>
        <w:rPr>
          <w:b w:val="0"/>
          <w:bCs/>
          <w:sz w:val="28"/>
          <w:szCs w:val="28"/>
          <w:lang w:eastAsia="ru-RU"/>
        </w:rPr>
      </w:pPr>
      <w:r w:rsidRPr="00397D97">
        <w:rPr>
          <w:b w:val="0"/>
          <w:bCs/>
          <w:sz w:val="28"/>
          <w:szCs w:val="28"/>
          <w:lang w:eastAsia="ru-RU"/>
        </w:rPr>
        <w:t xml:space="preserve">Правила формирования шагов пользователя в руководстве </w:t>
      </w:r>
      <w:proofErr w:type="gramStart"/>
      <w:r w:rsidRPr="00397D97">
        <w:rPr>
          <w:b w:val="0"/>
          <w:bCs/>
          <w:sz w:val="28"/>
          <w:szCs w:val="28"/>
          <w:lang w:eastAsia="ru-RU"/>
        </w:rPr>
        <w:t>по ГОСТ</w:t>
      </w:r>
      <w:proofErr w:type="gramEnd"/>
      <w:r w:rsidRPr="00397D97">
        <w:rPr>
          <w:b w:val="0"/>
          <w:bCs/>
          <w:sz w:val="28"/>
          <w:szCs w:val="28"/>
          <w:lang w:eastAsia="ru-RU"/>
        </w:rPr>
        <w:t xml:space="preserve"> следующие:</w:t>
      </w:r>
    </w:p>
    <w:p w:rsidR="00397D97" w:rsidRPr="00B147B8" w:rsidRDefault="00397D97" w:rsidP="00B147B8">
      <w:pPr>
        <w:pStyle w:val="a4"/>
        <w:numPr>
          <w:ilvl w:val="0"/>
          <w:numId w:val="11"/>
        </w:numPr>
        <w:jc w:val="both"/>
        <w:rPr>
          <w:b w:val="0"/>
          <w:bCs/>
          <w:sz w:val="28"/>
          <w:szCs w:val="28"/>
          <w:lang w:eastAsia="ru-RU"/>
        </w:rPr>
      </w:pPr>
      <w:r w:rsidRPr="00B147B8">
        <w:rPr>
          <w:b w:val="0"/>
          <w:bCs/>
          <w:sz w:val="28"/>
          <w:szCs w:val="28"/>
          <w:lang w:eastAsia="ru-RU"/>
        </w:rPr>
        <w:t>Шаги должны быть последовательными и логическими.</w:t>
      </w:r>
    </w:p>
    <w:p w:rsidR="00397D97" w:rsidRPr="00B147B8" w:rsidRDefault="00397D97" w:rsidP="00B147B8">
      <w:pPr>
        <w:pStyle w:val="a4"/>
        <w:numPr>
          <w:ilvl w:val="0"/>
          <w:numId w:val="11"/>
        </w:numPr>
        <w:jc w:val="both"/>
        <w:rPr>
          <w:b w:val="0"/>
          <w:bCs/>
          <w:sz w:val="28"/>
          <w:szCs w:val="28"/>
          <w:lang w:eastAsia="ru-RU"/>
        </w:rPr>
      </w:pPr>
      <w:r w:rsidRPr="00B147B8">
        <w:rPr>
          <w:b w:val="0"/>
          <w:bCs/>
          <w:sz w:val="28"/>
          <w:szCs w:val="28"/>
          <w:lang w:eastAsia="ru-RU"/>
        </w:rPr>
        <w:t>Каждый шаг должен быть описан в отдельном абзаце.</w:t>
      </w:r>
    </w:p>
    <w:p w:rsidR="00397D97" w:rsidRPr="00B147B8" w:rsidRDefault="00397D97" w:rsidP="00B147B8">
      <w:pPr>
        <w:pStyle w:val="a4"/>
        <w:numPr>
          <w:ilvl w:val="0"/>
          <w:numId w:val="11"/>
        </w:numPr>
        <w:jc w:val="both"/>
        <w:rPr>
          <w:b w:val="0"/>
          <w:bCs/>
          <w:sz w:val="28"/>
          <w:szCs w:val="28"/>
          <w:lang w:eastAsia="ru-RU"/>
        </w:rPr>
      </w:pPr>
      <w:r w:rsidRPr="00B147B8">
        <w:rPr>
          <w:b w:val="0"/>
          <w:bCs/>
          <w:sz w:val="28"/>
          <w:szCs w:val="28"/>
          <w:lang w:eastAsia="ru-RU"/>
        </w:rPr>
        <w:t>Необходимо использовать глаголы действия для описания шагов.</w:t>
      </w:r>
    </w:p>
    <w:p w:rsidR="00397D97" w:rsidRPr="00B147B8" w:rsidRDefault="00397D97" w:rsidP="00B147B8">
      <w:pPr>
        <w:pStyle w:val="a4"/>
        <w:numPr>
          <w:ilvl w:val="0"/>
          <w:numId w:val="11"/>
        </w:numPr>
        <w:jc w:val="both"/>
        <w:rPr>
          <w:b w:val="0"/>
          <w:bCs/>
          <w:sz w:val="28"/>
          <w:szCs w:val="28"/>
          <w:lang w:eastAsia="ru-RU"/>
        </w:rPr>
      </w:pPr>
      <w:r w:rsidRPr="00B147B8">
        <w:rPr>
          <w:b w:val="0"/>
          <w:bCs/>
          <w:sz w:val="28"/>
          <w:szCs w:val="28"/>
          <w:lang w:eastAsia="ru-RU"/>
        </w:rPr>
        <w:t>Необходимо использовать команды в кавычках для указания названий кнопок, меню и диалоговых окон.</w:t>
      </w:r>
    </w:p>
    <w:p w:rsidR="00397D97" w:rsidRPr="00B147B8" w:rsidRDefault="00397D97" w:rsidP="00B147B8">
      <w:pPr>
        <w:pStyle w:val="a4"/>
        <w:numPr>
          <w:ilvl w:val="0"/>
          <w:numId w:val="11"/>
        </w:numPr>
        <w:jc w:val="both"/>
        <w:rPr>
          <w:b w:val="0"/>
          <w:bCs/>
          <w:sz w:val="28"/>
          <w:szCs w:val="28"/>
          <w:lang w:eastAsia="ru-RU"/>
        </w:rPr>
      </w:pPr>
      <w:r w:rsidRPr="00B147B8">
        <w:rPr>
          <w:b w:val="0"/>
          <w:bCs/>
          <w:sz w:val="28"/>
          <w:szCs w:val="28"/>
          <w:lang w:eastAsia="ru-RU"/>
        </w:rPr>
        <w:t>Необходимо давать точные указания на местоположение элементов интерфейса, например, "щелкните на кнопке 'Открыть' в меню 'Файл'".</w:t>
      </w:r>
    </w:p>
    <w:p w:rsidR="00397D97" w:rsidRPr="00B147B8" w:rsidRDefault="00397D97" w:rsidP="00B147B8">
      <w:pPr>
        <w:pStyle w:val="a4"/>
        <w:numPr>
          <w:ilvl w:val="0"/>
          <w:numId w:val="11"/>
        </w:numPr>
        <w:jc w:val="both"/>
        <w:rPr>
          <w:b w:val="0"/>
          <w:bCs/>
          <w:sz w:val="28"/>
          <w:szCs w:val="28"/>
          <w:lang w:eastAsia="ru-RU"/>
        </w:rPr>
      </w:pPr>
      <w:r w:rsidRPr="00B147B8">
        <w:rPr>
          <w:b w:val="0"/>
          <w:bCs/>
          <w:sz w:val="28"/>
          <w:szCs w:val="28"/>
          <w:lang w:eastAsia="ru-RU"/>
        </w:rPr>
        <w:t>Если на выполнение шага требуется время, необходимо указать это время.</w:t>
      </w:r>
    </w:p>
    <w:p w:rsidR="00397D97" w:rsidRPr="00397D97" w:rsidRDefault="00397D97" w:rsidP="00B147B8">
      <w:pPr>
        <w:ind w:firstLine="709"/>
        <w:jc w:val="both"/>
        <w:rPr>
          <w:b w:val="0"/>
          <w:bCs/>
          <w:sz w:val="28"/>
          <w:szCs w:val="28"/>
          <w:lang w:eastAsia="ru-RU"/>
        </w:rPr>
      </w:pPr>
      <w:r w:rsidRPr="00397D97">
        <w:rPr>
          <w:b w:val="0"/>
          <w:bCs/>
          <w:sz w:val="28"/>
          <w:szCs w:val="28"/>
          <w:lang w:eastAsia="ru-RU"/>
        </w:rPr>
        <w:t>Пример описания шага пользователя: "1. Откройте программу, щелкнув дважды на ярлыке на рабочем столе.</w:t>
      </w:r>
    </w:p>
    <w:p w:rsidR="00397D97" w:rsidRPr="00B147B8" w:rsidRDefault="00397D97" w:rsidP="00B147B8">
      <w:pPr>
        <w:pStyle w:val="a4"/>
        <w:numPr>
          <w:ilvl w:val="0"/>
          <w:numId w:val="12"/>
        </w:numPr>
        <w:jc w:val="both"/>
        <w:rPr>
          <w:b w:val="0"/>
          <w:bCs/>
          <w:sz w:val="28"/>
          <w:szCs w:val="28"/>
          <w:lang w:eastAsia="ru-RU"/>
        </w:rPr>
      </w:pPr>
      <w:r w:rsidRPr="00B147B8">
        <w:rPr>
          <w:b w:val="0"/>
          <w:bCs/>
          <w:sz w:val="28"/>
          <w:szCs w:val="28"/>
          <w:lang w:eastAsia="ru-RU"/>
        </w:rPr>
        <w:t>Нажмите на кнопку 'Файл' в верхнем меню.</w:t>
      </w:r>
    </w:p>
    <w:p w:rsidR="00397D97" w:rsidRPr="00B147B8" w:rsidRDefault="00397D97" w:rsidP="00B147B8">
      <w:pPr>
        <w:pStyle w:val="a4"/>
        <w:numPr>
          <w:ilvl w:val="0"/>
          <w:numId w:val="12"/>
        </w:numPr>
        <w:jc w:val="both"/>
        <w:rPr>
          <w:b w:val="0"/>
          <w:bCs/>
          <w:sz w:val="28"/>
          <w:szCs w:val="28"/>
          <w:lang w:eastAsia="ru-RU"/>
        </w:rPr>
      </w:pPr>
      <w:r w:rsidRPr="00B147B8">
        <w:rPr>
          <w:b w:val="0"/>
          <w:bCs/>
          <w:sz w:val="28"/>
          <w:szCs w:val="28"/>
          <w:lang w:eastAsia="ru-RU"/>
        </w:rPr>
        <w:t>Выберите пункт 'Открыть' из выпадающего меню.</w:t>
      </w:r>
    </w:p>
    <w:p w:rsidR="00397D97" w:rsidRPr="00B147B8" w:rsidRDefault="00397D97" w:rsidP="00B147B8">
      <w:pPr>
        <w:pStyle w:val="a4"/>
        <w:numPr>
          <w:ilvl w:val="0"/>
          <w:numId w:val="12"/>
        </w:numPr>
        <w:jc w:val="both"/>
        <w:rPr>
          <w:b w:val="0"/>
          <w:bCs/>
          <w:sz w:val="28"/>
          <w:szCs w:val="28"/>
          <w:lang w:eastAsia="ru-RU"/>
        </w:rPr>
      </w:pPr>
      <w:r w:rsidRPr="00B147B8">
        <w:rPr>
          <w:b w:val="0"/>
          <w:bCs/>
          <w:sz w:val="28"/>
          <w:szCs w:val="28"/>
          <w:lang w:eastAsia="ru-RU"/>
        </w:rPr>
        <w:t>В появившемся диалоговом окне выберите нужный файл и нажмите кнопку 'Открыть'.</w:t>
      </w:r>
    </w:p>
    <w:p w:rsidR="00397D97" w:rsidRPr="00B147B8" w:rsidRDefault="00397D97" w:rsidP="00B147B8">
      <w:pPr>
        <w:pStyle w:val="a4"/>
        <w:numPr>
          <w:ilvl w:val="0"/>
          <w:numId w:val="12"/>
        </w:numPr>
        <w:jc w:val="both"/>
        <w:rPr>
          <w:b w:val="0"/>
          <w:bCs/>
          <w:sz w:val="28"/>
          <w:szCs w:val="28"/>
          <w:lang w:eastAsia="ru-RU"/>
        </w:rPr>
      </w:pPr>
      <w:r w:rsidRPr="00B147B8">
        <w:rPr>
          <w:b w:val="0"/>
          <w:bCs/>
          <w:sz w:val="28"/>
          <w:szCs w:val="28"/>
          <w:lang w:eastAsia="ru-RU"/>
        </w:rPr>
        <w:t>Дождитесь, пока файл загрузится в программу."</w:t>
      </w:r>
    </w:p>
    <w:p w:rsidR="00397D97" w:rsidRPr="00B147B8" w:rsidRDefault="00397D97" w:rsidP="00B147B8">
      <w:pPr>
        <w:ind w:firstLine="709"/>
        <w:jc w:val="both"/>
        <w:rPr>
          <w:b w:val="0"/>
          <w:bCs/>
          <w:sz w:val="28"/>
          <w:szCs w:val="28"/>
        </w:rPr>
      </w:pPr>
    </w:p>
    <w:p w:rsidR="00397D97" w:rsidRPr="00B147B8" w:rsidRDefault="00397D97" w:rsidP="00B147B8">
      <w:pPr>
        <w:ind w:firstLine="709"/>
        <w:jc w:val="both"/>
        <w:rPr>
          <w:b w:val="0"/>
          <w:bCs/>
          <w:sz w:val="28"/>
          <w:szCs w:val="28"/>
        </w:rPr>
      </w:pPr>
      <w:r w:rsidRPr="00B147B8">
        <w:rPr>
          <w:b w:val="0"/>
          <w:bCs/>
          <w:sz w:val="28"/>
          <w:szCs w:val="28"/>
        </w:rPr>
        <w:t>При разработке руководства пользователя необходимо руководствоваться ГОСТ Р ИСО/МЭК 26514-2018 "Информация и документация. Руководства по использованию. Принципы проектирования и разработки" и ГОСТ 19.201-78 "Единая система программной документации. Основные надписи".</w:t>
      </w:r>
    </w:p>
    <w:p w:rsidR="00397D97" w:rsidRPr="00B147B8" w:rsidRDefault="00397D97" w:rsidP="00B147B8">
      <w:pPr>
        <w:ind w:firstLine="709"/>
        <w:jc w:val="both"/>
        <w:rPr>
          <w:b w:val="0"/>
          <w:bCs/>
          <w:sz w:val="28"/>
          <w:szCs w:val="28"/>
        </w:rPr>
      </w:pPr>
      <w:r w:rsidRPr="00B147B8">
        <w:rPr>
          <w:b w:val="0"/>
          <w:bCs/>
          <w:sz w:val="28"/>
          <w:szCs w:val="28"/>
        </w:rPr>
        <w:t>ГОСТ Р ИСО/МЭК 26514-2018 устанавливает принципы проектирования и разработки руководств по использованию, включая принципы структурирования, оформления и описания информации, а также основные требования к руководствам по использованию для различных категорий пользователей.</w:t>
      </w:r>
    </w:p>
    <w:p w:rsidR="00397D97" w:rsidRPr="00B147B8" w:rsidRDefault="00397D97" w:rsidP="00B147B8">
      <w:pPr>
        <w:ind w:firstLine="709"/>
        <w:jc w:val="both"/>
        <w:rPr>
          <w:b w:val="0"/>
          <w:bCs/>
          <w:sz w:val="28"/>
          <w:szCs w:val="28"/>
        </w:rPr>
      </w:pPr>
      <w:r w:rsidRPr="00B147B8">
        <w:rPr>
          <w:b w:val="0"/>
          <w:bCs/>
          <w:sz w:val="28"/>
          <w:szCs w:val="28"/>
        </w:rPr>
        <w:t xml:space="preserve">ГОСТ 19.201-78 определяет правила оформления документации, включая руководства пользователя. Он устанавливает правила оформления </w:t>
      </w:r>
      <w:r w:rsidRPr="00B147B8">
        <w:rPr>
          <w:b w:val="0"/>
          <w:bCs/>
          <w:sz w:val="28"/>
          <w:szCs w:val="28"/>
        </w:rPr>
        <w:lastRenderedPageBreak/>
        <w:t>заголовков, нумерации разделов и подразделов, обозначения рисунков и таблиц, формат страниц и т.д.</w:t>
      </w:r>
    </w:p>
    <w:p w:rsidR="00397D97" w:rsidRPr="00B147B8" w:rsidRDefault="00397D97" w:rsidP="00B147B8">
      <w:pPr>
        <w:ind w:firstLine="709"/>
        <w:jc w:val="both"/>
        <w:rPr>
          <w:b w:val="0"/>
          <w:bCs/>
          <w:sz w:val="28"/>
          <w:szCs w:val="28"/>
        </w:rPr>
      </w:pPr>
      <w:r w:rsidRPr="00B147B8">
        <w:rPr>
          <w:b w:val="0"/>
          <w:bCs/>
          <w:sz w:val="28"/>
          <w:szCs w:val="28"/>
        </w:rPr>
        <w:t>Кроме того, при разработке руководства пользователя необходимо учитывать требования и рекомендации производителя программного обеспечения или устройства, для которых разрабатывается руководство, а также отзывы и комментарии пользователей, которые могут помочь улучшить качество руководства и сделать его более понятным и удобным в использовании.</w:t>
      </w:r>
    </w:p>
    <w:p w:rsidR="00757D9A" w:rsidRPr="00B147B8" w:rsidRDefault="00757D9A" w:rsidP="00B147B8">
      <w:pPr>
        <w:ind w:firstLine="709"/>
        <w:jc w:val="both"/>
        <w:rPr>
          <w:b w:val="0"/>
          <w:bCs/>
          <w:sz w:val="28"/>
          <w:szCs w:val="28"/>
        </w:rPr>
      </w:pPr>
    </w:p>
    <w:sectPr w:rsidR="00757D9A" w:rsidRPr="00B14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460B"/>
    <w:multiLevelType w:val="multilevel"/>
    <w:tmpl w:val="B92EBF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A43AF"/>
    <w:multiLevelType w:val="multilevel"/>
    <w:tmpl w:val="82A0C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6670D"/>
    <w:multiLevelType w:val="multilevel"/>
    <w:tmpl w:val="4C72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68356C"/>
    <w:multiLevelType w:val="hybridMultilevel"/>
    <w:tmpl w:val="6EA2AA98"/>
    <w:lvl w:ilvl="0" w:tplc="DB76E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A90061"/>
    <w:multiLevelType w:val="hybridMultilevel"/>
    <w:tmpl w:val="3E18A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127B56"/>
    <w:multiLevelType w:val="multilevel"/>
    <w:tmpl w:val="DD4C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7313DE"/>
    <w:multiLevelType w:val="hybridMultilevel"/>
    <w:tmpl w:val="AAF61B60"/>
    <w:lvl w:ilvl="0" w:tplc="DB76E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7C5606"/>
    <w:multiLevelType w:val="multilevel"/>
    <w:tmpl w:val="BE3E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5431EF"/>
    <w:multiLevelType w:val="multilevel"/>
    <w:tmpl w:val="90A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B87FFA"/>
    <w:multiLevelType w:val="hybridMultilevel"/>
    <w:tmpl w:val="E3607066"/>
    <w:lvl w:ilvl="0" w:tplc="DB76E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76C7716"/>
    <w:multiLevelType w:val="hybridMultilevel"/>
    <w:tmpl w:val="9A4494E0"/>
    <w:lvl w:ilvl="0" w:tplc="DB76E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E6B2321"/>
    <w:multiLevelType w:val="multilevel"/>
    <w:tmpl w:val="DD883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1570305">
    <w:abstractNumId w:val="11"/>
  </w:num>
  <w:num w:numId="2" w16cid:durableId="1815247894">
    <w:abstractNumId w:val="2"/>
  </w:num>
  <w:num w:numId="3" w16cid:durableId="1020548958">
    <w:abstractNumId w:val="0"/>
  </w:num>
  <w:num w:numId="4" w16cid:durableId="1979454058">
    <w:abstractNumId w:val="5"/>
  </w:num>
  <w:num w:numId="5" w16cid:durableId="274603450">
    <w:abstractNumId w:val="8"/>
  </w:num>
  <w:num w:numId="6" w16cid:durableId="517620241">
    <w:abstractNumId w:val="1"/>
  </w:num>
  <w:num w:numId="7" w16cid:durableId="25378763">
    <w:abstractNumId w:val="7"/>
  </w:num>
  <w:num w:numId="8" w16cid:durableId="957371638">
    <w:abstractNumId w:val="4"/>
  </w:num>
  <w:num w:numId="9" w16cid:durableId="779301576">
    <w:abstractNumId w:val="10"/>
  </w:num>
  <w:num w:numId="10" w16cid:durableId="30345376">
    <w:abstractNumId w:val="3"/>
  </w:num>
  <w:num w:numId="11" w16cid:durableId="1815831673">
    <w:abstractNumId w:val="9"/>
  </w:num>
  <w:num w:numId="12" w16cid:durableId="650141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97"/>
    <w:rsid w:val="00397D97"/>
    <w:rsid w:val="00757D9A"/>
    <w:rsid w:val="00B147B8"/>
    <w:rsid w:val="00B35C37"/>
    <w:rsid w:val="00CD2289"/>
    <w:rsid w:val="00FA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0D771"/>
  <w15:chartTrackingRefBased/>
  <w15:docId w15:val="{74AD18AD-8CD8-5B4E-A0AE-25B8B4F6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color w:val="262626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7D97"/>
    <w:pPr>
      <w:spacing w:before="100" w:beforeAutospacing="1" w:after="100" w:afterAutospacing="1"/>
    </w:pPr>
    <w:rPr>
      <w:rFonts w:eastAsia="Times New Roman"/>
      <w:b w:val="0"/>
      <w:color w:val="auto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B14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1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5368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03991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0116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364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043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03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68793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3207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3956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555141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2620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547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282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2231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90173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4710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446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00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Кривоносова</dc:creator>
  <cp:keywords/>
  <dc:description/>
  <cp:lastModifiedBy>Наталья Кривоносова</cp:lastModifiedBy>
  <cp:revision>2</cp:revision>
  <dcterms:created xsi:type="dcterms:W3CDTF">2023-04-03T20:14:00Z</dcterms:created>
  <dcterms:modified xsi:type="dcterms:W3CDTF">2023-04-03T20:21:00Z</dcterms:modified>
</cp:coreProperties>
</file>