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72A6" w14:textId="77777777" w:rsidR="009B7778" w:rsidRDefault="009B7778" w:rsidP="009B7778">
      <w:pPr>
        <w:jc w:val="center"/>
        <w:rPr>
          <w:rFonts w:cs="Times New Roman"/>
        </w:rPr>
      </w:pPr>
    </w:p>
    <w:p w14:paraId="0BDA2886" w14:textId="77777777" w:rsidR="009B7778" w:rsidRDefault="009B7778" w:rsidP="009B7778">
      <w:pPr>
        <w:jc w:val="center"/>
        <w:rPr>
          <w:rFonts w:cs="Times New Roman"/>
        </w:rPr>
      </w:pPr>
    </w:p>
    <w:p w14:paraId="0BF823A0" w14:textId="77777777" w:rsidR="009B7778" w:rsidRDefault="009B7778" w:rsidP="009B7778">
      <w:pPr>
        <w:jc w:val="center"/>
        <w:rPr>
          <w:rFonts w:cs="Times New Roman"/>
        </w:rPr>
      </w:pPr>
    </w:p>
    <w:p w14:paraId="1F3C4932" w14:textId="77777777" w:rsidR="009B7778" w:rsidRDefault="009B7778" w:rsidP="009B7778">
      <w:pPr>
        <w:jc w:val="center"/>
        <w:rPr>
          <w:rFonts w:cs="Times New Roman"/>
        </w:rPr>
      </w:pPr>
    </w:p>
    <w:p w14:paraId="71F84C5B" w14:textId="77777777" w:rsidR="009B7778" w:rsidRDefault="009B7778" w:rsidP="009B7778">
      <w:pPr>
        <w:jc w:val="center"/>
        <w:rPr>
          <w:rFonts w:cs="Times New Roman"/>
        </w:rPr>
      </w:pPr>
    </w:p>
    <w:p w14:paraId="67E060D7" w14:textId="77777777" w:rsidR="009B7778" w:rsidRDefault="009B7778" w:rsidP="009B7778">
      <w:pPr>
        <w:jc w:val="center"/>
        <w:rPr>
          <w:rFonts w:cs="Times New Roman"/>
        </w:rPr>
      </w:pPr>
    </w:p>
    <w:p w14:paraId="056E910F" w14:textId="77777777" w:rsidR="009B7778" w:rsidRDefault="009B7778" w:rsidP="009B7778">
      <w:pPr>
        <w:jc w:val="center"/>
        <w:rPr>
          <w:rFonts w:cs="Times New Roman"/>
        </w:rPr>
      </w:pPr>
    </w:p>
    <w:p w14:paraId="3A8402FD" w14:textId="77777777" w:rsidR="009B7778" w:rsidRDefault="009B7778" w:rsidP="009B7778">
      <w:pPr>
        <w:jc w:val="center"/>
        <w:rPr>
          <w:rFonts w:cs="Times New Roman"/>
        </w:rPr>
      </w:pPr>
    </w:p>
    <w:p w14:paraId="026D46CA" w14:textId="7DBF9A01" w:rsidR="009B7778" w:rsidRPr="00D540B6" w:rsidRDefault="009B7778" w:rsidP="009B7778">
      <w:pPr>
        <w:jc w:val="center"/>
        <w:rPr>
          <w:rFonts w:cs="Times New Roman"/>
        </w:rPr>
      </w:pPr>
      <w:r>
        <w:rPr>
          <w:rFonts w:cs="Times New Roman"/>
        </w:rPr>
        <w:t>PAYMENT APPLICATION</w:t>
      </w:r>
    </w:p>
    <w:p w14:paraId="3541758C" w14:textId="77777777" w:rsidR="009B7778" w:rsidRPr="00D540B6" w:rsidRDefault="009B7778" w:rsidP="009B7778">
      <w:pPr>
        <w:jc w:val="center"/>
        <w:rPr>
          <w:rFonts w:cs="Times New Roman"/>
        </w:rPr>
      </w:pPr>
      <w:r w:rsidRPr="00D540B6">
        <w:rPr>
          <w:rFonts w:cs="Times New Roman"/>
        </w:rPr>
        <w:t>BSC (HONS) COMPUTER SCIENCE</w:t>
      </w:r>
    </w:p>
    <w:p w14:paraId="2B473E40" w14:textId="77777777" w:rsidR="009B7778" w:rsidRPr="00D540B6" w:rsidRDefault="009B7778" w:rsidP="009B7778">
      <w:pPr>
        <w:jc w:val="center"/>
        <w:rPr>
          <w:rFonts w:cs="Times New Roman"/>
        </w:rPr>
      </w:pPr>
      <w:r w:rsidRPr="00D540B6">
        <w:rPr>
          <w:rFonts w:cs="Times New Roman"/>
        </w:rPr>
        <w:t>ORE BENSON</w:t>
      </w:r>
    </w:p>
    <w:p w14:paraId="1A03FDF0" w14:textId="60D1D7A2" w:rsidR="009B7778" w:rsidRDefault="009B7778" w:rsidP="009B7778">
      <w:pPr>
        <w:jc w:val="center"/>
        <w:rPr>
          <w:rFonts w:cs="Times New Roman"/>
        </w:rPr>
      </w:pPr>
      <w:r w:rsidRPr="00D540B6">
        <w:rPr>
          <w:rFonts w:cs="Times New Roman"/>
        </w:rPr>
        <w:t>CANDIDATE NUMBER: 219685</w:t>
      </w:r>
    </w:p>
    <w:p w14:paraId="5733A0B1" w14:textId="61CDC493" w:rsidR="009B7778" w:rsidRPr="00D540B6" w:rsidRDefault="009B7778" w:rsidP="009B7778">
      <w:pPr>
        <w:jc w:val="center"/>
        <w:rPr>
          <w:rFonts w:cs="Times New Roman"/>
        </w:rPr>
      </w:pPr>
      <w:r>
        <w:rPr>
          <w:rFonts w:cs="Times New Roman"/>
        </w:rPr>
        <w:t>WEB APPS AND SERVICES</w:t>
      </w:r>
    </w:p>
    <w:p w14:paraId="2631AD11" w14:textId="77777777" w:rsidR="009B7778" w:rsidRPr="00D540B6" w:rsidRDefault="009B7778" w:rsidP="009B7778">
      <w:pPr>
        <w:jc w:val="center"/>
        <w:rPr>
          <w:rFonts w:cs="Times New Roman"/>
        </w:rPr>
      </w:pPr>
      <w:r w:rsidRPr="00D540B6">
        <w:rPr>
          <w:rFonts w:cs="Times New Roman"/>
        </w:rPr>
        <w:t>DEPARTMENT OF INFORMATICS</w:t>
      </w:r>
    </w:p>
    <w:p w14:paraId="5AC92696" w14:textId="77777777" w:rsidR="009B7778" w:rsidRPr="00D540B6" w:rsidRDefault="009B7778" w:rsidP="009B7778">
      <w:pPr>
        <w:jc w:val="center"/>
        <w:rPr>
          <w:rFonts w:cs="Times New Roman"/>
        </w:rPr>
      </w:pPr>
      <w:r w:rsidRPr="00D540B6">
        <w:rPr>
          <w:rFonts w:cs="Times New Roman"/>
        </w:rPr>
        <w:t>ACADEMIC YEAR 2022/23</w:t>
      </w:r>
    </w:p>
    <w:p w14:paraId="57F71451" w14:textId="77777777" w:rsidR="00E9199F" w:rsidRDefault="00E9199F"/>
    <w:p w14:paraId="67A9A314" w14:textId="77777777" w:rsidR="009B7778" w:rsidRDefault="009B7778"/>
    <w:p w14:paraId="0D0E79C1" w14:textId="77777777" w:rsidR="009B7778" w:rsidRDefault="009B7778"/>
    <w:p w14:paraId="5DB0B4F9" w14:textId="77777777" w:rsidR="009B7778" w:rsidRDefault="009B7778"/>
    <w:p w14:paraId="43399CB9" w14:textId="77777777" w:rsidR="009B7778" w:rsidRDefault="009B7778"/>
    <w:p w14:paraId="34D72C15" w14:textId="77777777" w:rsidR="009B7778" w:rsidRDefault="009B7778"/>
    <w:p w14:paraId="79D497AE" w14:textId="77777777" w:rsidR="009B7778" w:rsidRDefault="009B7778"/>
    <w:p w14:paraId="08277A09" w14:textId="77777777" w:rsidR="009B7778" w:rsidRDefault="009B7778"/>
    <w:p w14:paraId="18B4C4B2" w14:textId="77777777" w:rsidR="009B7778" w:rsidRDefault="009B7778"/>
    <w:p w14:paraId="6B7ACA1F" w14:textId="77777777" w:rsidR="009B7778" w:rsidRDefault="009B7778"/>
    <w:p w14:paraId="4D400C9E" w14:textId="77777777" w:rsidR="009B7778" w:rsidRDefault="009B7778"/>
    <w:p w14:paraId="4942390B" w14:textId="77777777" w:rsidR="009B7778" w:rsidRDefault="009B7778"/>
    <w:p w14:paraId="098C42D2" w14:textId="77777777" w:rsidR="009B7778" w:rsidRDefault="009B7778"/>
    <w:p w14:paraId="50131D29" w14:textId="77777777" w:rsidR="009B7778" w:rsidRDefault="009B7778"/>
    <w:p w14:paraId="64F0FDA5" w14:textId="77777777" w:rsidR="009B7778" w:rsidRDefault="009B7778"/>
    <w:p w14:paraId="7AA5B632" w14:textId="77777777" w:rsidR="009B7778" w:rsidRDefault="009B7778"/>
    <w:p w14:paraId="10A870DA" w14:textId="77777777" w:rsidR="009B7778" w:rsidRDefault="009B7778"/>
    <w:p w14:paraId="36FB5D58" w14:textId="2E12B136" w:rsidR="009B7778" w:rsidRDefault="00D14C2B" w:rsidP="00D14C2B">
      <w:pPr>
        <w:pStyle w:val="Heading1"/>
      </w:pPr>
      <w:r>
        <w:lastRenderedPageBreak/>
        <w:t>Layers</w:t>
      </w:r>
    </w:p>
    <w:p w14:paraId="4E62B4EC" w14:textId="4A3AC563" w:rsidR="00D14C2B" w:rsidRDefault="00D14C2B">
      <w:r>
        <w:t xml:space="preserve">The sections below describe the extent to which requirements were achieved, </w:t>
      </w:r>
      <w:r w:rsidR="00C73A11">
        <w:t>stating</w:t>
      </w:r>
      <w:r>
        <w:t xml:space="preserve"> the implementation for each.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14"/>
        <w:gridCol w:w="4615"/>
      </w:tblGrid>
      <w:tr w:rsidR="002B42EC" w14:paraId="2CD3C425" w14:textId="77777777" w:rsidTr="007A4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E25BEC2" w14:textId="77777777" w:rsidR="002B42EC" w:rsidRDefault="002B42EC" w:rsidP="007A4858">
            <w:r>
              <w:t>REQUIREMENT</w:t>
            </w:r>
          </w:p>
        </w:tc>
        <w:tc>
          <w:tcPr>
            <w:tcW w:w="4615" w:type="dxa"/>
          </w:tcPr>
          <w:p w14:paraId="1913EF65" w14:textId="77777777" w:rsidR="002B42EC" w:rsidRDefault="002B42EC" w:rsidP="007A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</w:tr>
      <w:tr w:rsidR="002B42EC" w14:paraId="6D030746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</w:tcPr>
          <w:p w14:paraId="531879BC" w14:textId="77777777" w:rsidR="002B42EC" w:rsidRDefault="002B42EC" w:rsidP="007A4858">
            <w:pPr>
              <w:jc w:val="center"/>
            </w:pPr>
            <w:r>
              <w:t>Presentation Layer</w:t>
            </w:r>
          </w:p>
        </w:tc>
      </w:tr>
      <w:tr w:rsidR="002B42EC" w14:paraId="03933C23" w14:textId="77777777" w:rsidTr="007A485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83AEA70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User can view all transactions</w:t>
            </w:r>
          </w:p>
        </w:tc>
        <w:tc>
          <w:tcPr>
            <w:tcW w:w="4615" w:type="dxa"/>
          </w:tcPr>
          <w:p w14:paraId="774094A4" w14:textId="3A10BC97" w:rsidR="002B42EC" w:rsidRPr="00944FF3" w:rsidRDefault="00C73A11" w:rsidP="00C73A1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user transactions displayed on transactions page</w:t>
            </w:r>
          </w:p>
        </w:tc>
      </w:tr>
      <w:tr w:rsidR="002B42EC" w14:paraId="5A076B77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276B533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User can make direct payments to other users</w:t>
            </w:r>
          </w:p>
        </w:tc>
        <w:tc>
          <w:tcPr>
            <w:tcW w:w="4615" w:type="dxa"/>
          </w:tcPr>
          <w:p w14:paraId="5F123EFD" w14:textId="3C1E17E1" w:rsidR="002B42EC" w:rsidRPr="00944FF3" w:rsidRDefault="00C73A11" w:rsidP="00C73A1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make payments on transfer page</w:t>
            </w:r>
          </w:p>
        </w:tc>
      </w:tr>
      <w:tr w:rsidR="002B42EC" w14:paraId="5F54A798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69B2A239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User can request payments from other users</w:t>
            </w:r>
          </w:p>
        </w:tc>
        <w:tc>
          <w:tcPr>
            <w:tcW w:w="4615" w:type="dxa"/>
          </w:tcPr>
          <w:p w14:paraId="0506576D" w14:textId="517706EE" w:rsidR="002B42EC" w:rsidRPr="00944FF3" w:rsidRDefault="00C73A11" w:rsidP="00C73A1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make transfer requests on requests page</w:t>
            </w:r>
          </w:p>
        </w:tc>
      </w:tr>
      <w:tr w:rsidR="002B42EC" w14:paraId="0DAF0181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DAE587F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User can view balance</w:t>
            </w:r>
          </w:p>
        </w:tc>
        <w:tc>
          <w:tcPr>
            <w:tcW w:w="4615" w:type="dxa"/>
          </w:tcPr>
          <w:p w14:paraId="3485D7A7" w14:textId="033DA57C" w:rsidR="002B42EC" w:rsidRPr="00944FF3" w:rsidRDefault="00C73A11" w:rsidP="00C73A1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balance on home page</w:t>
            </w:r>
          </w:p>
        </w:tc>
      </w:tr>
      <w:tr w:rsidR="002B42EC" w14:paraId="3B14C55C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DD9718E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Admin can view all user accounts</w:t>
            </w:r>
          </w:p>
        </w:tc>
        <w:tc>
          <w:tcPr>
            <w:tcW w:w="4615" w:type="dxa"/>
          </w:tcPr>
          <w:p w14:paraId="69E61732" w14:textId="334CE7BD" w:rsidR="002B42EC" w:rsidRPr="00944FF3" w:rsidRDefault="00C73A11" w:rsidP="00C73A1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view all user accounts and balances on home page</w:t>
            </w:r>
          </w:p>
        </w:tc>
      </w:tr>
      <w:tr w:rsidR="002B42EC" w14:paraId="6749444C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6E43F5A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Admin can view all transactions</w:t>
            </w:r>
          </w:p>
        </w:tc>
        <w:tc>
          <w:tcPr>
            <w:tcW w:w="4615" w:type="dxa"/>
          </w:tcPr>
          <w:p w14:paraId="1D5F2CE0" w14:textId="408A3AFE" w:rsidR="002B42EC" w:rsidRPr="00944FF3" w:rsidRDefault="00C73A11" w:rsidP="00C73A1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can view all user transactions on Transactions page</w:t>
            </w:r>
          </w:p>
        </w:tc>
      </w:tr>
      <w:tr w:rsidR="002B42EC" w14:paraId="58AA392F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0CDF6EC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Admin can register new admins</w:t>
            </w:r>
          </w:p>
        </w:tc>
        <w:tc>
          <w:tcPr>
            <w:tcW w:w="4615" w:type="dxa"/>
          </w:tcPr>
          <w:p w14:paraId="78867101" w14:textId="2A6AE653" w:rsidR="002B42EC" w:rsidRPr="00944FF3" w:rsidRDefault="00C73A11" w:rsidP="00C73A1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register new admins on register admin page</w:t>
            </w:r>
          </w:p>
        </w:tc>
      </w:tr>
      <w:tr w:rsidR="002B42EC" w14:paraId="3A13C89B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</w:tcPr>
          <w:p w14:paraId="1560B531" w14:textId="77777777" w:rsidR="002B42EC" w:rsidRDefault="002B42EC" w:rsidP="007A4858">
            <w:pPr>
              <w:jc w:val="center"/>
            </w:pPr>
            <w:r>
              <w:t>Business Logic Layer</w:t>
            </w:r>
          </w:p>
        </w:tc>
      </w:tr>
      <w:tr w:rsidR="002B42EC" w14:paraId="0111570E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403B7CE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Transactions guarantee ACID properties</w:t>
            </w:r>
          </w:p>
        </w:tc>
        <w:tc>
          <w:tcPr>
            <w:tcW w:w="4615" w:type="dxa"/>
          </w:tcPr>
          <w:p w14:paraId="3DAF16FA" w14:textId="7CCF166A" w:rsidR="002B42EC" w:rsidRPr="00944FF3" w:rsidRDefault="00C73A11" w:rsidP="00C73A11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Transactions use transaction.atomic decorator where necessary to ensure ACID properties</w:t>
            </w:r>
          </w:p>
        </w:tc>
      </w:tr>
      <w:tr w:rsidR="002B42EC" w14:paraId="13A5EF1E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11456C96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Views to support presentation layer</w:t>
            </w:r>
          </w:p>
        </w:tc>
        <w:tc>
          <w:tcPr>
            <w:tcW w:w="4615" w:type="dxa"/>
          </w:tcPr>
          <w:p w14:paraId="2F636852" w14:textId="423F9ED7" w:rsidR="002B42EC" w:rsidRPr="00944FF3" w:rsidRDefault="00C73A11" w:rsidP="00C73A11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Views support all presentation layer requirements specified above</w:t>
            </w:r>
          </w:p>
        </w:tc>
      </w:tr>
      <w:tr w:rsidR="002B42EC" w14:paraId="3BF9A733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</w:tcPr>
          <w:p w14:paraId="5FD2FB25" w14:textId="77777777" w:rsidR="002B42EC" w:rsidRDefault="002B42EC" w:rsidP="007A4858">
            <w:pPr>
              <w:jc w:val="center"/>
            </w:pPr>
            <w:r>
              <w:t>Data Access Layer</w:t>
            </w:r>
          </w:p>
        </w:tc>
      </w:tr>
      <w:tr w:rsidR="002B42EC" w14:paraId="5EDF4755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73902F22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Appropriate models created using SQLite</w:t>
            </w:r>
          </w:p>
        </w:tc>
        <w:tc>
          <w:tcPr>
            <w:tcW w:w="4615" w:type="dxa"/>
          </w:tcPr>
          <w:p w14:paraId="7D6D22DC" w14:textId="4A0747EF" w:rsidR="002B42EC" w:rsidRPr="00944FF3" w:rsidRDefault="00C73A11" w:rsidP="00C73A1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necessary models are implemented, and use the SQLite database generated</w:t>
            </w:r>
          </w:p>
        </w:tc>
      </w:tr>
      <w:tr w:rsidR="002B42EC" w14:paraId="6C6C22EA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C079FF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Appropriate table relations created</w:t>
            </w:r>
          </w:p>
        </w:tc>
        <w:tc>
          <w:tcPr>
            <w:tcW w:w="4615" w:type="dxa"/>
          </w:tcPr>
          <w:p w14:paraId="1114F79E" w14:textId="79B55821" w:rsidR="002B42EC" w:rsidRPr="00944FF3" w:rsidRDefault="00C73A11" w:rsidP="00C73A1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models use foreign keys where necessary, cascading on deletion</w:t>
            </w:r>
          </w:p>
        </w:tc>
      </w:tr>
      <w:tr w:rsidR="002B42EC" w14:paraId="7145B178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</w:tcPr>
          <w:p w14:paraId="0B8465E5" w14:textId="77777777" w:rsidR="002B42EC" w:rsidRDefault="002B42EC" w:rsidP="007A4858">
            <w:pPr>
              <w:jc w:val="center"/>
            </w:pPr>
            <w:r>
              <w:t>Security Layer</w:t>
            </w:r>
          </w:p>
        </w:tc>
      </w:tr>
      <w:tr w:rsidR="002B42EC" w14:paraId="09BC9454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19B63A0A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Authentication functionality (registration, login, logout)</w:t>
            </w:r>
          </w:p>
        </w:tc>
        <w:tc>
          <w:tcPr>
            <w:tcW w:w="4615" w:type="dxa"/>
          </w:tcPr>
          <w:p w14:paraId="7EDD4568" w14:textId="05871C95" w:rsidR="002B42EC" w:rsidRPr="00944FF3" w:rsidRDefault="00C73A11" w:rsidP="00C73A1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users and admins can login, logout, and register</w:t>
            </w:r>
          </w:p>
        </w:tc>
      </w:tr>
      <w:tr w:rsidR="002B42EC" w14:paraId="0C2F2BF7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2932393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 xml:space="preserve">Access control </w:t>
            </w:r>
          </w:p>
        </w:tc>
        <w:tc>
          <w:tcPr>
            <w:tcW w:w="4615" w:type="dxa"/>
          </w:tcPr>
          <w:p w14:paraId="01C875B4" w14:textId="3A88756C" w:rsidR="002B42EC" w:rsidRPr="00944FF3" w:rsidRDefault="002B42EC" w:rsidP="002B42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FF3">
              <w:t xml:space="preserve">Website cannot be accessed without </w:t>
            </w:r>
            <w:r w:rsidR="00C73A11">
              <w:t>a user login</w:t>
            </w:r>
          </w:p>
          <w:p w14:paraId="02582FD2" w14:textId="77777777" w:rsidR="002B42EC" w:rsidRPr="00944FF3" w:rsidRDefault="002B42EC" w:rsidP="002B42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FF3">
              <w:t>Users cannot access admin-specific pages</w:t>
            </w:r>
          </w:p>
        </w:tc>
      </w:tr>
      <w:tr w:rsidR="002B42EC" w14:paraId="6368B657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8B64E56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Communication on top of HTTPS</w:t>
            </w:r>
          </w:p>
        </w:tc>
        <w:tc>
          <w:tcPr>
            <w:tcW w:w="4615" w:type="dxa"/>
          </w:tcPr>
          <w:p w14:paraId="54E80084" w14:textId="77777777" w:rsidR="002B42EC" w:rsidRPr="00944FF3" w:rsidRDefault="002B42EC" w:rsidP="002B42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FF3">
              <w:t>Self-signed certificate and key file generated for HTTPS use</w:t>
            </w:r>
          </w:p>
        </w:tc>
      </w:tr>
      <w:tr w:rsidR="002B42EC" w14:paraId="41B4B766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3280EEF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Protection against cross-site scripting (XSS), cross-site request forgery (CSRF), SQL injection, and clickjacking.</w:t>
            </w:r>
          </w:p>
        </w:tc>
        <w:tc>
          <w:tcPr>
            <w:tcW w:w="4615" w:type="dxa"/>
          </w:tcPr>
          <w:p w14:paraId="72D1ACCE" w14:textId="7F6022EA" w:rsidR="002B42EC" w:rsidRPr="00944FF3" w:rsidRDefault="002B42EC" w:rsidP="002B42EC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FF3">
              <w:t xml:space="preserve">CSRF tokens required for </w:t>
            </w:r>
            <w:r w:rsidR="00C73A11">
              <w:t>requests</w:t>
            </w:r>
          </w:p>
          <w:p w14:paraId="70DF4DB3" w14:textId="77777777" w:rsidR="002B42EC" w:rsidRPr="00944FF3" w:rsidRDefault="002B42EC" w:rsidP="002B42EC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FF3">
              <w:t>All data thoroughly validated on entry</w:t>
            </w:r>
          </w:p>
        </w:tc>
      </w:tr>
      <w:tr w:rsidR="002B42EC" w14:paraId="504BA246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CECA922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Initial admin registration</w:t>
            </w:r>
          </w:p>
        </w:tc>
        <w:tc>
          <w:tcPr>
            <w:tcW w:w="4615" w:type="dxa"/>
          </w:tcPr>
          <w:p w14:paraId="2E215877" w14:textId="77777777" w:rsidR="002B42EC" w:rsidRPr="00944FF3" w:rsidRDefault="002B42EC" w:rsidP="002B42E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FF3">
              <w:t>Admin is initialised in accordance with outline</w:t>
            </w:r>
          </w:p>
        </w:tc>
      </w:tr>
      <w:tr w:rsidR="002B42EC" w14:paraId="2A668B01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2"/>
          </w:tcPr>
          <w:p w14:paraId="009D377E" w14:textId="77777777" w:rsidR="002B42EC" w:rsidRDefault="002B42EC" w:rsidP="007A4858">
            <w:pPr>
              <w:jc w:val="center"/>
            </w:pPr>
            <w:r>
              <w:t>Web Services</w:t>
            </w:r>
          </w:p>
        </w:tc>
      </w:tr>
      <w:tr w:rsidR="002B42EC" w14:paraId="4A7B5AD8" w14:textId="77777777" w:rsidTr="007A485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AEF81FA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 xml:space="preserve">RESTful web service that responds to GET requests </w:t>
            </w:r>
          </w:p>
        </w:tc>
        <w:tc>
          <w:tcPr>
            <w:tcW w:w="4615" w:type="dxa"/>
          </w:tcPr>
          <w:p w14:paraId="115A2648" w14:textId="0B137731" w:rsidR="002B42EC" w:rsidRPr="00944FF3" w:rsidRDefault="002B42EC" w:rsidP="002B42E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FF3">
              <w:t>RestAPI implemented in</w:t>
            </w:r>
            <w:r w:rsidR="00C73A11">
              <w:t xml:space="preserve"> api</w:t>
            </w:r>
            <w:r w:rsidRPr="00944FF3">
              <w:t xml:space="preserve"> app</w:t>
            </w:r>
            <w:r w:rsidR="00C73A11">
              <w:t>lication</w:t>
            </w:r>
          </w:p>
        </w:tc>
      </w:tr>
      <w:tr w:rsidR="002B42EC" w14:paraId="29B5DEED" w14:textId="77777777" w:rsidTr="007A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7958DD44" w14:textId="77777777" w:rsidR="002B42EC" w:rsidRPr="00944FF3" w:rsidRDefault="002B42EC" w:rsidP="007A4858">
            <w:pPr>
              <w:rPr>
                <w:b w:val="0"/>
                <w:bCs w:val="0"/>
              </w:rPr>
            </w:pPr>
            <w:r w:rsidRPr="00944FF3">
              <w:rPr>
                <w:b w:val="0"/>
                <w:bCs w:val="0"/>
              </w:rPr>
              <w:t>RestAPI responds with HTTPResponse</w:t>
            </w:r>
          </w:p>
        </w:tc>
        <w:tc>
          <w:tcPr>
            <w:tcW w:w="4615" w:type="dxa"/>
          </w:tcPr>
          <w:p w14:paraId="612D80DF" w14:textId="6D5A4279" w:rsidR="002B42EC" w:rsidRPr="00944FF3" w:rsidRDefault="00AE5D58" w:rsidP="00944FF3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responds with HTTPResponse containing conversion rate and amount of second input currency</w:t>
            </w:r>
          </w:p>
        </w:tc>
      </w:tr>
    </w:tbl>
    <w:p w14:paraId="413603DD" w14:textId="77777777" w:rsidR="002B42EC" w:rsidRDefault="002B42EC" w:rsidP="002B42EC"/>
    <w:p w14:paraId="0B9ADF65" w14:textId="5A01B9F8" w:rsidR="00E66FCD" w:rsidRDefault="00E66FCD" w:rsidP="00E66FCD"/>
    <w:p w14:paraId="3FDB067D" w14:textId="77777777" w:rsidR="00C73A11" w:rsidRDefault="00C73A11" w:rsidP="00E66FCD"/>
    <w:p w14:paraId="60B17B03" w14:textId="3E2D3DAF" w:rsidR="00E66FCD" w:rsidRDefault="00E66FCD" w:rsidP="00E66FCD">
      <w:pPr>
        <w:pStyle w:val="Heading1"/>
      </w:pPr>
      <w:r>
        <w:t>User Manual</w:t>
      </w:r>
    </w:p>
    <w:p w14:paraId="4899BDC6" w14:textId="227F03A4" w:rsidR="00E66FCD" w:rsidRPr="00E66FCD" w:rsidRDefault="00E66FCD" w:rsidP="00E66FCD">
      <w:r>
        <w:t>This section shows a series of screenshots for the user, and the admin. These show all of the features of the website.</w:t>
      </w:r>
    </w:p>
    <w:p w14:paraId="00E7D216" w14:textId="29140428" w:rsidR="00E66FCD" w:rsidRDefault="00E66FCD" w:rsidP="00E66FCD">
      <w:pPr>
        <w:pStyle w:val="Heading2"/>
      </w:pPr>
      <w:r>
        <w:t>User</w:t>
      </w:r>
    </w:p>
    <w:p w14:paraId="2FE83A3D" w14:textId="095BFEE7" w:rsidR="00E66FCD" w:rsidRPr="00E66FCD" w:rsidRDefault="00E66FCD" w:rsidP="00E66FCD"/>
    <w:p w14:paraId="3B5667BE" w14:textId="58EBE6AB" w:rsidR="00E66FCD" w:rsidRDefault="00E66FCD" w:rsidP="00E66FCD">
      <w:pPr>
        <w:pStyle w:val="Heading2"/>
      </w:pPr>
      <w:r>
        <w:t>Admin</w:t>
      </w:r>
    </w:p>
    <w:p w14:paraId="127FFF28" w14:textId="6FE13521" w:rsidR="00E66FCD" w:rsidRDefault="00E66FCD" w:rsidP="00E66FCD"/>
    <w:sectPr w:rsidR="00E6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EA5"/>
    <w:multiLevelType w:val="hybridMultilevel"/>
    <w:tmpl w:val="CBF62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85A26"/>
    <w:multiLevelType w:val="hybridMultilevel"/>
    <w:tmpl w:val="4D8EA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5A8E"/>
    <w:multiLevelType w:val="hybridMultilevel"/>
    <w:tmpl w:val="801C1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3537C"/>
    <w:multiLevelType w:val="hybridMultilevel"/>
    <w:tmpl w:val="0DA03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160C1"/>
    <w:multiLevelType w:val="hybridMultilevel"/>
    <w:tmpl w:val="11649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02E0D"/>
    <w:multiLevelType w:val="hybridMultilevel"/>
    <w:tmpl w:val="BE925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37AFA"/>
    <w:multiLevelType w:val="hybridMultilevel"/>
    <w:tmpl w:val="2D961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5058D"/>
    <w:multiLevelType w:val="hybridMultilevel"/>
    <w:tmpl w:val="ADCAC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05E91"/>
    <w:multiLevelType w:val="hybridMultilevel"/>
    <w:tmpl w:val="6CF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64391"/>
    <w:multiLevelType w:val="hybridMultilevel"/>
    <w:tmpl w:val="CC989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16B67"/>
    <w:multiLevelType w:val="hybridMultilevel"/>
    <w:tmpl w:val="256E3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D35C3"/>
    <w:multiLevelType w:val="hybridMultilevel"/>
    <w:tmpl w:val="6B643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31873"/>
    <w:multiLevelType w:val="hybridMultilevel"/>
    <w:tmpl w:val="5E624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D5594"/>
    <w:multiLevelType w:val="hybridMultilevel"/>
    <w:tmpl w:val="94002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A4CCF"/>
    <w:multiLevelType w:val="hybridMultilevel"/>
    <w:tmpl w:val="343E8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9466F"/>
    <w:multiLevelType w:val="hybridMultilevel"/>
    <w:tmpl w:val="4A366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07B71"/>
    <w:multiLevelType w:val="hybridMultilevel"/>
    <w:tmpl w:val="D12620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12866"/>
    <w:multiLevelType w:val="hybridMultilevel"/>
    <w:tmpl w:val="34B095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19717">
    <w:abstractNumId w:val="4"/>
  </w:num>
  <w:num w:numId="2" w16cid:durableId="483788006">
    <w:abstractNumId w:val="2"/>
  </w:num>
  <w:num w:numId="3" w16cid:durableId="1641106658">
    <w:abstractNumId w:val="3"/>
  </w:num>
  <w:num w:numId="4" w16cid:durableId="1838379631">
    <w:abstractNumId w:val="11"/>
  </w:num>
  <w:num w:numId="5" w16cid:durableId="2045982718">
    <w:abstractNumId w:val="9"/>
  </w:num>
  <w:num w:numId="6" w16cid:durableId="1950962384">
    <w:abstractNumId w:val="6"/>
  </w:num>
  <w:num w:numId="7" w16cid:durableId="585190729">
    <w:abstractNumId w:val="7"/>
  </w:num>
  <w:num w:numId="8" w16cid:durableId="600793776">
    <w:abstractNumId w:val="10"/>
  </w:num>
  <w:num w:numId="9" w16cid:durableId="1816530642">
    <w:abstractNumId w:val="8"/>
  </w:num>
  <w:num w:numId="10" w16cid:durableId="515509187">
    <w:abstractNumId w:val="12"/>
  </w:num>
  <w:num w:numId="11" w16cid:durableId="1971587745">
    <w:abstractNumId w:val="13"/>
  </w:num>
  <w:num w:numId="12" w16cid:durableId="800196941">
    <w:abstractNumId w:val="0"/>
  </w:num>
  <w:num w:numId="13" w16cid:durableId="580679468">
    <w:abstractNumId w:val="17"/>
  </w:num>
  <w:num w:numId="14" w16cid:durableId="588466386">
    <w:abstractNumId w:val="14"/>
  </w:num>
  <w:num w:numId="15" w16cid:durableId="1368598649">
    <w:abstractNumId w:val="5"/>
  </w:num>
  <w:num w:numId="16" w16cid:durableId="2098363599">
    <w:abstractNumId w:val="16"/>
  </w:num>
  <w:num w:numId="17" w16cid:durableId="1194884478">
    <w:abstractNumId w:val="1"/>
  </w:num>
  <w:num w:numId="18" w16cid:durableId="3062078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FA9"/>
    <w:rsid w:val="002B42EC"/>
    <w:rsid w:val="00472767"/>
    <w:rsid w:val="00944FF3"/>
    <w:rsid w:val="009B7778"/>
    <w:rsid w:val="00AE5D58"/>
    <w:rsid w:val="00C73A11"/>
    <w:rsid w:val="00D14C2B"/>
    <w:rsid w:val="00D20FA9"/>
    <w:rsid w:val="00E66FCD"/>
    <w:rsid w:val="00E9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74A7"/>
  <w15:chartTrackingRefBased/>
  <w15:docId w15:val="{01B2D40B-9E92-4FF9-8DE2-BB117B27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78"/>
    <w:rPr>
      <w:rFonts w:ascii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C2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2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C2B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C2B"/>
    <w:rPr>
      <w:rFonts w:ascii="Times New Roman" w:eastAsiaTheme="majorEastAsia" w:hAnsi="Times New Roman" w:cstheme="majorBidi"/>
      <w:color w:val="2F5496" w:themeColor="accent1" w:themeShade="BF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4C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C2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2B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table" w:styleId="GridTable4-Accent3">
    <w:name w:val="Grid Table 4 Accent 3"/>
    <w:basedOn w:val="TableNormal"/>
    <w:uiPriority w:val="49"/>
    <w:rsid w:val="002B4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 Benson</dc:creator>
  <cp:keywords/>
  <dc:description/>
  <cp:lastModifiedBy>Ore Benson</cp:lastModifiedBy>
  <cp:revision>7</cp:revision>
  <dcterms:created xsi:type="dcterms:W3CDTF">2023-05-04T00:53:00Z</dcterms:created>
  <dcterms:modified xsi:type="dcterms:W3CDTF">2023-05-04T21:39:00Z</dcterms:modified>
</cp:coreProperties>
</file>