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OREDIPE OLANREWAJU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Lagos, Nigeria 🇳🇬 • +234 701 235 0133 • orelan95@gmail.com</w:t>
        <w:br w:type="textWrapping"/>
        <w:t xml:space="preserve">🔗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Portfolio</w:t>
        </w:r>
      </w:hyperlink>
      <w:r w:rsidDel="00000000" w:rsidR="00000000" w:rsidRPr="00000000">
        <w:rPr>
          <w:sz w:val="24"/>
          <w:szCs w:val="24"/>
          <w:rtl w:val="0"/>
        </w:rPr>
        <w:t xml:space="preserve"> |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ygk0e407b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Product Designer and Webflow Developer with 4+ years of experience across healthcare, e-commerce, and AI-powered platforms. Adept at building user-centric, scalable design systems and delivering intuitive digital experiences. Proven impact on business outcomes, including improved engagement metrics and support for successful funding rounds. Excels in cross-functional collaboration and design leadership.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grszjp8es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UX/UI Design &amp; Research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Wireframing &amp; Prototyping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 &amp; Accessibility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Figma, Webflow, Notion, Miro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HTML/CSS, AWS Amplify, GitHub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Thinking, Branding, Developer Handoff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f8b9hl1s5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Designer &amp; Webflow Developer (Remote, Contract)</w:t>
        <w:br w:type="textWrapping"/>
      </w:r>
      <w:r w:rsidDel="00000000" w:rsidR="00000000" w:rsidRPr="00000000">
        <w:rPr>
          <w:i w:val="1"/>
          <w:rtl w:val="0"/>
        </w:rPr>
        <w:t xml:space="preserve">OneHealthNG – Lagos, Nigeria</w:t>
        <w:br w:type="textWrapping"/>
      </w:r>
      <w:r w:rsidDel="00000000" w:rsidR="00000000" w:rsidRPr="00000000">
        <w:rPr>
          <w:b w:val="1"/>
          <w:rtl w:val="0"/>
        </w:rPr>
        <w:t xml:space="preserve">Apr 2024 – Present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end-to-end UX/UI design for OneHealthNG’s Integration Project.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white paper landing page that boosted traffic by 10%.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a successful $100K funding round and NGN1B in revenue.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Imani Breast Pump and Kuda Business Partnership.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UX on Onewellness app, aiming for 35% higher engagement.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Designer (Remote, Full-time)</w:t>
        <w:br w:type="textWrapping"/>
      </w:r>
      <w:r w:rsidDel="00000000" w:rsidR="00000000" w:rsidRPr="00000000">
        <w:rPr>
          <w:i w:val="1"/>
          <w:rtl w:val="0"/>
        </w:rPr>
        <w:t xml:space="preserve">C-Bit Industries – Lagos, Nigeria</w:t>
        <w:br w:type="textWrapping"/>
      </w:r>
      <w:r w:rsidDel="00000000" w:rsidR="00000000" w:rsidRPr="00000000">
        <w:rPr>
          <w:b w:val="1"/>
          <w:rtl w:val="0"/>
        </w:rPr>
        <w:t xml:space="preserve">Feb 2022 – Present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UI/UX design for a merchant-focused e-commerce platform.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scalable design systems to maintain consistency across products.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marketing and engineering on high-impact features.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Designer (Remote, Contract)</w:t>
        <w:br w:type="textWrapping"/>
      </w:r>
      <w:r w:rsidDel="00000000" w:rsidR="00000000" w:rsidRPr="00000000">
        <w:rPr>
          <w:i w:val="1"/>
          <w:rtl w:val="0"/>
        </w:rPr>
        <w:t xml:space="preserve">Reelcruit – Montréal, Québec, Canada</w:t>
        <w:br w:type="textWrapping"/>
      </w:r>
      <w:r w:rsidDel="00000000" w:rsidR="00000000" w:rsidRPr="00000000">
        <w:rPr>
          <w:b w:val="1"/>
          <w:rtl w:val="0"/>
        </w:rPr>
        <w:t xml:space="preserve">Nov 2022 – May 2024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platforms including website, employer portal, and admin dashboard.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UX improvements that increased company revenue by 20%.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junior designers and led design-to-development handoffs.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Designer (Part-Time)</w:t>
        <w:br w:type="textWrapping"/>
      </w:r>
      <w:r w:rsidDel="00000000" w:rsidR="00000000" w:rsidRPr="00000000">
        <w:rPr>
          <w:i w:val="1"/>
          <w:rtl w:val="0"/>
        </w:rPr>
        <w:t xml:space="preserve">iWello Inc. – Lagos, Nigeria</w:t>
        <w:br w:type="textWrapping"/>
      </w:r>
      <w:r w:rsidDel="00000000" w:rsidR="00000000" w:rsidRPr="00000000">
        <w:rPr>
          <w:b w:val="1"/>
          <w:rtl w:val="0"/>
        </w:rPr>
        <w:t xml:space="preserve">Nov 2021 – Mar 2024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 mobile-first telemedicine platform for low-income users.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weekly appointment bookings by 40.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no-show rates by 10% with an automated booking tool.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8ru29c2c7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ffmg0q6onu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duyo7ljq3t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QuickShelter</w:t>
      </w:r>
      <w:r w:rsidDel="00000000" w:rsidR="00000000" w:rsidRPr="00000000">
        <w:rPr>
          <w:rtl w:val="0"/>
        </w:rPr>
        <w:t xml:space="preserve"> – Digital property platform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https://qshelter.ng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McATTOH</w:t>
      </w:r>
      <w:r w:rsidDel="00000000" w:rsidR="00000000" w:rsidRPr="00000000">
        <w:rPr>
          <w:rtl w:val="0"/>
        </w:rPr>
        <w:t xml:space="preserve"> – AI-based healthcare system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https://mcattoh.com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Casha Bank</w:t>
      </w:r>
      <w:r w:rsidDel="00000000" w:rsidR="00000000" w:rsidRPr="00000000">
        <w:rPr>
          <w:rtl w:val="0"/>
        </w:rPr>
        <w:t xml:space="preserve"> – UX for microfinance loan application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Zygomed</w:t>
      </w:r>
      <w:r w:rsidDel="00000000" w:rsidR="00000000" w:rsidRPr="00000000">
        <w:rPr>
          <w:rtl w:val="0"/>
        </w:rPr>
        <w:t xml:space="preserve"> – E-commerce for medical/lifestyle products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Sociall.ai</w:t>
      </w:r>
      <w:r w:rsidDel="00000000" w:rsidR="00000000" w:rsidRPr="00000000">
        <w:rPr>
          <w:rtl w:val="0"/>
        </w:rPr>
        <w:t xml:space="preserve"> – AI-driven networking platform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dph7ihyvq2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University of Lagos (UNILAG)</w:t>
      </w:r>
      <w:r w:rsidDel="00000000" w:rsidR="00000000" w:rsidRPr="00000000">
        <w:rPr>
          <w:rtl w:val="0"/>
        </w:rPr>
        <w:t xml:space="preserve"> – Lagos, Nigeria</w:t>
        <w:br w:type="textWrapping"/>
      </w:r>
      <w:r w:rsidDel="00000000" w:rsidR="00000000" w:rsidRPr="00000000">
        <w:rPr>
          <w:b w:val="1"/>
          <w:rtl w:val="0"/>
        </w:rPr>
        <w:t xml:space="preserve">B.Sc. (Hons) Computer Engineering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2015 – 2020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exzmh16g2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 – Fluent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Yoruba – Native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e0wm4kpiu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upon request.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cattoh.com" TargetMode="External"/><Relationship Id="rId9" Type="http://schemas.openxmlformats.org/officeDocument/2006/relationships/hyperlink" Target="https://qshelter.ng" TargetMode="External"/><Relationship Id="rId5" Type="http://schemas.openxmlformats.org/officeDocument/2006/relationships/styles" Target="styles.xml"/><Relationship Id="rId6" Type="http://schemas.openxmlformats.org/officeDocument/2006/relationships/hyperlink" Target="https://my-portfolio-omega-pied-t1c3rz8jrn.vercel.app/" TargetMode="External"/><Relationship Id="rId7" Type="http://schemas.openxmlformats.org/officeDocument/2006/relationships/hyperlink" Target="https://linkedin.com/in/olanrewaju-oredipe" TargetMode="External"/><Relationship Id="rId8" Type="http://schemas.openxmlformats.org/officeDocument/2006/relationships/hyperlink" Target="https://linkedin.com/in/olanrewaju-oredi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