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D37" w:rsidRPr="000C0D37" w:rsidRDefault="000C0D37">
      <w:pPr>
        <w:rPr>
          <w:b/>
          <w:bCs/>
          <w:sz w:val="28"/>
        </w:rPr>
      </w:pPr>
      <w:r w:rsidRPr="000C0D37">
        <w:rPr>
          <w:b/>
          <w:bCs/>
          <w:sz w:val="28"/>
        </w:rPr>
        <w:t xml:space="preserve">Pedagogy of working with [climate] ‘big’ data using </w:t>
      </w:r>
      <w:proofErr w:type="spellStart"/>
      <w:r w:rsidRPr="000C0D37">
        <w:rPr>
          <w:b/>
          <w:bCs/>
          <w:sz w:val="28"/>
        </w:rPr>
        <w:t>RStudio</w:t>
      </w:r>
      <w:proofErr w:type="spellEnd"/>
    </w:p>
    <w:p w:rsidR="000C0D37" w:rsidRDefault="000C0D37">
      <w:pPr>
        <w:rPr>
          <w:b/>
          <w:u w:val="single"/>
        </w:rPr>
      </w:pPr>
    </w:p>
    <w:p w:rsidR="00542CEB" w:rsidRPr="000C0D37" w:rsidRDefault="00524655">
      <w:r w:rsidRPr="00524655">
        <w:rPr>
          <w:b/>
          <w:u w:val="single"/>
        </w:rPr>
        <w:t xml:space="preserve">Introduction and </w:t>
      </w:r>
      <w:r>
        <w:rPr>
          <w:b/>
          <w:u w:val="single"/>
        </w:rPr>
        <w:t>O</w:t>
      </w:r>
      <w:r w:rsidRPr="00524655">
        <w:rPr>
          <w:b/>
          <w:u w:val="single"/>
        </w:rPr>
        <w:t>rientation</w:t>
      </w:r>
    </w:p>
    <w:p w:rsidR="00524655" w:rsidRPr="00524655" w:rsidRDefault="000C0D37" w:rsidP="00524655">
      <w:r>
        <w:t xml:space="preserve">We will spend the first 20 mins getting </w:t>
      </w:r>
      <w:r w:rsidR="00524655" w:rsidRPr="00524655">
        <w:t>set up and oriented before we start.</w:t>
      </w:r>
    </w:p>
    <w:p w:rsidR="00524655" w:rsidRPr="00524655" w:rsidRDefault="00524655" w:rsidP="00524655">
      <w:r w:rsidRPr="00524655">
        <w:t>Use Chat for questions.</w:t>
      </w:r>
    </w:p>
    <w:p w:rsidR="000C0D37" w:rsidRDefault="000C0D37" w:rsidP="00524655"/>
    <w:p w:rsidR="00524655" w:rsidRPr="00524655" w:rsidRDefault="00524655" w:rsidP="00524655">
      <w:r w:rsidRPr="00524655">
        <w:t xml:space="preserve">You should . . . </w:t>
      </w:r>
    </w:p>
    <w:p w:rsidR="00000000" w:rsidRPr="00524655" w:rsidRDefault="000D616F" w:rsidP="00524655">
      <w:pPr>
        <w:numPr>
          <w:ilvl w:val="0"/>
          <w:numId w:val="9"/>
        </w:numPr>
      </w:pPr>
      <w:r w:rsidRPr="00524655">
        <w:t xml:space="preserve">Log into your </w:t>
      </w:r>
      <w:proofErr w:type="spellStart"/>
      <w:r w:rsidRPr="00524655">
        <w:t>RSt</w:t>
      </w:r>
      <w:r w:rsidRPr="00524655">
        <w:t>udio</w:t>
      </w:r>
      <w:proofErr w:type="spellEnd"/>
      <w:r w:rsidRPr="00524655">
        <w:t xml:space="preserve"> Cloud account </w:t>
      </w:r>
    </w:p>
    <w:p w:rsidR="00000000" w:rsidRPr="00524655" w:rsidRDefault="000D616F" w:rsidP="00524655">
      <w:pPr>
        <w:numPr>
          <w:ilvl w:val="1"/>
          <w:numId w:val="9"/>
        </w:numPr>
      </w:pPr>
      <w:r w:rsidRPr="00524655">
        <w:t xml:space="preserve">If you need to make an account, go here: </w:t>
      </w:r>
      <w:hyperlink r:id="rId7" w:history="1">
        <w:r w:rsidR="00946093" w:rsidRPr="008F5709">
          <w:rPr>
            <w:rStyle w:val="Hyperlink"/>
          </w:rPr>
          <w:t>https://rstudio.cloud/</w:t>
        </w:r>
      </w:hyperlink>
      <w:r w:rsidR="00946093">
        <w:t xml:space="preserve"> </w:t>
      </w:r>
    </w:p>
    <w:p w:rsidR="00000000" w:rsidRPr="00524655" w:rsidRDefault="000D616F" w:rsidP="00524655">
      <w:pPr>
        <w:numPr>
          <w:ilvl w:val="0"/>
          <w:numId w:val="9"/>
        </w:numPr>
      </w:pPr>
      <w:r w:rsidRPr="00524655">
        <w:t xml:space="preserve">Add a New Space (on left menu) and name </w:t>
      </w:r>
      <w:r w:rsidRPr="00524655">
        <w:t>it whatever you want</w:t>
      </w:r>
    </w:p>
    <w:p w:rsidR="00000000" w:rsidRPr="00524655" w:rsidRDefault="000D616F" w:rsidP="00524655">
      <w:pPr>
        <w:numPr>
          <w:ilvl w:val="0"/>
          <w:numId w:val="9"/>
        </w:numPr>
      </w:pPr>
      <w:r w:rsidRPr="00524655">
        <w:t>Go to New Project (on right)</w:t>
      </w:r>
    </w:p>
    <w:p w:rsidR="00000000" w:rsidRPr="00524655" w:rsidRDefault="000D616F" w:rsidP="00524655">
      <w:pPr>
        <w:numPr>
          <w:ilvl w:val="1"/>
          <w:numId w:val="9"/>
        </w:numPr>
      </w:pPr>
      <w:r w:rsidRPr="00524655">
        <w:t xml:space="preserve">New Project from </w:t>
      </w:r>
      <w:proofErr w:type="spellStart"/>
      <w:r w:rsidRPr="00524655">
        <w:t>Github</w:t>
      </w:r>
      <w:proofErr w:type="spellEnd"/>
    </w:p>
    <w:p w:rsidR="00000000" w:rsidRPr="00524655" w:rsidRDefault="000D616F" w:rsidP="00524655">
      <w:pPr>
        <w:numPr>
          <w:ilvl w:val="1"/>
          <w:numId w:val="9"/>
        </w:numPr>
      </w:pPr>
      <w:r w:rsidRPr="00524655">
        <w:t xml:space="preserve">Enter this </w:t>
      </w:r>
      <w:proofErr w:type="spellStart"/>
      <w:r w:rsidRPr="00524655">
        <w:t>url</w:t>
      </w:r>
      <w:proofErr w:type="spellEnd"/>
      <w:r w:rsidRPr="00524655">
        <w:t xml:space="preserve"> </w:t>
      </w:r>
      <w:hyperlink r:id="rId8" w:history="1">
        <w:r w:rsidR="00F32ADD" w:rsidRPr="008F5709">
          <w:rPr>
            <w:rStyle w:val="Hyperlink"/>
          </w:rPr>
          <w:t>https://github.com/oreillycm/EDDIE-CO2.git</w:t>
        </w:r>
      </w:hyperlink>
      <w:r w:rsidR="00946093">
        <w:t xml:space="preserve"> </w:t>
      </w:r>
    </w:p>
    <w:p w:rsidR="00000000" w:rsidRPr="00524655" w:rsidRDefault="000D616F" w:rsidP="00524655">
      <w:pPr>
        <w:numPr>
          <w:ilvl w:val="0"/>
          <w:numId w:val="9"/>
        </w:numPr>
      </w:pPr>
      <w:r w:rsidRPr="00524655">
        <w:t>Run the</w:t>
      </w:r>
      <w:r w:rsidRPr="00524655">
        <w:t xml:space="preserve"> first set of code to install the libraries and packages</w:t>
      </w:r>
    </w:p>
    <w:p w:rsidR="00000000" w:rsidRPr="00524655" w:rsidRDefault="000D616F" w:rsidP="00524655">
      <w:pPr>
        <w:numPr>
          <w:ilvl w:val="1"/>
          <w:numId w:val="9"/>
        </w:numPr>
      </w:pPr>
      <w:r w:rsidRPr="00524655">
        <w:t>Highlight the first set of code and hit the ‘Run’ button</w:t>
      </w:r>
    </w:p>
    <w:p w:rsidR="00000000" w:rsidRPr="00524655" w:rsidRDefault="000D616F" w:rsidP="00524655">
      <w:pPr>
        <w:numPr>
          <w:ilvl w:val="1"/>
          <w:numId w:val="9"/>
        </w:numPr>
      </w:pPr>
      <w:r w:rsidRPr="00524655">
        <w:t xml:space="preserve">Highlight </w:t>
      </w:r>
      <w:r w:rsidRPr="00524655">
        <w:t>the second set of code and</w:t>
      </w:r>
      <w:bookmarkStart w:id="0" w:name="_GoBack"/>
      <w:bookmarkEnd w:id="0"/>
      <w:r w:rsidRPr="00524655">
        <w:t xml:space="preserve"> hit the ‘Run’ button</w:t>
      </w:r>
    </w:p>
    <w:p w:rsidR="00000000" w:rsidRPr="00524655" w:rsidRDefault="000D616F" w:rsidP="00524655">
      <w:pPr>
        <w:numPr>
          <w:ilvl w:val="0"/>
          <w:numId w:val="9"/>
        </w:numPr>
      </w:pPr>
      <w:r w:rsidRPr="00524655">
        <w:t>Open the Jam board (Google platform)</w:t>
      </w:r>
      <w:r w:rsidR="00946093">
        <w:t xml:space="preserve"> which we will use later on</w:t>
      </w:r>
    </w:p>
    <w:p w:rsidR="00524655" w:rsidRDefault="00946093" w:rsidP="00946093">
      <w:pPr>
        <w:pStyle w:val="ListParagraph"/>
        <w:numPr>
          <w:ilvl w:val="0"/>
          <w:numId w:val="10"/>
        </w:numPr>
        <w:ind w:left="1440"/>
      </w:pPr>
      <w:r>
        <w:fldChar w:fldCharType="begin"/>
      </w:r>
      <w:r>
        <w:instrText xml:space="preserve"> HYPERLINK "</w:instrText>
      </w:r>
      <w:r w:rsidRPr="00524655">
        <w:instrText>https://jamboard.google.com/d/1gstR6ntxPkNBtglhvlcU4NA8HUD09-hDba13zeT7lIk/edit?usp=sharing</w:instrText>
      </w:r>
      <w:r>
        <w:instrText xml:space="preserve">" </w:instrText>
      </w:r>
      <w:r>
        <w:fldChar w:fldCharType="separate"/>
      </w:r>
      <w:r w:rsidRPr="008F5709">
        <w:rPr>
          <w:rStyle w:val="Hyperlink"/>
        </w:rPr>
        <w:t>https://jamboard.google.com/d/1gstR6ntxPkNBtglhvlcU4NA8HUD09-hDba13zeT7lIk/edit?usp=sharing</w:t>
      </w:r>
      <w:r>
        <w:fldChar w:fldCharType="end"/>
      </w:r>
    </w:p>
    <w:p w:rsidR="00524655" w:rsidRDefault="00524655" w:rsidP="003B6732"/>
    <w:p w:rsidR="000C0D37" w:rsidRDefault="000C0D37" w:rsidP="00946093">
      <w:pPr>
        <w:rPr>
          <w:b/>
          <w:u w:val="single"/>
        </w:rPr>
      </w:pPr>
    </w:p>
    <w:p w:rsidR="00946093" w:rsidRDefault="00946093" w:rsidP="00946093">
      <w:r>
        <w:rPr>
          <w:b/>
          <w:u w:val="single"/>
        </w:rPr>
        <w:t>Activity</w:t>
      </w:r>
      <w:r w:rsidRPr="00524655">
        <w:rPr>
          <w:b/>
          <w:u w:val="single"/>
        </w:rPr>
        <w:t xml:space="preserve"> questions</w:t>
      </w:r>
      <w:r>
        <w:t xml:space="preserve"> </w:t>
      </w:r>
    </w:p>
    <w:p w:rsidR="00946093" w:rsidRDefault="00946093" w:rsidP="00946093">
      <w:r>
        <w:t xml:space="preserve">We will be using a Jam Board to post responses </w:t>
      </w:r>
      <w:r>
        <w:t xml:space="preserve"> to the different parts of the activity</w:t>
      </w:r>
      <w:r>
        <w:t>. Jam board</w:t>
      </w:r>
      <w:r>
        <w:t>s</w:t>
      </w:r>
      <w:r>
        <w:t xml:space="preserve"> are a link-based google platform, no login required.</w:t>
      </w:r>
    </w:p>
    <w:p w:rsidR="00946093" w:rsidRDefault="00946093" w:rsidP="00946093"/>
    <w:p w:rsidR="00946093" w:rsidRPr="00524655" w:rsidRDefault="00946093" w:rsidP="00946093">
      <w:pPr>
        <w:pStyle w:val="ListParagraph"/>
        <w:numPr>
          <w:ilvl w:val="0"/>
          <w:numId w:val="8"/>
        </w:numPr>
      </w:pPr>
      <w:r>
        <w:t xml:space="preserve">Link: </w:t>
      </w:r>
      <w:hyperlink r:id="rId9" w:history="1">
        <w:r w:rsidRPr="008F5709">
          <w:rPr>
            <w:rStyle w:val="Hyperlink"/>
          </w:rPr>
          <w:t>https://jamboard.google.com/d/1gstR6ntxPkNBtglhvlcU4NA8HUD09-hDba13zeT7lIk/edit?usp=sharing</w:t>
        </w:r>
      </w:hyperlink>
      <w:r>
        <w:t xml:space="preserve"> </w:t>
      </w:r>
    </w:p>
    <w:p w:rsidR="00946093" w:rsidRDefault="00946093" w:rsidP="00946093">
      <w:pPr>
        <w:pStyle w:val="ListParagraph"/>
        <w:numPr>
          <w:ilvl w:val="0"/>
          <w:numId w:val="8"/>
        </w:numPr>
      </w:pPr>
      <w:r w:rsidRPr="00524655">
        <w:t>you will share your answers by using the sticky notes tool on the left menu</w:t>
      </w:r>
      <w:r>
        <w:t>. It’s ok to put your sticky note on top of someone else’s!</w:t>
      </w:r>
      <w:r w:rsidR="000C0D37">
        <w:t xml:space="preserve"> </w:t>
      </w:r>
    </w:p>
    <w:p w:rsidR="000C0D37" w:rsidRDefault="000C0D37" w:rsidP="00946093">
      <w:pPr>
        <w:pStyle w:val="ListParagraph"/>
        <w:numPr>
          <w:ilvl w:val="0"/>
          <w:numId w:val="8"/>
        </w:numPr>
      </w:pPr>
      <w:r>
        <w:t>Places to post:</w:t>
      </w:r>
    </w:p>
    <w:p w:rsidR="000C0D37" w:rsidRDefault="000C0D37" w:rsidP="000C0D37">
      <w:pPr>
        <w:pStyle w:val="ListParagraph"/>
        <w:numPr>
          <w:ilvl w:val="1"/>
          <w:numId w:val="8"/>
        </w:numPr>
      </w:pPr>
      <w:r>
        <w:t>Your answer to Part A</w:t>
      </w:r>
    </w:p>
    <w:p w:rsidR="000C0D37" w:rsidRDefault="000C0D37" w:rsidP="000C0D37">
      <w:pPr>
        <w:pStyle w:val="ListParagraph"/>
        <w:numPr>
          <w:ilvl w:val="1"/>
          <w:numId w:val="8"/>
        </w:numPr>
      </w:pPr>
      <w:r>
        <w:t>Your answer to Part C</w:t>
      </w:r>
    </w:p>
    <w:p w:rsidR="000C0D37" w:rsidRPr="00524655" w:rsidRDefault="000C0D37" w:rsidP="000C0D37">
      <w:pPr>
        <w:pStyle w:val="ListParagraph"/>
        <w:numPr>
          <w:ilvl w:val="1"/>
          <w:numId w:val="8"/>
        </w:numPr>
      </w:pPr>
      <w:r>
        <w:t>Your answer to the overarching questions</w:t>
      </w:r>
    </w:p>
    <w:p w:rsidR="00946093" w:rsidRDefault="00946093" w:rsidP="003B6732"/>
    <w:p w:rsidR="00946093" w:rsidRDefault="00946093" w:rsidP="003B6732"/>
    <w:p w:rsidR="00524655" w:rsidRDefault="00542CEB" w:rsidP="003B6732">
      <w:r w:rsidRPr="00524655">
        <w:rPr>
          <w:b/>
          <w:u w:val="single"/>
        </w:rPr>
        <w:t>Discussion questions</w:t>
      </w:r>
      <w:r w:rsidR="00524655" w:rsidRPr="00524655">
        <w:rPr>
          <w:b/>
          <w:u w:val="single"/>
        </w:rPr>
        <w:t>/Breakout rooms</w:t>
      </w:r>
    </w:p>
    <w:p w:rsidR="00524655" w:rsidRDefault="00524655" w:rsidP="003B6732"/>
    <w:p w:rsidR="00524655" w:rsidRDefault="00524655" w:rsidP="00524655">
      <w:r>
        <w:t>We will be using a Jam Board to post responses from each breakout group. Jam board are a link-based google platform, no login required.</w:t>
      </w:r>
    </w:p>
    <w:p w:rsidR="00524655" w:rsidRDefault="00524655" w:rsidP="00524655"/>
    <w:p w:rsidR="00524655" w:rsidRPr="00524655" w:rsidRDefault="00524655" w:rsidP="00946093">
      <w:pPr>
        <w:pStyle w:val="ListParagraph"/>
        <w:numPr>
          <w:ilvl w:val="0"/>
          <w:numId w:val="11"/>
        </w:numPr>
      </w:pPr>
      <w:r>
        <w:t xml:space="preserve">Link: </w:t>
      </w:r>
      <w:hyperlink r:id="rId10" w:history="1">
        <w:r w:rsidRPr="008F5709">
          <w:rPr>
            <w:rStyle w:val="Hyperlink"/>
          </w:rPr>
          <w:t>https://jamboard.google.com/d/1gstR6ntxPkNBtglhvlcU4NA8HUD09</w:t>
        </w:r>
        <w:r w:rsidRPr="008F5709">
          <w:rPr>
            <w:rStyle w:val="Hyperlink"/>
          </w:rPr>
          <w:t>-</w:t>
        </w:r>
        <w:r w:rsidRPr="008F5709">
          <w:rPr>
            <w:rStyle w:val="Hyperlink"/>
          </w:rPr>
          <w:t>hDba13zeT7lIk/edit?usp=sharing</w:t>
        </w:r>
      </w:hyperlink>
      <w:r>
        <w:t xml:space="preserve"> </w:t>
      </w:r>
    </w:p>
    <w:p w:rsidR="00524655" w:rsidRDefault="00524655" w:rsidP="003B6732">
      <w:pPr>
        <w:pStyle w:val="ListParagraph"/>
        <w:numPr>
          <w:ilvl w:val="0"/>
          <w:numId w:val="11"/>
        </w:numPr>
      </w:pPr>
      <w:r w:rsidRPr="00524655">
        <w:t xml:space="preserve">you will share </w:t>
      </w:r>
      <w:r w:rsidR="00946093">
        <w:t>the</w:t>
      </w:r>
      <w:r w:rsidRPr="00524655">
        <w:t xml:space="preserve"> discussion responses by using the sticky notes tool on the left menu</w:t>
      </w:r>
      <w:r w:rsidR="00946093">
        <w:t xml:space="preserve">. </w:t>
      </w:r>
    </w:p>
    <w:p w:rsidR="00B5467D" w:rsidRDefault="00524655" w:rsidP="003B6732">
      <w:r>
        <w:lastRenderedPageBreak/>
        <w:t xml:space="preserve">Breakout group discussion </w:t>
      </w:r>
    </w:p>
    <w:p w:rsidR="000C0D37" w:rsidRDefault="000C0D37" w:rsidP="003B6732">
      <w:pPr>
        <w:rPr>
          <w:b/>
        </w:rPr>
      </w:pPr>
    </w:p>
    <w:p w:rsidR="0010415A" w:rsidRPr="000C0D37" w:rsidRDefault="0010415A" w:rsidP="003B6732">
      <w:pPr>
        <w:rPr>
          <w:u w:val="single"/>
        </w:rPr>
      </w:pPr>
      <w:r w:rsidRPr="000C0D37">
        <w:rPr>
          <w:u w:val="single"/>
        </w:rPr>
        <w:t>Steps</w:t>
      </w:r>
      <w:r w:rsidR="00B5467D" w:rsidRPr="000C0D37">
        <w:rPr>
          <w:u w:val="single"/>
        </w:rPr>
        <w:t xml:space="preserve"> and Instructions</w:t>
      </w:r>
    </w:p>
    <w:p w:rsidR="00B5467D" w:rsidRDefault="00946093" w:rsidP="00B5467D">
      <w:pPr>
        <w:pStyle w:val="ListParagraph"/>
        <w:numPr>
          <w:ilvl w:val="0"/>
          <w:numId w:val="5"/>
        </w:numPr>
      </w:pPr>
      <w:r>
        <w:t>It is great to have your camera on!</w:t>
      </w:r>
    </w:p>
    <w:p w:rsidR="0010415A" w:rsidRDefault="0010415A" w:rsidP="00B5467D">
      <w:pPr>
        <w:pStyle w:val="ListParagraph"/>
        <w:numPr>
          <w:ilvl w:val="0"/>
          <w:numId w:val="5"/>
        </w:numPr>
      </w:pPr>
      <w:r>
        <w:t>Introduce yourself – name, institution, country, favorite class to teach.</w:t>
      </w:r>
    </w:p>
    <w:p w:rsidR="00B5467D" w:rsidRDefault="00B5467D" w:rsidP="00B5467D">
      <w:pPr>
        <w:pStyle w:val="ListParagraph"/>
        <w:numPr>
          <w:ilvl w:val="0"/>
          <w:numId w:val="5"/>
        </w:numPr>
      </w:pPr>
      <w:r>
        <w:t xml:space="preserve">Identify a moderator who will keep </w:t>
      </w:r>
      <w:r w:rsidR="00946093">
        <w:t xml:space="preserve">general track of </w:t>
      </w:r>
      <w:r>
        <w:t>time</w:t>
      </w:r>
      <w:r w:rsidR="00946093">
        <w:t xml:space="preserve"> and speak up or post in the chat when it is time to move on to the next question if discussion is still happening. I</w:t>
      </w:r>
      <w:r>
        <w:t xml:space="preserve">f nobody volunteers then it is the person with the </w:t>
      </w:r>
      <w:r w:rsidR="00946093">
        <w:t>first</w:t>
      </w:r>
      <w:r>
        <w:t xml:space="preserve"> surname alphabetically.</w:t>
      </w:r>
      <w:r w:rsidRPr="00B5467D">
        <w:t xml:space="preserve"> </w:t>
      </w:r>
    </w:p>
    <w:p w:rsidR="00B5467D" w:rsidRDefault="00B5467D" w:rsidP="00B5467D">
      <w:pPr>
        <w:pStyle w:val="ListParagraph"/>
        <w:numPr>
          <w:ilvl w:val="0"/>
          <w:numId w:val="5"/>
        </w:numPr>
      </w:pPr>
      <w:r>
        <w:t>Discuss each question (</w:t>
      </w:r>
      <w:r w:rsidR="00946093">
        <w:t>&lt;</w:t>
      </w:r>
      <w:r>
        <w:t xml:space="preserve"> </w:t>
      </w:r>
      <w:r w:rsidR="00946093">
        <w:t>4</w:t>
      </w:r>
      <w:r>
        <w:t xml:space="preserve"> minutes per question). </w:t>
      </w:r>
    </w:p>
    <w:p w:rsidR="00B5467D" w:rsidRDefault="00B5467D" w:rsidP="00B5467D">
      <w:pPr>
        <w:pStyle w:val="ListParagraph"/>
        <w:numPr>
          <w:ilvl w:val="0"/>
          <w:numId w:val="5"/>
        </w:numPr>
      </w:pPr>
      <w:r>
        <w:t>Each question should have a different person taking notes</w:t>
      </w:r>
      <w:r w:rsidR="00524655">
        <w:t>, you can go alphabetically by last name from question 1 to the last question.</w:t>
      </w:r>
    </w:p>
    <w:p w:rsidR="0010415A" w:rsidRDefault="00B5467D" w:rsidP="00B5467D">
      <w:pPr>
        <w:pStyle w:val="ListParagraph"/>
        <w:numPr>
          <w:ilvl w:val="0"/>
          <w:numId w:val="5"/>
        </w:numPr>
      </w:pPr>
      <w:r>
        <w:t xml:space="preserve">Post answers. Each notetaker </w:t>
      </w:r>
      <w:r w:rsidR="0010415A">
        <w:t xml:space="preserve">writes the response to </w:t>
      </w:r>
      <w:r w:rsidR="00524655">
        <w:t>their</w:t>
      </w:r>
      <w:r w:rsidR="0010415A">
        <w:t xml:space="preserve"> question on the Jam Board. Go to the page with the question you are going to address and write your group</w:t>
      </w:r>
      <w:r>
        <w:t>’</w:t>
      </w:r>
      <w:r w:rsidR="0010415A">
        <w:t>s response</w:t>
      </w:r>
      <w:r>
        <w:t xml:space="preserve"> by getting </w:t>
      </w:r>
      <w:r w:rsidR="0010415A">
        <w:t>a sticky note from the left menu, writ</w:t>
      </w:r>
      <w:r>
        <w:t>ing</w:t>
      </w:r>
      <w:r w:rsidR="0010415A">
        <w:t xml:space="preserve"> the response in the </w:t>
      </w:r>
      <w:r>
        <w:t>note</w:t>
      </w:r>
      <w:r w:rsidR="00AD6E61">
        <w:t xml:space="preserve"> </w:t>
      </w:r>
      <w:r>
        <w:t>and s</w:t>
      </w:r>
      <w:r w:rsidR="0010415A">
        <w:t>av</w:t>
      </w:r>
      <w:r>
        <w:t>ing</w:t>
      </w:r>
      <w:r w:rsidR="0010415A">
        <w:t xml:space="preserve"> and click</w:t>
      </w:r>
      <w:r>
        <w:t xml:space="preserve">ing </w:t>
      </w:r>
      <w:r w:rsidR="0010415A">
        <w:t xml:space="preserve">somewhere off the note for it to stick to the board.  </w:t>
      </w:r>
      <w:r>
        <w:t>You can navigate to your question page with the arrows at the top.</w:t>
      </w:r>
    </w:p>
    <w:p w:rsidR="0010415A" w:rsidRDefault="00B5467D" w:rsidP="00B5467D">
      <w:pPr>
        <w:pStyle w:val="ListParagraph"/>
      </w:pPr>
      <w:hyperlink r:id="rId11" w:history="1">
        <w:r w:rsidRPr="008F5709">
          <w:rPr>
            <w:rStyle w:val="Hyperlink"/>
          </w:rPr>
          <w:t>https://jamboard.google.com/d/1gstR6ntxPkNBtglhvlcU4NA8HUD09-hDba13zeT7lIk/edit?usp=sharing</w:t>
        </w:r>
      </w:hyperlink>
      <w:r w:rsidR="0010415A">
        <w:t xml:space="preserve"> </w:t>
      </w:r>
    </w:p>
    <w:p w:rsidR="0010415A" w:rsidRDefault="0010415A" w:rsidP="003B6732"/>
    <w:p w:rsidR="003B6732" w:rsidRPr="00542CEB" w:rsidRDefault="0010415A" w:rsidP="003B6732">
      <w:r>
        <w:t>Reminder of the o</w:t>
      </w:r>
      <w:r w:rsidR="003B6732" w:rsidRPr="00542CEB">
        <w:t>verarching questions</w:t>
      </w:r>
      <w:r>
        <w:t xml:space="preserve"> for the Climate Change Activity</w:t>
      </w:r>
    </w:p>
    <w:p w:rsidR="003B6732" w:rsidRPr="00542CEB" w:rsidRDefault="003B6732" w:rsidP="003B6732">
      <w:pPr>
        <w:numPr>
          <w:ilvl w:val="0"/>
          <w:numId w:val="2"/>
        </w:numPr>
      </w:pPr>
      <w:r w:rsidRPr="00542CEB">
        <w:t xml:space="preserve">How different are current rates of change from what we have seen happen in </w:t>
      </w:r>
      <w:r w:rsidR="00767540">
        <w:t>in prehistoric time</w:t>
      </w:r>
      <w:r w:rsidRPr="00542CEB">
        <w:t>?</w:t>
      </w:r>
    </w:p>
    <w:p w:rsidR="0010415A" w:rsidRDefault="003B6732" w:rsidP="003B6732">
      <w:pPr>
        <w:numPr>
          <w:ilvl w:val="0"/>
          <w:numId w:val="2"/>
        </w:numPr>
      </w:pPr>
      <w:r w:rsidRPr="00542CEB">
        <w:t>What does this suggest about whether human activity is contributing to current climate change?</w:t>
      </w:r>
    </w:p>
    <w:p w:rsidR="00542CEB" w:rsidRDefault="00767540" w:rsidP="00767540">
      <w:pPr>
        <w:tabs>
          <w:tab w:val="left" w:pos="2541"/>
        </w:tabs>
      </w:pPr>
      <w:r>
        <w:tab/>
      </w:r>
    </w:p>
    <w:p w:rsidR="00542CEB" w:rsidRPr="000C0D37" w:rsidRDefault="0010415A" w:rsidP="00542CEB">
      <w:pPr>
        <w:rPr>
          <w:u w:val="single"/>
        </w:rPr>
      </w:pPr>
      <w:r w:rsidRPr="000C0D37">
        <w:rPr>
          <w:u w:val="single"/>
        </w:rPr>
        <w:t>Questions for discussion</w:t>
      </w:r>
    </w:p>
    <w:p w:rsidR="00D9097B" w:rsidRDefault="00D9097B" w:rsidP="00542CEB">
      <w:r>
        <w:t xml:space="preserve">When looking at these questions, you can also reframe them as ‘what </w:t>
      </w:r>
      <w:r w:rsidR="00946093">
        <w:t>might happen if</w:t>
      </w:r>
      <w:r>
        <w:t xml:space="preserve"> we didn’t have/do that?’ to help think about the alternatives.</w:t>
      </w:r>
    </w:p>
    <w:p w:rsidR="00D9097B" w:rsidRPr="00542CEB" w:rsidRDefault="00D9097B" w:rsidP="00542CEB"/>
    <w:p w:rsidR="00AD6E61" w:rsidRPr="00542CEB" w:rsidRDefault="00AD6E61" w:rsidP="00AD6E61">
      <w:pPr>
        <w:numPr>
          <w:ilvl w:val="0"/>
          <w:numId w:val="1"/>
        </w:numPr>
      </w:pPr>
      <w:r>
        <w:t xml:space="preserve">What is the value of having an overarching question? </w:t>
      </w:r>
    </w:p>
    <w:p w:rsidR="00DF3ADA" w:rsidRPr="00542CEB" w:rsidRDefault="00B12EF5" w:rsidP="00542CEB">
      <w:pPr>
        <w:numPr>
          <w:ilvl w:val="0"/>
          <w:numId w:val="1"/>
        </w:numPr>
      </w:pPr>
      <w:r w:rsidRPr="00542CEB">
        <w:t xml:space="preserve">What is gained by sharing answers </w:t>
      </w:r>
      <w:r w:rsidR="0010415A">
        <w:t>for Part A, the first activity</w:t>
      </w:r>
      <w:r w:rsidRPr="00542CEB">
        <w:t>?</w:t>
      </w:r>
    </w:p>
    <w:p w:rsidR="0010415A" w:rsidRDefault="00B12EF5" w:rsidP="0010415A">
      <w:pPr>
        <w:numPr>
          <w:ilvl w:val="0"/>
          <w:numId w:val="1"/>
        </w:numPr>
      </w:pPr>
      <w:r w:rsidRPr="00542CEB">
        <w:t>What do we gain from using authentic publicly available data?</w:t>
      </w:r>
    </w:p>
    <w:p w:rsidR="00DF3ADA" w:rsidRPr="00542CEB" w:rsidRDefault="00B12EF5" w:rsidP="0010415A">
      <w:pPr>
        <w:numPr>
          <w:ilvl w:val="0"/>
          <w:numId w:val="1"/>
        </w:numPr>
      </w:pPr>
      <w:r w:rsidRPr="00542CEB">
        <w:t>What is the value in allowing students to choose the path of analysis?</w:t>
      </w:r>
    </w:p>
    <w:p w:rsidR="00AD6E61" w:rsidRDefault="0010415A" w:rsidP="00AD6E61">
      <w:pPr>
        <w:numPr>
          <w:ilvl w:val="0"/>
          <w:numId w:val="1"/>
        </w:numPr>
      </w:pPr>
      <w:r>
        <w:t xml:space="preserve">Since students are making different choices about what data to use to explore pre-historic rates of change, they will end up with different answers from each other. </w:t>
      </w:r>
      <w:r w:rsidR="00B12EF5" w:rsidRPr="00542CEB">
        <w:t xml:space="preserve">What do the students learn when they see </w:t>
      </w:r>
      <w:r>
        <w:t>these different</w:t>
      </w:r>
      <w:r w:rsidR="00B12EF5" w:rsidRPr="00542CEB">
        <w:t xml:space="preserve"> answers?</w:t>
      </w:r>
    </w:p>
    <w:p w:rsidR="00DF3ADA" w:rsidRDefault="00B12EF5" w:rsidP="0010415A">
      <w:pPr>
        <w:numPr>
          <w:ilvl w:val="0"/>
          <w:numId w:val="1"/>
        </w:numPr>
      </w:pPr>
      <w:r w:rsidRPr="00542CEB">
        <w:t xml:space="preserve">How does answering </w:t>
      </w:r>
      <w:r w:rsidR="00542CEB">
        <w:t>an</w:t>
      </w:r>
      <w:r w:rsidRPr="00542CEB">
        <w:t xml:space="preserve"> overarching questions help them develop quantitative reasoning?</w:t>
      </w:r>
      <w:r w:rsidR="00542CEB">
        <w:t xml:space="preserve"> </w:t>
      </w:r>
    </w:p>
    <w:p w:rsidR="00542CEB" w:rsidRDefault="00542CEB" w:rsidP="00542CEB">
      <w:pPr>
        <w:ind w:firstLine="720"/>
      </w:pPr>
      <w:r>
        <w:t>Reminder – the three parts of quantitative reasoning are:</w:t>
      </w:r>
    </w:p>
    <w:p w:rsidR="00542CEB" w:rsidRDefault="00542CEB" w:rsidP="00542CEB">
      <w:pPr>
        <w:numPr>
          <w:ilvl w:val="1"/>
          <w:numId w:val="3"/>
        </w:numPr>
      </w:pPr>
      <w:r>
        <w:t>quantitative skills – calculating a number</w:t>
      </w:r>
    </w:p>
    <w:p w:rsidR="00542CEB" w:rsidRDefault="00542CEB" w:rsidP="00542CEB">
      <w:pPr>
        <w:numPr>
          <w:ilvl w:val="1"/>
          <w:numId w:val="3"/>
        </w:numPr>
      </w:pPr>
      <w:r>
        <w:t xml:space="preserve">quantitative literacy – using a number </w:t>
      </w:r>
    </w:p>
    <w:p w:rsidR="00AD6E61" w:rsidRDefault="00542CEB" w:rsidP="00AD6E61">
      <w:pPr>
        <w:numPr>
          <w:ilvl w:val="1"/>
          <w:numId w:val="3"/>
        </w:numPr>
      </w:pPr>
      <w:r>
        <w:t>disciplinary context/relevancy</w:t>
      </w:r>
    </w:p>
    <w:p w:rsidR="00B12EF5" w:rsidRDefault="00542CEB" w:rsidP="00B12EF5">
      <w:pPr>
        <w:numPr>
          <w:ilvl w:val="0"/>
          <w:numId w:val="1"/>
        </w:numPr>
      </w:pPr>
      <w:r>
        <w:t xml:space="preserve">Why is it important that the students determine the number themselves, compared to you just giving them the number? </w:t>
      </w:r>
    </w:p>
    <w:sectPr w:rsidR="00B12EF5" w:rsidSect="00110456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16F" w:rsidRDefault="000D616F" w:rsidP="000C0D37">
      <w:r>
        <w:separator/>
      </w:r>
    </w:p>
  </w:endnote>
  <w:endnote w:type="continuationSeparator" w:id="0">
    <w:p w:rsidR="000D616F" w:rsidRDefault="000D616F" w:rsidP="000C0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74839455"/>
      <w:docPartObj>
        <w:docPartGallery w:val="Page Numbers (Bottom of Page)"/>
        <w:docPartUnique/>
      </w:docPartObj>
    </w:sdtPr>
    <w:sdtContent>
      <w:p w:rsidR="000C0D37" w:rsidRDefault="000C0D37" w:rsidP="008F57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0C0D37" w:rsidRDefault="000C0D37" w:rsidP="000C0D3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70730695"/>
      <w:docPartObj>
        <w:docPartGallery w:val="Page Numbers (Bottom of Page)"/>
        <w:docPartUnique/>
      </w:docPartObj>
    </w:sdtPr>
    <w:sdtContent>
      <w:p w:rsidR="000C0D37" w:rsidRDefault="000C0D37" w:rsidP="008F570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0C0D37" w:rsidRDefault="000C0D37" w:rsidP="000C0D3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16F" w:rsidRDefault="000D616F" w:rsidP="000C0D37">
      <w:r>
        <w:separator/>
      </w:r>
    </w:p>
  </w:footnote>
  <w:footnote w:type="continuationSeparator" w:id="0">
    <w:p w:rsidR="000D616F" w:rsidRDefault="000D616F" w:rsidP="000C0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655F"/>
    <w:multiLevelType w:val="hybridMultilevel"/>
    <w:tmpl w:val="29B21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4289F"/>
    <w:multiLevelType w:val="hybridMultilevel"/>
    <w:tmpl w:val="32BA52B4"/>
    <w:lvl w:ilvl="0" w:tplc="16BC6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CA5478">
      <w:start w:val="111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D21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EAA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A2B6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C0F1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8CB1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961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5002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3C0BCF"/>
    <w:multiLevelType w:val="hybridMultilevel"/>
    <w:tmpl w:val="5AF29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C5F4A"/>
    <w:multiLevelType w:val="hybridMultilevel"/>
    <w:tmpl w:val="BE44E974"/>
    <w:lvl w:ilvl="0" w:tplc="8FB4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03FF9"/>
    <w:multiLevelType w:val="hybridMultilevel"/>
    <w:tmpl w:val="E23E17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B265BDA"/>
    <w:multiLevelType w:val="hybridMultilevel"/>
    <w:tmpl w:val="7A42C23C"/>
    <w:lvl w:ilvl="0" w:tplc="3EACA6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5ED5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E022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7E5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6C84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CEB9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4E22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6EA6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A21A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366058"/>
    <w:multiLevelType w:val="hybridMultilevel"/>
    <w:tmpl w:val="29B21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D266E"/>
    <w:multiLevelType w:val="hybridMultilevel"/>
    <w:tmpl w:val="F438AEC0"/>
    <w:lvl w:ilvl="0" w:tplc="73E223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D644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EE3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7268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342F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9E5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3603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7CED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4875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485437"/>
    <w:multiLevelType w:val="hybridMultilevel"/>
    <w:tmpl w:val="3AC88C0E"/>
    <w:lvl w:ilvl="0" w:tplc="8FB4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82AD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1A65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CCD2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CE03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B440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74C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9E05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7C5E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B0927"/>
    <w:multiLevelType w:val="hybridMultilevel"/>
    <w:tmpl w:val="BC688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11EF6"/>
    <w:multiLevelType w:val="hybridMultilevel"/>
    <w:tmpl w:val="D674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0"/>
  </w:num>
  <w:num w:numId="5">
    <w:abstractNumId w:val="3"/>
  </w:num>
  <w:num w:numId="6">
    <w:abstractNumId w:val="1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EB"/>
    <w:rsid w:val="00014C0F"/>
    <w:rsid w:val="000C0D37"/>
    <w:rsid w:val="000D616F"/>
    <w:rsid w:val="0010415A"/>
    <w:rsid w:val="00110456"/>
    <w:rsid w:val="00112AEB"/>
    <w:rsid w:val="001A01BA"/>
    <w:rsid w:val="001E1DD9"/>
    <w:rsid w:val="002D2BDD"/>
    <w:rsid w:val="003016AB"/>
    <w:rsid w:val="003B6732"/>
    <w:rsid w:val="004B63E4"/>
    <w:rsid w:val="00524655"/>
    <w:rsid w:val="00542CEB"/>
    <w:rsid w:val="00611F0B"/>
    <w:rsid w:val="00767540"/>
    <w:rsid w:val="00771B33"/>
    <w:rsid w:val="00804CBB"/>
    <w:rsid w:val="00946093"/>
    <w:rsid w:val="009C3BC8"/>
    <w:rsid w:val="00A808C7"/>
    <w:rsid w:val="00AD6E61"/>
    <w:rsid w:val="00B00633"/>
    <w:rsid w:val="00B12EF5"/>
    <w:rsid w:val="00B5467D"/>
    <w:rsid w:val="00C13403"/>
    <w:rsid w:val="00D9097B"/>
    <w:rsid w:val="00DF3ADA"/>
    <w:rsid w:val="00E11437"/>
    <w:rsid w:val="00F3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71343"/>
  <w15:chartTrackingRefBased/>
  <w15:docId w15:val="{8509E839-F54E-5C42-A377-0A8C4722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C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41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1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467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C0D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0D37"/>
  </w:style>
  <w:style w:type="character" w:styleId="PageNumber">
    <w:name w:val="page number"/>
    <w:basedOn w:val="DefaultParagraphFont"/>
    <w:uiPriority w:val="99"/>
    <w:semiHidden/>
    <w:unhideWhenUsed/>
    <w:rsid w:val="000C0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9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361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50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6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285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25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65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02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8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9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02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5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56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6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6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8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7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4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5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eillycm/EDDIE-CO2.gi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rstudio.cloud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board.google.com/d/1gstR6ntxPkNBtglhvlcU4NA8HUD09-hDba13zeT7lIk/edit?usp=shar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jamboard.google.com/d/1gstR6ntxPkNBtglhvlcU4NA8HUD09-hDba13zeT7lIk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board.google.com/d/1gstR6ntxPkNBtglhvlcU4NA8HUD09-hDba13zeT7lIk/edit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O'Reilly, Catherine</dc:creator>
  <cp:keywords/>
  <dc:description/>
  <cp:lastModifiedBy>O'Reilly, Catherine</cp:lastModifiedBy>
  <cp:revision>7</cp:revision>
  <dcterms:created xsi:type="dcterms:W3CDTF">2021-06-11T17:27:00Z</dcterms:created>
  <dcterms:modified xsi:type="dcterms:W3CDTF">2021-06-21T16:59:00Z</dcterms:modified>
</cp:coreProperties>
</file>