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4EE" w:rsidRDefault="00603B1F">
      <w:r>
        <w:t>Character placement/movement order:</w:t>
      </w:r>
    </w:p>
    <w:p w:rsidR="00603B1F" w:rsidRDefault="00603B1F">
      <w:r>
        <w:t xml:space="preserve">Characters moving in pairs (or who meet by collision if they will have separate </w:t>
      </w:r>
      <w:proofErr w:type="spellStart"/>
      <w:r>
        <w:t>pathing</w:t>
      </w:r>
      <w:proofErr w:type="spellEnd"/>
      <w:r>
        <w:t>) should have either dialogue boxes pop up in order to read properly, or this can be easily fixed by having them simply move in pairs, and the character who speaks first would be placed on the left with the responding character to their right to be read properly. Examples are below:</w:t>
      </w:r>
    </w:p>
    <w:p w:rsidR="00603B1F" w:rsidRDefault="00603B1F">
      <w:r>
        <w:t>Pairs: Each character will have their corresponding chat bubble appear over their head. Again, if needed to simplify, they can move in pairs and chat bubble will just remain affixed over their individual head so no need to have it pop up. In the final version of the game, the plan is to have the chat speech bubble pop accompanied by the sound of breaking glass, and the (</w:t>
      </w:r>
      <w:proofErr w:type="spellStart"/>
      <w:r>
        <w:t>CharName</w:t>
      </w:r>
      <w:proofErr w:type="spellEnd"/>
      <w:r>
        <w:t>) Fart reaction bubble will appear over their head in place of the asset (</w:t>
      </w:r>
      <w:proofErr w:type="spellStart"/>
      <w:r>
        <w:t>CharName</w:t>
      </w:r>
      <w:proofErr w:type="spellEnd"/>
      <w:r>
        <w:t>) Chat bubble.</w:t>
      </w:r>
    </w:p>
    <w:p w:rsidR="00603B1F" w:rsidRDefault="00603B1F">
      <w:r>
        <w:t>First Chat Dialogue pairs below:</w:t>
      </w:r>
    </w:p>
    <w:p w:rsidR="00603B1F" w:rsidRDefault="00603B1F">
      <w:r>
        <w:t>Ronda (left, 1</w:t>
      </w:r>
      <w:r w:rsidRPr="00603B1F">
        <w:rPr>
          <w:vertAlign w:val="superscript"/>
        </w:rPr>
        <w:t>st</w:t>
      </w:r>
      <w:r>
        <w:t xml:space="preserve">) and Blaire (right, 2nd) </w:t>
      </w:r>
    </w:p>
    <w:p w:rsidR="00603B1F" w:rsidRDefault="00603B1F">
      <w:r>
        <w:t>Guava (left, 1</w:t>
      </w:r>
      <w:r w:rsidRPr="00603B1F">
        <w:rPr>
          <w:vertAlign w:val="superscript"/>
        </w:rPr>
        <w:t>st</w:t>
      </w:r>
      <w:r>
        <w:t xml:space="preserve">) and </w:t>
      </w:r>
      <w:proofErr w:type="spellStart"/>
      <w:r>
        <w:t>Xander</w:t>
      </w:r>
      <w:proofErr w:type="spellEnd"/>
      <w:r>
        <w:t xml:space="preserve"> (right, 2</w:t>
      </w:r>
      <w:r w:rsidRPr="00603B1F">
        <w:rPr>
          <w:vertAlign w:val="superscript"/>
        </w:rPr>
        <w:t>nd</w:t>
      </w:r>
      <w:r>
        <w:t>)</w:t>
      </w:r>
    </w:p>
    <w:p w:rsidR="00603B1F" w:rsidRDefault="009F6B8E">
      <w:r>
        <w:t>Winston (left 1</w:t>
      </w:r>
      <w:r w:rsidRPr="009F6B8E">
        <w:rPr>
          <w:vertAlign w:val="superscript"/>
        </w:rPr>
        <w:t>st</w:t>
      </w:r>
      <w:r>
        <w:t>) and Boss (right, 2</w:t>
      </w:r>
      <w:r w:rsidRPr="009F6B8E">
        <w:rPr>
          <w:vertAlign w:val="superscript"/>
        </w:rPr>
        <w:t>nd</w:t>
      </w:r>
      <w:r>
        <w:t xml:space="preserve">) </w:t>
      </w:r>
    </w:p>
    <w:p w:rsidR="009F6B8E" w:rsidRDefault="009F6B8E">
      <w:proofErr w:type="spellStart"/>
      <w:r>
        <w:t>Obeesha</w:t>
      </w:r>
      <w:proofErr w:type="spellEnd"/>
      <w:r>
        <w:t xml:space="preserve"> (left, 1</w:t>
      </w:r>
      <w:r w:rsidRPr="009F6B8E">
        <w:rPr>
          <w:vertAlign w:val="superscript"/>
        </w:rPr>
        <w:t>st</w:t>
      </w:r>
      <w:r>
        <w:t xml:space="preserve">) and </w:t>
      </w:r>
      <w:proofErr w:type="spellStart"/>
      <w:r>
        <w:t>Vlor</w:t>
      </w:r>
      <w:proofErr w:type="spellEnd"/>
      <w:r>
        <w:t xml:space="preserve"> (right, 2</w:t>
      </w:r>
      <w:r w:rsidRPr="009F6B8E">
        <w:rPr>
          <w:vertAlign w:val="superscript"/>
        </w:rPr>
        <w:t>nd</w:t>
      </w:r>
      <w:r>
        <w:t>)</w:t>
      </w:r>
    </w:p>
    <w:p w:rsidR="009F6B8E" w:rsidRDefault="009F6B8E">
      <w:r>
        <w:t>Dirk (left, 1</w:t>
      </w:r>
      <w:r w:rsidRPr="009F6B8E">
        <w:rPr>
          <w:vertAlign w:val="superscript"/>
        </w:rPr>
        <w:t>st</w:t>
      </w:r>
      <w:r>
        <w:t xml:space="preserve">) and </w:t>
      </w:r>
      <w:proofErr w:type="spellStart"/>
      <w:r>
        <w:t>Flavia</w:t>
      </w:r>
      <w:proofErr w:type="spellEnd"/>
      <w:r>
        <w:t xml:space="preserve"> (right, 2</w:t>
      </w:r>
      <w:r w:rsidRPr="009F6B8E">
        <w:rPr>
          <w:vertAlign w:val="superscript"/>
        </w:rPr>
        <w:t>nd</w:t>
      </w:r>
      <w:r>
        <w:t>)</w:t>
      </w:r>
    </w:p>
    <w:p w:rsidR="009F6B8E" w:rsidRDefault="00E2571E">
      <w:proofErr w:type="spellStart"/>
      <w:r>
        <w:t>Cammy</w:t>
      </w:r>
      <w:proofErr w:type="spellEnd"/>
      <w:r>
        <w:t xml:space="preserve"> (left, 1</w:t>
      </w:r>
      <w:r w:rsidRPr="00E2571E">
        <w:rPr>
          <w:vertAlign w:val="superscript"/>
        </w:rPr>
        <w:t>st</w:t>
      </w:r>
      <w:r>
        <w:t>) and Dale (right, 2</w:t>
      </w:r>
      <w:r w:rsidRPr="00E2571E">
        <w:rPr>
          <w:vertAlign w:val="superscript"/>
        </w:rPr>
        <w:t>nd</w:t>
      </w:r>
      <w:r>
        <w:t>)</w:t>
      </w:r>
    </w:p>
    <w:p w:rsidR="00E2571E" w:rsidRDefault="00E2571E"/>
    <w:p w:rsidR="00E2571E" w:rsidRDefault="00E2571E">
      <w:r>
        <w:t>Alt or second Chat Dialogue pairs below:</w:t>
      </w:r>
    </w:p>
    <w:p w:rsidR="00E2571E" w:rsidRDefault="00E2571E">
      <w:r>
        <w:t>Rhonda (left, 1</w:t>
      </w:r>
      <w:r w:rsidRPr="00E2571E">
        <w:rPr>
          <w:vertAlign w:val="superscript"/>
        </w:rPr>
        <w:t>st</w:t>
      </w:r>
      <w:r>
        <w:t xml:space="preserve">) and </w:t>
      </w:r>
      <w:proofErr w:type="spellStart"/>
      <w:r>
        <w:t>Obeesha</w:t>
      </w:r>
      <w:proofErr w:type="spellEnd"/>
      <w:r>
        <w:t xml:space="preserve"> (right, 2</w:t>
      </w:r>
      <w:r w:rsidRPr="00E2571E">
        <w:rPr>
          <w:vertAlign w:val="superscript"/>
        </w:rPr>
        <w:t>nd</w:t>
      </w:r>
      <w:r>
        <w:t>)</w:t>
      </w:r>
    </w:p>
    <w:p w:rsidR="00E2571E" w:rsidRDefault="00E2571E">
      <w:r>
        <w:t>Guava (left, 1</w:t>
      </w:r>
      <w:r w:rsidRPr="00E2571E">
        <w:rPr>
          <w:vertAlign w:val="superscript"/>
        </w:rPr>
        <w:t>st</w:t>
      </w:r>
      <w:r>
        <w:t>) and Blaire (right, 2</w:t>
      </w:r>
      <w:r w:rsidRPr="00E2571E">
        <w:rPr>
          <w:vertAlign w:val="superscript"/>
        </w:rPr>
        <w:t>nd</w:t>
      </w:r>
      <w:r>
        <w:t>)</w:t>
      </w:r>
    </w:p>
    <w:p w:rsidR="00E2571E" w:rsidRDefault="00E2571E">
      <w:r>
        <w:t>Dale (left, 1</w:t>
      </w:r>
      <w:r w:rsidRPr="00E2571E">
        <w:rPr>
          <w:vertAlign w:val="superscript"/>
        </w:rPr>
        <w:t>st</w:t>
      </w:r>
      <w:r>
        <w:t xml:space="preserve">) and </w:t>
      </w:r>
      <w:proofErr w:type="spellStart"/>
      <w:r>
        <w:t>Vlor</w:t>
      </w:r>
      <w:proofErr w:type="spellEnd"/>
      <w:r>
        <w:t xml:space="preserve"> (right, 2</w:t>
      </w:r>
      <w:r w:rsidRPr="00E2571E">
        <w:rPr>
          <w:vertAlign w:val="superscript"/>
        </w:rPr>
        <w:t>nd</w:t>
      </w:r>
      <w:r>
        <w:t>)</w:t>
      </w:r>
    </w:p>
    <w:p w:rsidR="00E2571E" w:rsidRDefault="00DA61C6">
      <w:r>
        <w:t>Winston (left, 1</w:t>
      </w:r>
      <w:r w:rsidRPr="00DA61C6">
        <w:rPr>
          <w:vertAlign w:val="superscript"/>
        </w:rPr>
        <w:t>st</w:t>
      </w:r>
      <w:r>
        <w:t>) and Dirk (right, 2</w:t>
      </w:r>
      <w:r w:rsidRPr="00DA61C6">
        <w:rPr>
          <w:vertAlign w:val="superscript"/>
        </w:rPr>
        <w:t>nd</w:t>
      </w:r>
      <w:r>
        <w:t>)</w:t>
      </w:r>
    </w:p>
    <w:p w:rsidR="00DA61C6" w:rsidRDefault="00DA61C6">
      <w:r>
        <w:t>Boss (left, 1</w:t>
      </w:r>
      <w:r w:rsidRPr="00DA61C6">
        <w:rPr>
          <w:vertAlign w:val="superscript"/>
        </w:rPr>
        <w:t>st</w:t>
      </w:r>
      <w:r>
        <w:t xml:space="preserve">) and </w:t>
      </w:r>
      <w:proofErr w:type="spellStart"/>
      <w:r>
        <w:t>Flavia</w:t>
      </w:r>
      <w:proofErr w:type="spellEnd"/>
      <w:r>
        <w:t xml:space="preserve"> (right, 2</w:t>
      </w:r>
      <w:r w:rsidRPr="00DA61C6">
        <w:rPr>
          <w:vertAlign w:val="superscript"/>
        </w:rPr>
        <w:t>nd</w:t>
      </w:r>
      <w:r>
        <w:t>)</w:t>
      </w:r>
    </w:p>
    <w:p w:rsidR="00DA61C6" w:rsidRDefault="00DA61C6">
      <w:proofErr w:type="spellStart"/>
      <w:r>
        <w:t>Cammy</w:t>
      </w:r>
      <w:proofErr w:type="spellEnd"/>
      <w:r>
        <w:t xml:space="preserve"> (left, 1</w:t>
      </w:r>
      <w:r w:rsidRPr="00DA61C6">
        <w:rPr>
          <w:vertAlign w:val="superscript"/>
        </w:rPr>
        <w:t>st</w:t>
      </w:r>
      <w:r>
        <w:t xml:space="preserve">) and </w:t>
      </w:r>
      <w:proofErr w:type="spellStart"/>
      <w:r>
        <w:t>Xander</w:t>
      </w:r>
      <w:proofErr w:type="spellEnd"/>
      <w:r>
        <w:t xml:space="preserve"> (right, 2</w:t>
      </w:r>
      <w:r w:rsidRPr="00DA61C6">
        <w:rPr>
          <w:vertAlign w:val="superscript"/>
        </w:rPr>
        <w:t>nd</w:t>
      </w:r>
      <w:r>
        <w:t>)</w:t>
      </w:r>
    </w:p>
    <w:p w:rsidR="00DA61C6" w:rsidRDefault="00DA61C6">
      <w:bookmarkStart w:id="0" w:name="_GoBack"/>
      <w:bookmarkEnd w:id="0"/>
    </w:p>
    <w:p w:rsidR="00603B1F" w:rsidRDefault="00603B1F"/>
    <w:sectPr w:rsidR="00603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1F"/>
    <w:rsid w:val="00141A2B"/>
    <w:rsid w:val="005545CA"/>
    <w:rsid w:val="00603B1F"/>
    <w:rsid w:val="009F6B8E"/>
    <w:rsid w:val="00DA61C6"/>
    <w:rsid w:val="00E2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1F150-3591-440A-9DD5-C84488BA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Donne</dc:creator>
  <cp:keywords/>
  <dc:description/>
  <cp:lastModifiedBy>Wilkinson, Donne</cp:lastModifiedBy>
  <cp:revision>3</cp:revision>
  <dcterms:created xsi:type="dcterms:W3CDTF">2017-01-21T20:31:00Z</dcterms:created>
  <dcterms:modified xsi:type="dcterms:W3CDTF">2017-01-21T20:43:00Z</dcterms:modified>
</cp:coreProperties>
</file>