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FB37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8DE2EB1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EB2219A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72C000F6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4AF1CC69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393BB97A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3475549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53012255" w14:textId="77777777" w:rsidR="00C255C5" w:rsidRPr="00C255C5" w:rsidRDefault="00C255C5" w:rsidP="00C255C5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D8EEDF1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F4B394E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3E21777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33AAF790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40E82628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250C9404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6E971BDE" w14:textId="13F065C8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</w:pPr>
      <w:r w:rsidRPr="00C255C5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Лабораторная работа №</w:t>
      </w:r>
      <w:r w:rsidRPr="00C255C5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2</w:t>
      </w:r>
    </w:p>
    <w:p w14:paraId="3614F941" w14:textId="33F2E966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</w:pPr>
      <w:r w:rsidRPr="00C255C5"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по дисциплине «</w:t>
      </w:r>
      <w:r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Архитектура программных систем</w:t>
      </w:r>
      <w:r w:rsidRPr="00C255C5"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»</w:t>
      </w:r>
    </w:p>
    <w:p w14:paraId="5DAAF1C7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20A3DDB" w14:textId="77777777" w:rsidR="00C255C5" w:rsidRPr="00C255C5" w:rsidRDefault="00C255C5" w:rsidP="00C255C5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5DF3B6E0" w14:textId="77777777" w:rsidR="00C255C5" w:rsidRPr="00C255C5" w:rsidRDefault="00C255C5" w:rsidP="00C255C5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9BB91AE" w14:textId="77777777" w:rsidR="00C255C5" w:rsidRPr="00C255C5" w:rsidRDefault="00C255C5" w:rsidP="00C255C5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5BD0BD0A" w14:textId="77777777" w:rsidR="00C255C5" w:rsidRPr="00C255C5" w:rsidRDefault="00C255C5" w:rsidP="00C255C5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71F119FF" w14:textId="77777777" w:rsidR="00C255C5" w:rsidRPr="00C255C5" w:rsidRDefault="00C255C5" w:rsidP="00C255C5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Выполнил</w:t>
      </w:r>
    </w:p>
    <w:p w14:paraId="497F4505" w14:textId="77777777" w:rsidR="00C255C5" w:rsidRPr="00C255C5" w:rsidRDefault="00C255C5" w:rsidP="00C255C5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Ореховский А.,</w:t>
      </w:r>
    </w:p>
    <w:p w14:paraId="3287B48C" w14:textId="1548EF5D" w:rsidR="00C255C5" w:rsidRPr="00C255C5" w:rsidRDefault="00C255C5" w:rsidP="00C255C5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группа P3</w:t>
      </w:r>
      <w:r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4</w:t>
      </w:r>
      <w:r w:rsidRPr="00C255C5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17</w:t>
      </w:r>
    </w:p>
    <w:p w14:paraId="1B262FA2" w14:textId="77777777" w:rsidR="00C255C5" w:rsidRPr="00C255C5" w:rsidRDefault="00C255C5" w:rsidP="00C255C5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Преподаватель</w:t>
      </w:r>
    </w:p>
    <w:p w14:paraId="22FE2C5A" w14:textId="5F42CCB4" w:rsidR="00C255C5" w:rsidRPr="00C255C5" w:rsidRDefault="002B17E3" w:rsidP="00C255C5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Перл И. А.</w:t>
      </w:r>
    </w:p>
    <w:p w14:paraId="0BF82BA6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</w:p>
    <w:p w14:paraId="4AAF4690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4132D230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55B6470A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4CD02F09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69A95564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203DD777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F7FA68D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F256383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38676ED5" w14:textId="77777777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313BDD6" w14:textId="77777777" w:rsidR="00C255C5" w:rsidRPr="00C255C5" w:rsidRDefault="00C255C5" w:rsidP="00C255C5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766C07D" w14:textId="77777777" w:rsidR="00C255C5" w:rsidRPr="00C255C5" w:rsidRDefault="00C255C5" w:rsidP="00C255C5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1BF35E18" w14:textId="77777777" w:rsidR="00C255C5" w:rsidRPr="00C255C5" w:rsidRDefault="00C255C5" w:rsidP="00C255C5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626D7AA9" w14:textId="394CDC3D" w:rsidR="00C255C5" w:rsidRPr="00C255C5" w:rsidRDefault="00C255C5" w:rsidP="00C255C5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Санкт-Петербург</w:t>
      </w:r>
      <w:r w:rsidRPr="002B17E3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,</w:t>
      </w:r>
    </w:p>
    <w:p w14:paraId="69AC2D1B" w14:textId="27B1E23A" w:rsidR="00C255C5" w:rsidRDefault="00C255C5" w:rsidP="00C255C5">
      <w:pPr>
        <w:pStyle w:val="a3"/>
        <w:jc w:val="center"/>
        <w:rPr>
          <w:rFonts w:ascii="Times New Roman" w:eastAsia="Arial" w:hAnsi="Times New Roman" w:cs="Times New Roman"/>
          <w:color w:val="000000"/>
        </w:rPr>
      </w:pPr>
      <w:r w:rsidRPr="00C255C5">
        <w:rPr>
          <w:rFonts w:ascii="Times New Roman" w:eastAsia="Arial" w:hAnsi="Times New Roman" w:cs="Times New Roman"/>
          <w:color w:val="000000"/>
        </w:rPr>
        <w:t>2020</w:t>
      </w:r>
    </w:p>
    <w:p w14:paraId="6E409BB1" w14:textId="77777777" w:rsidR="00C255C5" w:rsidRPr="00C255C5" w:rsidRDefault="00C255C5" w:rsidP="00C255C5">
      <w:pPr>
        <w:rPr>
          <w:lang w:eastAsia="ru-RU"/>
        </w:rPr>
      </w:pPr>
    </w:p>
    <w:p w14:paraId="5ADCEB76" w14:textId="4931DE61" w:rsidR="00AC2D60" w:rsidRDefault="00AC2D60"/>
    <w:sdt>
      <w:sdtPr>
        <w:id w:val="308595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47C648" w14:textId="4D993279" w:rsidR="00C71426" w:rsidRDefault="00C71426">
          <w:pPr>
            <w:pStyle w:val="a3"/>
          </w:pPr>
          <w:r>
            <w:t>Оглавление</w:t>
          </w:r>
        </w:p>
        <w:p w14:paraId="3BBD0450" w14:textId="585AEEB5" w:rsidR="00C71426" w:rsidRDefault="00C714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10374" w:history="1">
            <w:r w:rsidRPr="0089666A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51F1" w14:textId="69A9F798" w:rsidR="00C71426" w:rsidRDefault="00C714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10375" w:history="1">
            <w:r w:rsidRPr="0089666A">
              <w:rPr>
                <w:rStyle w:val="a4"/>
                <w:noProof/>
                <w:lang w:val="en-US"/>
              </w:rPr>
              <w:t>Low cohesion &amp; High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8570" w14:textId="298A33EF" w:rsidR="00C71426" w:rsidRDefault="00C714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10376" w:history="1">
            <w:r w:rsidRPr="0089666A">
              <w:rPr>
                <w:rStyle w:val="a4"/>
                <w:noProof/>
                <w:lang w:val="en-US"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C8F7" w14:textId="3E311321" w:rsidR="00C71426" w:rsidRDefault="00C714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10377" w:history="1">
            <w:r w:rsidRPr="0089666A">
              <w:rPr>
                <w:rStyle w:val="a4"/>
                <w:noProof/>
                <w:lang w:val="en"/>
              </w:rPr>
              <w:t>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9D2C" w14:textId="5D028856" w:rsidR="00C71426" w:rsidRDefault="00C714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10378" w:history="1">
            <w:r w:rsidRPr="0089666A">
              <w:rPr>
                <w:rStyle w:val="a4"/>
                <w:noProof/>
                <w:lang w:val="en-US"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7B1F" w14:textId="5DCF4E9E" w:rsidR="00C71426" w:rsidRDefault="00C714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10379" w:history="1">
            <w:r w:rsidRPr="0089666A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7CB8" w14:textId="7507F6EF" w:rsidR="00C71426" w:rsidRDefault="00C71426">
          <w:r>
            <w:rPr>
              <w:b/>
              <w:bCs/>
            </w:rPr>
            <w:fldChar w:fldCharType="end"/>
          </w:r>
        </w:p>
      </w:sdtContent>
    </w:sdt>
    <w:p w14:paraId="344F1739" w14:textId="49597A7D" w:rsidR="00C629A6" w:rsidRDefault="00C629A6">
      <w:r>
        <w:br w:type="page"/>
      </w:r>
    </w:p>
    <w:p w14:paraId="08BCF8F0" w14:textId="3ADCDDAC" w:rsidR="003B5DD6" w:rsidRDefault="00A167DD" w:rsidP="00177ABB">
      <w:pPr>
        <w:pStyle w:val="1"/>
      </w:pPr>
      <w:bookmarkStart w:id="0" w:name="_Toc60010134"/>
      <w:bookmarkStart w:id="1" w:name="_Toc60010374"/>
      <w:r>
        <w:lastRenderedPageBreak/>
        <w:t>Задание</w:t>
      </w:r>
      <w:bookmarkEnd w:id="0"/>
      <w:bookmarkEnd w:id="1"/>
    </w:p>
    <w:p w14:paraId="1F55B3AA" w14:textId="70A92223" w:rsidR="00177ABB" w:rsidRDefault="00177ABB" w:rsidP="00177ABB">
      <w:r>
        <w:t xml:space="preserve">Из списка шаблонов проектирования </w:t>
      </w:r>
      <w:proofErr w:type="spellStart"/>
      <w:r>
        <w:t>GoF</w:t>
      </w:r>
      <w:proofErr w:type="spellEnd"/>
      <w:r>
        <w:t xml:space="preserve"> и GRASP выбрать 3-4 шаблона и для каждого из них придумать 2-3 сценария, для решения которых могу применены выбранные шаблоны. </w:t>
      </w:r>
    </w:p>
    <w:p w14:paraId="118DF6E4" w14:textId="1F5C2D29" w:rsidR="00177ABB" w:rsidRDefault="00177ABB" w:rsidP="00177ABB">
      <w:r>
        <w:t xml:space="preserve">Сделать предположение о возможных ограничениях, к которым можем привести использование шаблона в каждом описанном случае. </w:t>
      </w:r>
    </w:p>
    <w:p w14:paraId="4630EE6B" w14:textId="774C268E" w:rsidR="00A167DD" w:rsidRDefault="00177ABB" w:rsidP="00177ABB">
      <w:r>
        <w:t>Обязательно выбрать шаблоны из обоих списков.</w:t>
      </w:r>
    </w:p>
    <w:p w14:paraId="524E598D" w14:textId="66F8A6F6" w:rsidR="004C5E43" w:rsidRDefault="00AC2D60" w:rsidP="004C5E43">
      <w:pPr>
        <w:pStyle w:val="1"/>
        <w:rPr>
          <w:lang w:val="en-US"/>
        </w:rPr>
      </w:pPr>
      <w:bookmarkStart w:id="2" w:name="_Toc60010135"/>
      <w:bookmarkStart w:id="3" w:name="_Toc60010375"/>
      <w:r>
        <w:rPr>
          <w:lang w:val="en-US"/>
        </w:rPr>
        <w:t>Low cohesion &amp; High Coupling</w:t>
      </w:r>
      <w:bookmarkEnd w:id="2"/>
      <w:bookmarkEnd w:id="3"/>
    </w:p>
    <w:p w14:paraId="6C2A220D" w14:textId="41B69357" w:rsidR="004C5E43" w:rsidRPr="00033307" w:rsidRDefault="004C5E43" w:rsidP="004C5E43">
      <w:pPr>
        <w:pStyle w:val="a5"/>
        <w:numPr>
          <w:ilvl w:val="0"/>
          <w:numId w:val="1"/>
        </w:numPr>
      </w:pPr>
      <w:r>
        <w:t>Микро-сервисная архитектура</w:t>
      </w:r>
      <w:r w:rsidR="00033307">
        <w:t>. Каждый сервис</w:t>
      </w:r>
      <w:r w:rsidR="00547CD5">
        <w:t xml:space="preserve"> выполняет конкретную задачу и м</w:t>
      </w:r>
      <w:r w:rsidR="00970E13">
        <w:t xml:space="preserve">инимально контактирует с другими сервисами </w:t>
      </w:r>
    </w:p>
    <w:p w14:paraId="23D8F46C" w14:textId="143F5191" w:rsidR="0007682D" w:rsidRDefault="0007682D" w:rsidP="0007682D">
      <w:pPr>
        <w:pStyle w:val="a5"/>
        <w:numPr>
          <w:ilvl w:val="0"/>
          <w:numId w:val="1"/>
        </w:numPr>
      </w:pPr>
      <w:r>
        <w:t xml:space="preserve">Набор утилит на примере </w:t>
      </w:r>
      <w:r>
        <w:rPr>
          <w:lang w:val="en-US"/>
        </w:rPr>
        <w:t>GNU</w:t>
      </w:r>
      <w:r w:rsidRPr="0007682D">
        <w:t xml:space="preserve"> </w:t>
      </w:r>
      <w:proofErr w:type="spellStart"/>
      <w:r>
        <w:rPr>
          <w:lang w:val="en-US"/>
        </w:rPr>
        <w:t>Binutils</w:t>
      </w:r>
      <w:proofErr w:type="spellEnd"/>
      <w:r w:rsidRPr="0007682D">
        <w:t>.</w:t>
      </w:r>
      <w:r>
        <w:t xml:space="preserve"> Каждая утилита выполняет минимальн</w:t>
      </w:r>
      <w:r w:rsidR="00033307">
        <w:t>ые обязанности и почти ничего не знает о других утилитах.</w:t>
      </w:r>
    </w:p>
    <w:p w14:paraId="3F332D2B" w14:textId="77777777" w:rsidR="001504B9" w:rsidRDefault="00970E13" w:rsidP="00313E0B">
      <w:pPr>
        <w:pStyle w:val="a5"/>
        <w:ind w:left="360"/>
      </w:pPr>
      <w:r>
        <w:t>Недостаток заключается в том, что найти идеальный баланс между двумя паттернами очень сложно</w:t>
      </w:r>
      <w:r w:rsidR="00CA3CD5">
        <w:t xml:space="preserve"> так как их природа противоположна друг другу.</w:t>
      </w:r>
    </w:p>
    <w:p w14:paraId="5C28DCCC" w14:textId="2E87FE7B" w:rsidR="00970E13" w:rsidRPr="00776354" w:rsidRDefault="001504B9" w:rsidP="001504B9">
      <w:pPr>
        <w:pStyle w:val="1"/>
      </w:pPr>
      <w:bookmarkStart w:id="4" w:name="_Toc60010136"/>
      <w:bookmarkStart w:id="5" w:name="_Toc60010376"/>
      <w:r>
        <w:rPr>
          <w:lang w:val="en-US"/>
        </w:rPr>
        <w:t>Adapter</w:t>
      </w:r>
      <w:bookmarkEnd w:id="4"/>
      <w:bookmarkEnd w:id="5"/>
    </w:p>
    <w:p w14:paraId="2DCCE7D4" w14:textId="26D7B749" w:rsidR="00911F3B" w:rsidRDefault="006865A9" w:rsidP="001504B9">
      <w:pPr>
        <w:pStyle w:val="a5"/>
        <w:numPr>
          <w:ilvl w:val="0"/>
          <w:numId w:val="2"/>
        </w:numPr>
      </w:pPr>
      <w:r>
        <w:t xml:space="preserve">Зачастую в паттерне </w:t>
      </w:r>
      <w:r>
        <w:rPr>
          <w:lang w:val="en-US"/>
        </w:rPr>
        <w:t>MVC</w:t>
      </w:r>
      <w:r w:rsidRPr="006865A9">
        <w:t xml:space="preserve"> </w:t>
      </w:r>
      <w:r w:rsidR="00D90CC6">
        <w:t xml:space="preserve">класс </w:t>
      </w:r>
      <w:r w:rsidR="00D90CC6">
        <w:rPr>
          <w:lang w:val="en-US"/>
        </w:rPr>
        <w:t>Model</w:t>
      </w:r>
      <w:r w:rsidR="00D90CC6">
        <w:t xml:space="preserve"> хранящийся в базе данных отличается от </w:t>
      </w:r>
      <w:r w:rsidR="00577616">
        <w:t xml:space="preserve">класса </w:t>
      </w:r>
      <w:proofErr w:type="spellStart"/>
      <w:r w:rsidR="00577616">
        <w:rPr>
          <w:lang w:val="en-US"/>
        </w:rPr>
        <w:t>ModelView</w:t>
      </w:r>
      <w:proofErr w:type="spellEnd"/>
      <w:r w:rsidR="00577616">
        <w:t xml:space="preserve">, который используется для отображения того же объекта класса </w:t>
      </w:r>
      <w:r w:rsidR="00577616">
        <w:rPr>
          <w:lang w:val="en-US"/>
        </w:rPr>
        <w:t>Model</w:t>
      </w:r>
      <w:r w:rsidR="00577616" w:rsidRPr="00577616">
        <w:t>.</w:t>
      </w:r>
      <w:r w:rsidR="00BC2281">
        <w:t xml:space="preserve"> </w:t>
      </w:r>
    </w:p>
    <w:p w14:paraId="323A7A98" w14:textId="1E65BC6C" w:rsidR="001504B9" w:rsidRDefault="00BC2281" w:rsidP="00800719">
      <w:pPr>
        <w:pStyle w:val="a5"/>
        <w:numPr>
          <w:ilvl w:val="0"/>
          <w:numId w:val="2"/>
        </w:numPr>
      </w:pPr>
      <w:r>
        <w:t xml:space="preserve">Преобразование </w:t>
      </w:r>
      <w:r w:rsidR="002A78B0">
        <w:t>списка объектов в его отображение. Например</w:t>
      </w:r>
      <w:r w:rsidR="00313E0B">
        <w:t>,</w:t>
      </w:r>
      <w:r w:rsidR="002A78B0">
        <w:t xml:space="preserve"> в </w:t>
      </w:r>
      <w:r w:rsidR="002A78B0">
        <w:rPr>
          <w:lang w:val="en-US"/>
        </w:rPr>
        <w:t>Android</w:t>
      </w:r>
      <w:r w:rsidR="002A78B0" w:rsidRPr="00313E0B">
        <w:t>-</w:t>
      </w:r>
      <w:r w:rsidR="002A78B0">
        <w:rPr>
          <w:lang w:val="en-US"/>
        </w:rPr>
        <w:t>e</w:t>
      </w:r>
      <w:r w:rsidR="002A78B0">
        <w:t>, когда мы из списка</w:t>
      </w:r>
      <w:r w:rsidR="00CE1E9C">
        <w:t xml:space="preserve"> объектов делаем</w:t>
      </w:r>
      <w:r w:rsidR="00577616">
        <w:t xml:space="preserve"> </w:t>
      </w:r>
      <w:proofErr w:type="spellStart"/>
      <w:r w:rsidR="00A84279">
        <w:rPr>
          <w:lang w:val="en-US"/>
        </w:rPr>
        <w:t>RecyclerView</w:t>
      </w:r>
      <w:proofErr w:type="spellEnd"/>
      <w:r w:rsidR="00A84279">
        <w:t>, который и будет отображаться</w:t>
      </w:r>
      <w:r w:rsidR="00A84279" w:rsidRPr="00A84279">
        <w:t>.</w:t>
      </w:r>
    </w:p>
    <w:p w14:paraId="3FFA3634" w14:textId="689E72A0" w:rsidR="00BA44FB" w:rsidRDefault="00BA44FB" w:rsidP="00800719">
      <w:pPr>
        <w:pStyle w:val="a5"/>
        <w:numPr>
          <w:ilvl w:val="0"/>
          <w:numId w:val="2"/>
        </w:numPr>
      </w:pPr>
      <w:r>
        <w:t xml:space="preserve">Необходимость использования стороннего класса, </w:t>
      </w:r>
      <w:r w:rsidR="00820AF2">
        <w:t>интерфейс которого не соответствует остальному коду приложения.</w:t>
      </w:r>
    </w:p>
    <w:p w14:paraId="494D6D0D" w14:textId="405D7F20" w:rsidR="00E50723" w:rsidRDefault="00CF6458" w:rsidP="00BA21C7">
      <w:pPr>
        <w:ind w:left="360"/>
      </w:pPr>
      <w:r>
        <w:t>Недостаток заключается в том, что адаптер у</w:t>
      </w:r>
      <w:r>
        <w:t>сложняет код программы из-за введения дополнительных классов.</w:t>
      </w:r>
    </w:p>
    <w:p w14:paraId="2307DAC9" w14:textId="77777777" w:rsidR="00426221" w:rsidRDefault="00426221" w:rsidP="00426221">
      <w:pPr>
        <w:pStyle w:val="1"/>
        <w:rPr>
          <w:lang w:val="en"/>
        </w:rPr>
      </w:pPr>
      <w:bookmarkStart w:id="6" w:name="_Toc60010137"/>
      <w:bookmarkStart w:id="7" w:name="_Toc60010377"/>
      <w:r>
        <w:rPr>
          <w:lang w:val="en"/>
        </w:rPr>
        <w:t>Polymorphism</w:t>
      </w:r>
      <w:bookmarkEnd w:id="6"/>
      <w:bookmarkEnd w:id="7"/>
      <w:r>
        <w:rPr>
          <w:lang w:val="en"/>
        </w:rPr>
        <w:t xml:space="preserve"> </w:t>
      </w:r>
    </w:p>
    <w:p w14:paraId="453452A7" w14:textId="1B8D8747" w:rsidR="00E736D0" w:rsidRDefault="00B51C9A" w:rsidP="00E736D0">
      <w:pPr>
        <w:pStyle w:val="a5"/>
        <w:numPr>
          <w:ilvl w:val="0"/>
          <w:numId w:val="3"/>
        </w:numPr>
      </w:pPr>
      <w:r>
        <w:t xml:space="preserve">Использование </w:t>
      </w:r>
      <w:r w:rsidR="00EA1E08">
        <w:t xml:space="preserve">фильтрация запрашиваемых данных через </w:t>
      </w:r>
      <w:r w:rsidR="008844D1">
        <w:rPr>
          <w:lang w:val="en-US"/>
        </w:rPr>
        <w:t>URL</w:t>
      </w:r>
      <w:r w:rsidR="00EA1E08">
        <w:t xml:space="preserve"> </w:t>
      </w:r>
      <w:r>
        <w:t xml:space="preserve">в </w:t>
      </w:r>
      <w:r>
        <w:rPr>
          <w:lang w:val="en-US"/>
        </w:rPr>
        <w:t>REST</w:t>
      </w:r>
      <w:r w:rsidRPr="00B51C9A">
        <w:t>.</w:t>
      </w:r>
      <w:r>
        <w:t xml:space="preserve"> Например</w:t>
      </w:r>
      <w:r w:rsidR="00EA1E08" w:rsidRPr="00251487">
        <w:t xml:space="preserve">, </w:t>
      </w:r>
      <w:r w:rsidR="00EA1E08">
        <w:t>для</w:t>
      </w:r>
      <w:r w:rsidR="00564856" w:rsidRPr="00251487">
        <w:t xml:space="preserve"> </w:t>
      </w:r>
      <w:r w:rsidR="008844D1">
        <w:rPr>
          <w:lang w:val="en-US"/>
        </w:rPr>
        <w:t>URL</w:t>
      </w:r>
      <w:r w:rsidR="00577254" w:rsidRPr="00251487">
        <w:t xml:space="preserve"> /</w:t>
      </w:r>
      <w:proofErr w:type="spellStart"/>
      <w:r w:rsidR="00577254">
        <w:rPr>
          <w:lang w:val="en-US"/>
        </w:rPr>
        <w:t>find</w:t>
      </w:r>
      <w:r w:rsidR="000C1EA4">
        <w:rPr>
          <w:lang w:val="en-US"/>
        </w:rPr>
        <w:t>All</w:t>
      </w:r>
      <w:proofErr w:type="spellEnd"/>
      <w:r w:rsidR="000C1EA4" w:rsidRPr="00251487">
        <w:t xml:space="preserve"> </w:t>
      </w:r>
      <w:r w:rsidR="00EA1E08">
        <w:t>будет</w:t>
      </w:r>
      <w:r w:rsidR="00EA1E08" w:rsidRPr="00251487">
        <w:t xml:space="preserve"> </w:t>
      </w:r>
      <w:r w:rsidR="00251487">
        <w:t xml:space="preserve">возвращен список всех объектов, а для </w:t>
      </w:r>
      <w:r w:rsidR="008844D1">
        <w:rPr>
          <w:lang w:val="en-US"/>
        </w:rPr>
        <w:t>URL</w:t>
      </w:r>
      <w:r w:rsidR="00251487" w:rsidRPr="00251487">
        <w:t xml:space="preserve"> </w:t>
      </w:r>
      <w:r w:rsidR="000C1EA4" w:rsidRPr="00251487">
        <w:t>/</w:t>
      </w:r>
      <w:proofErr w:type="spellStart"/>
      <w:r w:rsidR="000C1EA4">
        <w:rPr>
          <w:lang w:val="en-US"/>
        </w:rPr>
        <w:t>findAll</w:t>
      </w:r>
      <w:proofErr w:type="spellEnd"/>
      <w:r w:rsidR="000C1EA4" w:rsidRPr="00251487">
        <w:t>/</w:t>
      </w:r>
      <w:r w:rsidR="000C1EA4">
        <w:rPr>
          <w:lang w:val="en-US"/>
        </w:rPr>
        <w:t>producer</w:t>
      </w:r>
      <w:r w:rsidR="00EA1E08" w:rsidRPr="00251487">
        <w:t>/</w:t>
      </w:r>
      <w:r w:rsidR="00EA1E08">
        <w:rPr>
          <w:lang w:val="en-US"/>
        </w:rPr>
        <w:t>Russia</w:t>
      </w:r>
      <w:r w:rsidR="00251487">
        <w:t xml:space="preserve"> будет возвращен список только тех, которые произведены в России.</w:t>
      </w:r>
      <w:r w:rsidR="00AF0F87">
        <w:t xml:space="preserve"> Оба </w:t>
      </w:r>
      <w:r w:rsidR="008844D1">
        <w:rPr>
          <w:lang w:val="en-US"/>
        </w:rPr>
        <w:t>URL</w:t>
      </w:r>
      <w:r w:rsidR="00AF0F87" w:rsidRPr="00AF0F87">
        <w:t xml:space="preserve"> </w:t>
      </w:r>
      <w:r w:rsidR="00AF0F87">
        <w:t xml:space="preserve">нацелены на получение списка элементов и лишь дополнительные параметры </w:t>
      </w:r>
      <w:r w:rsidR="008844D1">
        <w:t>определяют альтернативную реализацию.</w:t>
      </w:r>
    </w:p>
    <w:p w14:paraId="1F8B62DF" w14:textId="4D969D2C" w:rsidR="009F6B6E" w:rsidRDefault="00DE430E" w:rsidP="00E736D0">
      <w:pPr>
        <w:pStyle w:val="a5"/>
        <w:numPr>
          <w:ilvl w:val="0"/>
          <w:numId w:val="3"/>
        </w:numPr>
      </w:pPr>
      <w:r>
        <w:t xml:space="preserve">Два класса, которые наследуется от </w:t>
      </w:r>
      <w:r w:rsidR="001E02AD">
        <w:t xml:space="preserve">класса </w:t>
      </w:r>
      <w:r w:rsidR="00717FBC">
        <w:rPr>
          <w:lang w:val="en-US"/>
        </w:rPr>
        <w:t>Logger</w:t>
      </w:r>
      <w:r>
        <w:t xml:space="preserve">, а именно </w:t>
      </w:r>
      <w:proofErr w:type="spellStart"/>
      <w:r>
        <w:rPr>
          <w:lang w:val="en-US"/>
        </w:rPr>
        <w:t>ConsoleLogger</w:t>
      </w:r>
      <w:proofErr w:type="spellEnd"/>
      <w:r w:rsidRPr="00DE430E">
        <w:t xml:space="preserve"> </w:t>
      </w:r>
      <w:r>
        <w:t xml:space="preserve">и </w:t>
      </w:r>
      <w:proofErr w:type="spellStart"/>
      <w:r>
        <w:rPr>
          <w:lang w:val="en-US"/>
        </w:rPr>
        <w:t>FileLogger</w:t>
      </w:r>
      <w:proofErr w:type="spellEnd"/>
      <w:r w:rsidR="001E02AD" w:rsidRPr="001E02AD">
        <w:t>.</w:t>
      </w:r>
    </w:p>
    <w:p w14:paraId="046A40F6" w14:textId="657162C3" w:rsidR="00426B82" w:rsidRDefault="00426B82" w:rsidP="00E736D0">
      <w:pPr>
        <w:pStyle w:val="a5"/>
        <w:numPr>
          <w:ilvl w:val="0"/>
          <w:numId w:val="3"/>
        </w:numPr>
      </w:pPr>
      <w:r>
        <w:t xml:space="preserve">Создание новой строки. Строка может быть создана из </w:t>
      </w:r>
      <w:r w:rsidR="00230B8E">
        <w:t xml:space="preserve">числа целого типа, числа типа с плавающей точкой, </w:t>
      </w:r>
      <w:r w:rsidR="00415E9A">
        <w:t>и набора символов разными методами одной природы.</w:t>
      </w:r>
    </w:p>
    <w:p w14:paraId="49E6CF85" w14:textId="5DE2D2F4" w:rsidR="00762FE0" w:rsidRDefault="00762FE0" w:rsidP="00762FE0">
      <w:pPr>
        <w:ind w:left="412"/>
      </w:pPr>
      <w:r>
        <w:t xml:space="preserve">В случае, если </w:t>
      </w:r>
      <w:r w:rsidR="00416F19">
        <w:t xml:space="preserve">есть группа похожих объектов, и все они должны различным способом </w:t>
      </w:r>
      <w:r w:rsidR="00501AB0">
        <w:t>реагировать на одну и ту же ситуацию, те необходимо добавить и реализовать этот метод для каждого из этих объектов, что не очень хорошо если объектов скажем 200</w:t>
      </w:r>
      <w:r w:rsidR="00AD1E01">
        <w:t xml:space="preserve"> ведь для каждого из них придется писать код ручками.</w:t>
      </w:r>
    </w:p>
    <w:p w14:paraId="61C3BCCC" w14:textId="7F610B03" w:rsidR="00BA21C7" w:rsidRDefault="00A93C4E" w:rsidP="00776354">
      <w:pPr>
        <w:pStyle w:val="1"/>
        <w:rPr>
          <w:lang w:val="en-US"/>
        </w:rPr>
      </w:pPr>
      <w:bookmarkStart w:id="8" w:name="_Toc60010138"/>
      <w:bookmarkStart w:id="9" w:name="_Toc60010378"/>
      <w:r>
        <w:rPr>
          <w:lang w:val="en-US"/>
        </w:rPr>
        <w:t>Observer</w:t>
      </w:r>
      <w:bookmarkEnd w:id="8"/>
      <w:bookmarkEnd w:id="9"/>
    </w:p>
    <w:p w14:paraId="48F0628F" w14:textId="51623851" w:rsidR="00426221" w:rsidRDefault="006C7E59" w:rsidP="00426221">
      <w:pPr>
        <w:pStyle w:val="a5"/>
        <w:numPr>
          <w:ilvl w:val="0"/>
          <w:numId w:val="4"/>
        </w:numPr>
      </w:pPr>
      <w:r>
        <w:t>Любо</w:t>
      </w:r>
      <w:r w:rsidR="009A1DEC">
        <w:t>й чат имеет смысл строить так, что любой участник предпочтет подписку на обновление, постоянно</w:t>
      </w:r>
      <w:r w:rsidR="00A80700">
        <w:t>му поиску этого обновления. Гораздо менее затратно оповестить всех участников чата о новом сообщении, чем тратить ресурсы на выд</w:t>
      </w:r>
      <w:r w:rsidR="00973028">
        <w:t>ачу всего списка сообщений, чтобы все участники сверили его с кэшированным.</w:t>
      </w:r>
    </w:p>
    <w:p w14:paraId="5F182631" w14:textId="4F5053E5" w:rsidR="00D03774" w:rsidRPr="00426221" w:rsidRDefault="000703D4" w:rsidP="00852EB5">
      <w:pPr>
        <w:pStyle w:val="a5"/>
        <w:numPr>
          <w:ilvl w:val="0"/>
          <w:numId w:val="4"/>
        </w:numPr>
      </w:pPr>
      <w:r>
        <w:t>Обработка нажатий на клавиши клавиатуры/мыши</w:t>
      </w:r>
      <w:r w:rsidR="00D03774">
        <w:t xml:space="preserve"> по той же причине</w:t>
      </w:r>
      <w:r w:rsidR="00852EB5">
        <w:t>.</w:t>
      </w:r>
    </w:p>
    <w:p w14:paraId="5F7D6671" w14:textId="77777777" w:rsidR="00776354" w:rsidRPr="00776354" w:rsidRDefault="00776354" w:rsidP="00776354"/>
    <w:p w14:paraId="7928FAAA" w14:textId="2E3D4228" w:rsidR="00A167DD" w:rsidRPr="00970E13" w:rsidRDefault="00A167DD" w:rsidP="00177ABB">
      <w:pPr>
        <w:pStyle w:val="1"/>
      </w:pPr>
      <w:bookmarkStart w:id="10" w:name="_Toc60010139"/>
      <w:bookmarkStart w:id="11" w:name="_Toc60010379"/>
      <w:r>
        <w:t>Выводы</w:t>
      </w:r>
      <w:bookmarkEnd w:id="10"/>
      <w:bookmarkEnd w:id="11"/>
    </w:p>
    <w:p w14:paraId="7F1FBE36" w14:textId="5A92881D" w:rsidR="00177ABB" w:rsidRPr="00D16805" w:rsidRDefault="00852EB5" w:rsidP="00177ABB">
      <w:r>
        <w:t>Несмотря на то</w:t>
      </w:r>
      <w:r w:rsidR="00531B7B">
        <w:t xml:space="preserve">, что каждый паттерн хорошо реализует определенную задачу, его использование не является обязательным. </w:t>
      </w:r>
      <w:r w:rsidR="00F94113">
        <w:t xml:space="preserve">Это всего лишь рекомендация, которая позволит писать более </w:t>
      </w:r>
      <w:r w:rsidR="006A02F2">
        <w:t>пере используемый</w:t>
      </w:r>
      <w:r w:rsidR="00F94113">
        <w:t xml:space="preserve"> </w:t>
      </w:r>
      <w:r w:rsidR="00817574">
        <w:t xml:space="preserve">и поддерживаемый </w:t>
      </w:r>
      <w:r w:rsidR="00F94113">
        <w:t>код</w:t>
      </w:r>
      <w:r w:rsidR="00817574">
        <w:t xml:space="preserve">. </w:t>
      </w:r>
      <w:r w:rsidR="00377307">
        <w:t>Более того</w:t>
      </w:r>
      <w:r w:rsidR="00817574">
        <w:t xml:space="preserve"> паттерны не идеальны и каждый имеет свои недостатки. </w:t>
      </w:r>
      <w:r w:rsidR="00377307">
        <w:t>Использование или не использование каждого паттерна оставляется на усмотрение программиста</w:t>
      </w:r>
      <w:r w:rsidR="00F04106">
        <w:t>, а некоторые и вовсе</w:t>
      </w:r>
      <w:r w:rsidR="00D16805" w:rsidRPr="00D16805">
        <w:t xml:space="preserve"> </w:t>
      </w:r>
      <w:r w:rsidR="00D16805">
        <w:t>используются</w:t>
      </w:r>
      <w:r w:rsidR="00F04106">
        <w:t xml:space="preserve"> </w:t>
      </w:r>
      <w:r w:rsidR="00E74E56">
        <w:t>бессознательно</w:t>
      </w:r>
      <w:r w:rsidR="00F04106">
        <w:t>.</w:t>
      </w:r>
    </w:p>
    <w:sectPr w:rsidR="00177ABB" w:rsidRPr="00D1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604"/>
    <w:multiLevelType w:val="hybridMultilevel"/>
    <w:tmpl w:val="8064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FD6"/>
    <w:multiLevelType w:val="hybridMultilevel"/>
    <w:tmpl w:val="C7A0E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01C"/>
    <w:multiLevelType w:val="hybridMultilevel"/>
    <w:tmpl w:val="7706B076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778F0269"/>
    <w:multiLevelType w:val="hybridMultilevel"/>
    <w:tmpl w:val="36C0E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79"/>
    <w:rsid w:val="00033307"/>
    <w:rsid w:val="000703D4"/>
    <w:rsid w:val="0007682D"/>
    <w:rsid w:val="000C1EA4"/>
    <w:rsid w:val="000C6A2D"/>
    <w:rsid w:val="001504B9"/>
    <w:rsid w:val="00177ABB"/>
    <w:rsid w:val="001E02AD"/>
    <w:rsid w:val="00230B8E"/>
    <w:rsid w:val="00251487"/>
    <w:rsid w:val="002923BD"/>
    <w:rsid w:val="002A78B0"/>
    <w:rsid w:val="002B17E3"/>
    <w:rsid w:val="00313E0B"/>
    <w:rsid w:val="00377307"/>
    <w:rsid w:val="003A3E79"/>
    <w:rsid w:val="00415E9A"/>
    <w:rsid w:val="00416F19"/>
    <w:rsid w:val="00426221"/>
    <w:rsid w:val="00426B82"/>
    <w:rsid w:val="00435390"/>
    <w:rsid w:val="00486756"/>
    <w:rsid w:val="004C5E43"/>
    <w:rsid w:val="00501AB0"/>
    <w:rsid w:val="00531B7B"/>
    <w:rsid w:val="00547CD5"/>
    <w:rsid w:val="00554311"/>
    <w:rsid w:val="00564856"/>
    <w:rsid w:val="00572B56"/>
    <w:rsid w:val="00577254"/>
    <w:rsid w:val="00577616"/>
    <w:rsid w:val="006865A9"/>
    <w:rsid w:val="006A02F2"/>
    <w:rsid w:val="006C7E59"/>
    <w:rsid w:val="00717FBC"/>
    <w:rsid w:val="00762FE0"/>
    <w:rsid w:val="00776354"/>
    <w:rsid w:val="007C1A4F"/>
    <w:rsid w:val="00817574"/>
    <w:rsid w:val="00820AF2"/>
    <w:rsid w:val="0083594B"/>
    <w:rsid w:val="00852EB5"/>
    <w:rsid w:val="008844D1"/>
    <w:rsid w:val="00911F3B"/>
    <w:rsid w:val="0091533D"/>
    <w:rsid w:val="00970E13"/>
    <w:rsid w:val="00973028"/>
    <w:rsid w:val="009A1DEC"/>
    <w:rsid w:val="009F6B6E"/>
    <w:rsid w:val="00A167DD"/>
    <w:rsid w:val="00A80700"/>
    <w:rsid w:val="00A84279"/>
    <w:rsid w:val="00A862C5"/>
    <w:rsid w:val="00A93C4E"/>
    <w:rsid w:val="00AC2D60"/>
    <w:rsid w:val="00AD1E01"/>
    <w:rsid w:val="00AF0F87"/>
    <w:rsid w:val="00B51C9A"/>
    <w:rsid w:val="00BA1207"/>
    <w:rsid w:val="00BA21C7"/>
    <w:rsid w:val="00BA44FB"/>
    <w:rsid w:val="00BC2281"/>
    <w:rsid w:val="00C255C5"/>
    <w:rsid w:val="00C629A6"/>
    <w:rsid w:val="00C71426"/>
    <w:rsid w:val="00CA3CD5"/>
    <w:rsid w:val="00CE1E9C"/>
    <w:rsid w:val="00CF6458"/>
    <w:rsid w:val="00D03774"/>
    <w:rsid w:val="00D16805"/>
    <w:rsid w:val="00D90CC6"/>
    <w:rsid w:val="00DE430E"/>
    <w:rsid w:val="00DF233F"/>
    <w:rsid w:val="00E50723"/>
    <w:rsid w:val="00E736D0"/>
    <w:rsid w:val="00E74E56"/>
    <w:rsid w:val="00EA1E08"/>
    <w:rsid w:val="00F04106"/>
    <w:rsid w:val="00F17C2D"/>
    <w:rsid w:val="00F9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CF65"/>
  <w15:chartTrackingRefBased/>
  <w15:docId w15:val="{E4DD3F0D-08D6-4905-852E-3150D30C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5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C2D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D60"/>
    <w:pPr>
      <w:spacing w:after="100"/>
    </w:pPr>
  </w:style>
  <w:style w:type="character" w:styleId="a4">
    <w:name w:val="Hyperlink"/>
    <w:basedOn w:val="a0"/>
    <w:uiPriority w:val="99"/>
    <w:unhideWhenUsed/>
    <w:rsid w:val="00AC2D6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C5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C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41166-D83F-4A98-806A-2637CAE7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78</cp:revision>
  <dcterms:created xsi:type="dcterms:W3CDTF">2020-12-27T18:11:00Z</dcterms:created>
  <dcterms:modified xsi:type="dcterms:W3CDTF">2020-12-27T19:12:00Z</dcterms:modified>
</cp:coreProperties>
</file>