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E59B" w14:textId="77777777" w:rsidR="00F81226" w:rsidRDefault="00F81226" w:rsidP="00F35F1D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9F13BB5" w14:textId="77777777" w:rsidR="00F81226" w:rsidRDefault="00F81226" w:rsidP="00F81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168C64C6" w14:textId="77777777" w:rsidR="00F81226" w:rsidRDefault="00F81226" w:rsidP="00F81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302C77D" w14:textId="77777777" w:rsidR="00F81226" w:rsidRDefault="00F81226" w:rsidP="00F8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ABCBCB" w14:textId="77777777" w:rsidR="00F81226" w:rsidRDefault="00F81226" w:rsidP="00F81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25B60C3B" w14:textId="77777777" w:rsidR="00F81226" w:rsidRDefault="00F81226" w:rsidP="00F8122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Дисциплина «Информационная безопасность»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FFF2F9" w14:textId="77777777" w:rsidR="00F81226" w:rsidRDefault="00F81226" w:rsidP="00F8122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9157F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A7736" w14:textId="77777777" w:rsidR="00F81226" w:rsidRDefault="00F81226" w:rsidP="00F8122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9C36CC" w14:textId="7C005654" w:rsidR="00F81226" w:rsidRPr="00F81226" w:rsidRDefault="00F81226" w:rsidP="00F812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 w:rsidRPr="00F81226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4</w:t>
      </w:r>
    </w:p>
    <w:p w14:paraId="7EEF0453" w14:textId="4F944993" w:rsidR="00F81226" w:rsidRPr="00F35F1D" w:rsidRDefault="00F81226" w:rsidP="00F81226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  <w:lang w:eastAsia="ru-RU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Взлом </w:t>
      </w:r>
      <w:r w:rsidR="00E837C3">
        <w:rPr>
          <w:rFonts w:ascii="Times New Roman" w:hAnsi="Times New Roman" w:cs="Times New Roman"/>
          <w:color w:val="00000A"/>
          <w:sz w:val="36"/>
          <w:szCs w:val="36"/>
        </w:rPr>
        <w:t xml:space="preserve">сервера </w:t>
      </w:r>
      <w:r>
        <w:rPr>
          <w:rFonts w:ascii="Times New Roman" w:hAnsi="Times New Roman" w:cs="Times New Roman"/>
          <w:color w:val="00000A"/>
          <w:sz w:val="36"/>
          <w:szCs w:val="36"/>
          <w:lang w:val="en-US"/>
        </w:rPr>
        <w:t>IIS</w:t>
      </w:r>
    </w:p>
    <w:p w14:paraId="3285EAA6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</w:p>
    <w:p w14:paraId="5687BDF1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8EA603" w14:textId="77777777" w:rsidR="00F81226" w:rsidRDefault="00F81226" w:rsidP="00F81226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 P3417</w:t>
      </w:r>
    </w:p>
    <w:p w14:paraId="6B83844C" w14:textId="77777777" w:rsidR="00F81226" w:rsidRDefault="00F81226" w:rsidP="00F8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75531" w14:textId="77777777" w:rsidR="00F81226" w:rsidRDefault="00F81226" w:rsidP="00F81226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 Ореховский А.</w:t>
      </w:r>
    </w:p>
    <w:p w14:paraId="100BFCC4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C9504" w14:textId="77777777" w:rsidR="00F81226" w:rsidRDefault="00F81226" w:rsidP="00F81226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Проверила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  <w:r w:rsidRPr="00FE539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Маркина Т. А.</w:t>
      </w:r>
    </w:p>
    <w:p w14:paraId="2D1D7B91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1A3D98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9DAD8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D5627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EED2A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D1350" w14:textId="77777777" w:rsidR="00F81226" w:rsidRDefault="00F81226" w:rsidP="00F8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6AC099" w14:textId="77777777" w:rsidR="00F81226" w:rsidRDefault="00F81226" w:rsidP="00F81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Санкт-Петербург,</w:t>
      </w:r>
    </w:p>
    <w:p w14:paraId="7E17164E" w14:textId="31D4BC2D" w:rsidR="00F81226" w:rsidRDefault="00F81226" w:rsidP="00F812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5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14:paraId="4943CBE9" w14:textId="48F28103" w:rsidR="00F81226" w:rsidRDefault="00F81226" w:rsidP="00F812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F95DA0" w14:textId="0E40ECDE" w:rsidR="00634307" w:rsidRPr="00F35F1D" w:rsidRDefault="00CB38D2" w:rsidP="00C26601">
      <w:pPr>
        <w:pStyle w:val="1"/>
      </w:pPr>
      <w:r w:rsidRPr="00A26A1D">
        <w:lastRenderedPageBreak/>
        <w:t xml:space="preserve">Взлом </w:t>
      </w:r>
      <w:r w:rsidRPr="00C26601">
        <w:t>сервера</w:t>
      </w:r>
      <w:r w:rsidRPr="00A26A1D">
        <w:t xml:space="preserve"> </w:t>
      </w:r>
      <w:r w:rsidRPr="00A26A1D">
        <w:rPr>
          <w:lang w:val="en-US"/>
        </w:rPr>
        <w:t>IIS</w:t>
      </w:r>
      <w:r w:rsidRPr="00F35F1D">
        <w:t xml:space="preserve"> 5</w:t>
      </w:r>
    </w:p>
    <w:p w14:paraId="473A2AE2" w14:textId="63F12A87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Хакинг сервера IIS базируется на уязвимостях программных средств сервера, основанных на протоколах HTTP (Hypertext Transfer Protocol - Протокол передачи гипертекста) и CGI (Common Gateway Interface - Общий шлюзовой интерфейс), а также на уязвимых сценариях сервера IIS, открывающих доступ к ресурсам серверного компьютера. </w:t>
      </w:r>
    </w:p>
    <w:p w14:paraId="1D8C0781" w14:textId="77777777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Функция протокола HTTP - обеспечение взаимодействия сервера и клиента Web при запросе и получении текстовой информации. Для этого протокол HTTP предоставляет несколько методов, основным из которых является метод GET. Когда Web-браузер запрашивает у сервера информационный ресурс (скажем, текстовый файл), он использует метод GET, одновременно указывая адрес ресурса, например, </w:t>
      </w:r>
      <w:r w:rsidRPr="00A26A1D">
        <w:rPr>
          <w:rStyle w:val="a4"/>
          <w:rFonts w:asciiTheme="minorHAnsi" w:eastAsiaTheme="majorEastAsia" w:hAnsiTheme="minorHAnsi" w:cstheme="minorHAnsi"/>
        </w:rPr>
        <w:t>http://www.anyserver.com/documents/order.html</w:t>
      </w:r>
      <w:r w:rsidRPr="00A26A1D">
        <w:rPr>
          <w:rFonts w:asciiTheme="minorHAnsi" w:hAnsiTheme="minorHAnsi" w:cstheme="minorHAnsi"/>
        </w:rPr>
        <w:t xml:space="preserve">. Этот адрес указывает на файл </w:t>
      </w:r>
      <w:r w:rsidRPr="00A26A1D">
        <w:rPr>
          <w:rStyle w:val="a4"/>
          <w:rFonts w:asciiTheme="minorHAnsi" w:eastAsiaTheme="majorEastAsia" w:hAnsiTheme="minorHAnsi" w:cstheme="minorHAnsi"/>
        </w:rPr>
        <w:t>order.html</w:t>
      </w:r>
      <w:r w:rsidRPr="00A26A1D">
        <w:rPr>
          <w:rFonts w:asciiTheme="minorHAnsi" w:hAnsiTheme="minorHAnsi" w:cstheme="minorHAnsi"/>
        </w:rPr>
        <w:t xml:space="preserve"> в каталоге </w:t>
      </w:r>
      <w:r w:rsidRPr="00A26A1D">
        <w:rPr>
          <w:rStyle w:val="a4"/>
          <w:rFonts w:asciiTheme="minorHAnsi" w:eastAsiaTheme="majorEastAsia" w:hAnsiTheme="minorHAnsi" w:cstheme="minorHAnsi"/>
        </w:rPr>
        <w:t>/documents</w:t>
      </w:r>
      <w:r w:rsidRPr="00A26A1D">
        <w:rPr>
          <w:rFonts w:asciiTheme="minorHAnsi" w:hAnsiTheme="minorHAnsi" w:cstheme="minorHAnsi"/>
        </w:rPr>
        <w:t xml:space="preserve"> сервера IIS, которому соответствует каталог локальной файловой системы </w:t>
      </w:r>
      <w:r w:rsidRPr="00A26A1D">
        <w:rPr>
          <w:rStyle w:val="a4"/>
          <w:rFonts w:asciiTheme="minorHAnsi" w:eastAsiaTheme="majorEastAsia" w:hAnsiTheme="minorHAnsi" w:cstheme="minorHAnsi"/>
        </w:rPr>
        <w:t>c:\inetpub\wwwroot\documents</w:t>
      </w:r>
      <w:r w:rsidRPr="00A26A1D">
        <w:rPr>
          <w:rFonts w:asciiTheme="minorHAnsi" w:hAnsiTheme="minorHAnsi" w:cstheme="minorHAnsi"/>
        </w:rPr>
        <w:t xml:space="preserve">. </w:t>
      </w:r>
    </w:p>
    <w:p w14:paraId="2008ACD1" w14:textId="77777777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Протокол CGI регламентирует удаленные вызовы серверных сценариев со стороны клиентов. Вызовы сценариев выполняются с помощью запросов протокола HTTP, которые имеют такой вид: </w:t>
      </w:r>
    </w:p>
    <w:p w14:paraId="07DA964F" w14:textId="77777777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Style w:val="a4"/>
          <w:rFonts w:asciiTheme="minorHAnsi" w:eastAsiaTheme="majorEastAsia" w:hAnsiTheme="minorHAnsi" w:cstheme="minorHAnsi"/>
        </w:rPr>
        <w:t>http://www.anysite.com/scripts/MyScript?Парaметр1+Параметр2</w:t>
      </w:r>
      <w:r w:rsidRPr="00A26A1D">
        <w:rPr>
          <w:rFonts w:asciiTheme="minorHAnsi" w:hAnsiTheme="minorHAnsi" w:cstheme="minorHAnsi"/>
        </w:rPr>
        <w:t xml:space="preserve"> </w:t>
      </w:r>
    </w:p>
    <w:p w14:paraId="67C51A01" w14:textId="77777777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Здесь </w:t>
      </w:r>
      <w:r w:rsidRPr="00A26A1D">
        <w:rPr>
          <w:rStyle w:val="a4"/>
          <w:rFonts w:asciiTheme="minorHAnsi" w:eastAsiaTheme="majorEastAsia" w:hAnsiTheme="minorHAnsi" w:cstheme="minorHAnsi"/>
        </w:rPr>
        <w:t>MyScript</w:t>
      </w:r>
      <w:r w:rsidRPr="00A26A1D">
        <w:rPr>
          <w:rFonts w:asciiTheme="minorHAnsi" w:hAnsiTheme="minorHAnsi" w:cstheme="minorHAnsi"/>
        </w:rPr>
        <w:t xml:space="preserve"> - это название сценария, хранящегося в папке </w:t>
      </w:r>
      <w:r w:rsidRPr="00A26A1D">
        <w:rPr>
          <w:rStyle w:val="a4"/>
          <w:rFonts w:asciiTheme="minorHAnsi" w:eastAsiaTheme="majorEastAsia" w:hAnsiTheme="minorHAnsi" w:cstheme="minorHAnsi"/>
        </w:rPr>
        <w:t>/scripts</w:t>
      </w:r>
      <w:r w:rsidRPr="00A26A1D">
        <w:rPr>
          <w:rFonts w:asciiTheme="minorHAnsi" w:hAnsiTheme="minorHAnsi" w:cstheme="minorHAnsi"/>
        </w:rPr>
        <w:t xml:space="preserve"> сервера IIS, а запись </w:t>
      </w:r>
      <w:r w:rsidRPr="00A26A1D">
        <w:rPr>
          <w:rStyle w:val="a4"/>
          <w:rFonts w:asciiTheme="minorHAnsi" w:eastAsiaTheme="majorEastAsia" w:hAnsiTheme="minorHAnsi" w:cstheme="minorHAnsi"/>
        </w:rPr>
        <w:t>?Параметр+Параметр2</w:t>
      </w:r>
      <w:r w:rsidRPr="00A26A1D">
        <w:rPr>
          <w:rFonts w:asciiTheme="minorHAnsi" w:hAnsiTheme="minorHAnsi" w:cstheme="minorHAnsi"/>
        </w:rPr>
        <w:t xml:space="preserve"> определяет фактические параметры, передаваемые серверному сценарию </w:t>
      </w:r>
      <w:r w:rsidRPr="00A26A1D">
        <w:rPr>
          <w:rStyle w:val="a4"/>
          <w:rFonts w:asciiTheme="minorHAnsi" w:eastAsiaTheme="majorEastAsia" w:hAnsiTheme="minorHAnsi" w:cstheme="minorHAnsi"/>
        </w:rPr>
        <w:t>MyScript</w:t>
      </w:r>
      <w:r w:rsidRPr="00A26A1D">
        <w:rPr>
          <w:rFonts w:asciiTheme="minorHAnsi" w:hAnsiTheme="minorHAnsi" w:cstheme="minorHAnsi"/>
        </w:rPr>
        <w:t xml:space="preserve">. Сервер IIS определяет, что поступивший запрос предназначен для обработки сценарием, после чего запускает программу сценария, передает ей параметры и выполняет передачу результатов запроса клиенту. </w:t>
      </w:r>
    </w:p>
    <w:p w14:paraId="0F83993E" w14:textId="77777777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Кроме протокола CGI, для работы со сценариями используются технологии ASP (Active Server Pages - Активные страницы сервера) и ISAPI (Internet Server Programming Interface - Программный интерфейс сервера Интернет). В технологии ASP вызов сценариев выполняется такой строкой запроса: </w:t>
      </w:r>
    </w:p>
    <w:p w14:paraId="469AA32F" w14:textId="77777777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Style w:val="a4"/>
          <w:rFonts w:asciiTheme="minorHAnsi" w:eastAsiaTheme="majorEastAsia" w:hAnsiTheme="minorHAnsi" w:cstheme="minorHAnsi"/>
        </w:rPr>
        <w:t>http://www.anysite.com/scripts/MyScripts?Параметр1=Значение1&amp;Параметр2=Значение2</w:t>
      </w:r>
    </w:p>
    <w:p w14:paraId="35731CBD" w14:textId="77777777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В результате исполняется сценарий </w:t>
      </w:r>
      <w:r w:rsidRPr="00A26A1D">
        <w:rPr>
          <w:rStyle w:val="a4"/>
          <w:rFonts w:asciiTheme="minorHAnsi" w:eastAsiaTheme="majorEastAsia" w:hAnsiTheme="minorHAnsi" w:cstheme="minorHAnsi"/>
        </w:rPr>
        <w:t>MyScript.asp</w:t>
      </w:r>
      <w:r w:rsidRPr="00A26A1D">
        <w:rPr>
          <w:rFonts w:asciiTheme="minorHAnsi" w:hAnsiTheme="minorHAnsi" w:cstheme="minorHAnsi"/>
        </w:rPr>
        <w:t xml:space="preserve">, который, как правило, генерирует новую страницу HTML. Интерфейс ISAPI предоставляет возможность удаленного вызова функций, хранимых в библиотеках ISAPI. Вызов этих функций выполняется по такому запросу HTTP: </w:t>
      </w:r>
    </w:p>
    <w:p w14:paraId="1C225042" w14:textId="48C2F538" w:rsidR="005910D8" w:rsidRPr="00A26A1D" w:rsidRDefault="005910D8" w:rsidP="005910D8">
      <w:pPr>
        <w:pStyle w:val="a3"/>
        <w:rPr>
          <w:rFonts w:asciiTheme="minorHAnsi" w:hAnsiTheme="minorHAnsi" w:cstheme="minorHAnsi"/>
        </w:rPr>
      </w:pPr>
      <w:r w:rsidRPr="00A26A1D">
        <w:rPr>
          <w:rStyle w:val="a4"/>
          <w:rFonts w:asciiTheme="minorHAnsi" w:eastAsiaTheme="majorEastAsia" w:hAnsiTheme="minorHAnsi" w:cstheme="minorHAnsi"/>
        </w:rPr>
        <w:t>http://www.anysite.com/isapi.dll?Переменная1&amp;Переменная2</w:t>
      </w:r>
      <w:r w:rsidRPr="00A26A1D">
        <w:rPr>
          <w:rFonts w:asciiTheme="minorHAnsi" w:hAnsiTheme="minorHAnsi" w:cstheme="minorHAnsi"/>
        </w:rPr>
        <w:t xml:space="preserve"> </w:t>
      </w:r>
    </w:p>
    <w:p w14:paraId="7A463D15" w14:textId="54B089E9" w:rsidR="00CF7546" w:rsidRPr="00F35F1D" w:rsidRDefault="00CF7546" w:rsidP="00C26601">
      <w:pPr>
        <w:pStyle w:val="1"/>
      </w:pPr>
      <w:r w:rsidRPr="00C26601">
        <w:t>Переполнение</w:t>
      </w:r>
      <w:r w:rsidRPr="00A26A1D">
        <w:t xml:space="preserve"> буфера </w:t>
      </w:r>
      <w:r w:rsidRPr="00A26A1D">
        <w:rPr>
          <w:lang w:val="en-US"/>
        </w:rPr>
        <w:t>IIS</w:t>
      </w:r>
    </w:p>
    <w:p w14:paraId="13A78F68" w14:textId="2F3C2C28" w:rsidR="00CF7546" w:rsidRPr="00A26A1D" w:rsidRDefault="00CF7546" w:rsidP="00CF7546">
      <w:pPr>
        <w:rPr>
          <w:rFonts w:eastAsia="Times New Roman" w:cstheme="minorHAnsi"/>
          <w:sz w:val="24"/>
          <w:szCs w:val="24"/>
          <w:lang w:eastAsia="ru-RU"/>
        </w:rPr>
      </w:pPr>
      <w:r w:rsidRPr="00A26A1D">
        <w:rPr>
          <w:rFonts w:eastAsia="Times New Roman" w:cstheme="minorHAnsi"/>
          <w:sz w:val="24"/>
          <w:szCs w:val="24"/>
          <w:lang w:eastAsia="ru-RU"/>
        </w:rPr>
        <w:t>Атаки на переполнение буфера — это "серебрянная пуля" для хакеров. При удачном расположении планет атака этого типа может позволить получить контроль над удаленной системой с помощью одного нажатия на кнопке. Служба 1IS всегда была одной из основных служб систем семейства Windows NT, которые доступны по Internet. Поэтому IIS являлась и является одной из главных целей для атак на переполнение буфера.</w:t>
      </w:r>
    </w:p>
    <w:p w14:paraId="3276B966" w14:textId="01B37DA1" w:rsidR="001B4D6A" w:rsidRPr="00A26A1D" w:rsidRDefault="001B4D6A" w:rsidP="00CF7546">
      <w:pPr>
        <w:rPr>
          <w:rFonts w:eastAsia="Times New Roman" w:cstheme="minorHAnsi"/>
          <w:sz w:val="24"/>
          <w:szCs w:val="24"/>
          <w:lang w:eastAsia="ru-RU"/>
        </w:rPr>
      </w:pPr>
      <w:r w:rsidRPr="00A26A1D">
        <w:rPr>
          <w:rFonts w:eastAsia="Times New Roman" w:cstheme="minorHAnsi"/>
          <w:sz w:val="24"/>
          <w:szCs w:val="24"/>
          <w:lang w:eastAsia="ru-RU"/>
        </w:rPr>
        <w:lastRenderedPageBreak/>
        <w:t>Переполнение буфера происходит, когда программа не выполняет проверку длины вводимых данных. Таким образом, любые неожидаемые данные ввода попадают в непредназначенную для них область стека исполнения процессора. Программист может так подобрать вводимые данные, чтобы в результате их исполнения был запущен его собственный код. Самое главное при использовании этого метода— создать так называемый код командного интерпретатора (shellcode) и разместить его в том месте, где буфер переполнится и "вылезет" в стек исполнения.</w:t>
      </w:r>
    </w:p>
    <w:p w14:paraId="418915E6" w14:textId="7706D04C" w:rsidR="00634307" w:rsidRPr="00C26601" w:rsidRDefault="00634307" w:rsidP="00634307">
      <w:pPr>
        <w:pStyle w:val="1"/>
        <w:rPr>
          <w:rFonts w:cstheme="majorHAnsi"/>
        </w:rPr>
      </w:pPr>
      <w:r w:rsidRPr="00C26601">
        <w:rPr>
          <w:rFonts w:cstheme="majorHAnsi"/>
          <w:lang w:val="en-US"/>
        </w:rPr>
        <w:t>HTTP</w:t>
      </w:r>
      <w:r w:rsidRPr="00C26601">
        <w:rPr>
          <w:rFonts w:cstheme="majorHAnsi"/>
        </w:rPr>
        <w:t xml:space="preserve"> </w:t>
      </w:r>
      <w:r w:rsidRPr="00C26601">
        <w:rPr>
          <w:rFonts w:cstheme="majorHAnsi"/>
          <w:lang w:val="en-US"/>
        </w:rPr>
        <w:t>Hacking</w:t>
      </w:r>
    </w:p>
    <w:p w14:paraId="1CB02298" w14:textId="77777777" w:rsidR="00634307" w:rsidRPr="00A26A1D" w:rsidRDefault="00634307" w:rsidP="00634307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Протокол HTTP позволяет хакерам достичь много, поскольку его поддержка сервером IIS не отличается надежной защитой от попыток несанкционированного доступа. В ранних версиях IIS 2.0 достаточно было ввести такой адрес: </w:t>
      </w:r>
    </w:p>
    <w:p w14:paraId="2C2BCFD3" w14:textId="77777777" w:rsidR="00634307" w:rsidRPr="00A26A1D" w:rsidRDefault="00634307" w:rsidP="00634307">
      <w:pPr>
        <w:pStyle w:val="a3"/>
        <w:rPr>
          <w:rFonts w:asciiTheme="minorHAnsi" w:hAnsiTheme="minorHAnsi" w:cstheme="minorHAnsi"/>
        </w:rPr>
      </w:pPr>
      <w:r w:rsidRPr="00A26A1D">
        <w:rPr>
          <w:rStyle w:val="a4"/>
          <w:rFonts w:asciiTheme="minorHAnsi" w:eastAsiaTheme="majorEastAsia" w:hAnsiTheme="minorHAnsi" w:cstheme="minorHAnsi"/>
        </w:rPr>
        <w:t>http://www.anysite.com/../../../../../winnt/secret.file</w:t>
      </w:r>
      <w:r w:rsidRPr="00A26A1D">
        <w:rPr>
          <w:rFonts w:asciiTheme="minorHAnsi" w:hAnsiTheme="minorHAnsi" w:cstheme="minorHAnsi"/>
        </w:rPr>
        <w:t xml:space="preserve"> </w:t>
      </w:r>
    </w:p>
    <w:p w14:paraId="27D0AABE" w14:textId="2F74DF58" w:rsidR="00634307" w:rsidRPr="00A26A1D" w:rsidRDefault="00634307" w:rsidP="00634307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чтобы загрузить с Web-сервера информацию, содержащуюся в файле </w:t>
      </w:r>
      <w:r w:rsidRPr="00A26A1D">
        <w:rPr>
          <w:rStyle w:val="a4"/>
          <w:rFonts w:asciiTheme="minorHAnsi" w:eastAsiaTheme="majorEastAsia" w:hAnsiTheme="minorHAnsi" w:cstheme="minorHAnsi"/>
        </w:rPr>
        <w:t>secret.txt</w:t>
      </w:r>
      <w:r w:rsidRPr="00A26A1D">
        <w:rPr>
          <w:rFonts w:asciiTheme="minorHAnsi" w:hAnsiTheme="minorHAnsi" w:cstheme="minorHAnsi"/>
        </w:rPr>
        <w:t>. Это - пример ошибки в реализации системы защиты Windows, хранящей разрешения на доступ к информационным ресурсам в списках ACL. В более новых версиях IIS эта ошибка исправлена, но ее можно найти у Web-серверов других производителей. А взамен описанной уязвимости в последних версиях IIS имеются другие, и их список непрерывно пополняется, что можно видеть по сообщениям на сайтах, посвященных информационной безопасности</w:t>
      </w:r>
      <w:r w:rsidR="000B2DAE">
        <w:rPr>
          <w:rFonts w:asciiTheme="minorHAnsi" w:hAnsiTheme="minorHAnsi" w:cstheme="minorHAnsi"/>
        </w:rPr>
        <w:t>.</w:t>
      </w:r>
    </w:p>
    <w:p w14:paraId="0D87FBB9" w14:textId="77777777" w:rsidR="004A3B81" w:rsidRPr="00A26A1D" w:rsidRDefault="004A3B81" w:rsidP="00C26601">
      <w:pPr>
        <w:pStyle w:val="1"/>
      </w:pPr>
      <w:bookmarkStart w:id="0" w:name="#8"/>
      <w:r w:rsidRPr="00A26A1D">
        <w:t>Уязвимые сценарии</w:t>
      </w:r>
    </w:p>
    <w:bookmarkEnd w:id="0"/>
    <w:p w14:paraId="34D094B7" w14:textId="1413432A" w:rsidR="004A3B81" w:rsidRPr="00A26A1D" w:rsidRDefault="004A3B81" w:rsidP="004A3B81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Одной из основных уязвимостей Web-серверов, в том числе сервера IIS </w:t>
      </w:r>
      <w:r w:rsidR="00E80DF6" w:rsidRPr="00A26A1D">
        <w:rPr>
          <w:rFonts w:asciiTheme="minorHAnsi" w:hAnsiTheme="minorHAnsi" w:cstheme="minorHAnsi"/>
        </w:rPr>
        <w:t>— это плохое программирование сценариев</w:t>
      </w:r>
      <w:r w:rsidRPr="00A26A1D">
        <w:rPr>
          <w:rFonts w:asciiTheme="minorHAnsi" w:hAnsiTheme="minorHAnsi" w:cstheme="minorHAnsi"/>
        </w:rPr>
        <w:t>, используемых в интерактивных Web-страницах. Дело в том, что для обмена информацией со сценариями Web-серверов используется протокол CGI (Common Gateway Interface - Общий шлюзовой интерфейс), который вообще не обеспечивает никакой защиты, а всего лишь регламентирует передачу параметров от клиента Web серверному сценарию. Получив запрос к сценарию CGI, сервер просто передает полученные параметры сценарию, запущенному на сервере. Причем права сценария на доступ к ресурсам серверного компьютера определяются контекстом безопасности Web-сервера, т.</w:t>
      </w:r>
      <w:r w:rsidR="00E80DF6" w:rsidRPr="00A26A1D">
        <w:rPr>
          <w:rFonts w:asciiTheme="minorHAnsi" w:hAnsiTheme="minorHAnsi" w:cstheme="minorHAnsi"/>
        </w:rPr>
        <w:t xml:space="preserve"> </w:t>
      </w:r>
      <w:r w:rsidRPr="00A26A1D">
        <w:rPr>
          <w:rFonts w:asciiTheme="minorHAnsi" w:hAnsiTheme="minorHAnsi" w:cstheme="minorHAnsi"/>
        </w:rPr>
        <w:t>е., применительно к серверу IIS, с правами учетной записи System, обеспечивающей практически полный доступ к ресурсам системы.</w:t>
      </w:r>
    </w:p>
    <w:p w14:paraId="419C5F60" w14:textId="77777777" w:rsidR="00330579" w:rsidRPr="00A26A1D" w:rsidRDefault="00330579" w:rsidP="00330579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То, что происходит с переданными CGI-сценарию параметрами, определяется программой, а программы пишут программисты. И каждый, кто хоть когда-либо писал программы, знает, насколько трудно и утомительно согласовать типы фактических и формальных параметров программы, и насколько мешает творческой фантазии необходимость скрупулезно проверять корректность передаваемых параметрами данных. Поэтому часто эта задача оставляется на потом, или вообще отбрасывается - и программа становится полностью зависимой от внешней среды. </w:t>
      </w:r>
    </w:p>
    <w:p w14:paraId="2703C57C" w14:textId="25E414F9" w:rsidR="00330579" w:rsidRDefault="00330579" w:rsidP="00330579">
      <w:pPr>
        <w:pStyle w:val="a3"/>
        <w:rPr>
          <w:rFonts w:asciiTheme="minorHAnsi" w:hAnsiTheme="minorHAnsi" w:cstheme="minorHAnsi"/>
        </w:rPr>
      </w:pPr>
      <w:r w:rsidRPr="00A26A1D">
        <w:rPr>
          <w:rFonts w:asciiTheme="minorHAnsi" w:hAnsiTheme="minorHAnsi" w:cstheme="minorHAnsi"/>
        </w:rPr>
        <w:t xml:space="preserve">Так что если, к примеру, в сценарий Perl, выполняемый в режиме интерпретации, т.е, шаг за шагом, по мере считывания кода программы, передать вместо, скажем, числового значения некий программный код, то не исключено, что вместо аварийного завершения </w:t>
      </w:r>
      <w:r w:rsidRPr="00A26A1D">
        <w:rPr>
          <w:rFonts w:asciiTheme="minorHAnsi" w:hAnsiTheme="minorHAnsi" w:cstheme="minorHAnsi"/>
        </w:rPr>
        <w:lastRenderedPageBreak/>
        <w:t>сценарий сможет исполнить переданный код. И это - самые настоящие парадные двери для хакера, поскольку плохо написанных сценариев - хоть пруд пруди, и, немного поискав по сайтам Web, где-нибудь да наткнешься на открытые двери.</w:t>
      </w:r>
    </w:p>
    <w:p w14:paraId="3A054FF3" w14:textId="64EBC734" w:rsidR="00A26A1D" w:rsidRDefault="00815105" w:rsidP="00A26A1D">
      <w:pPr>
        <w:pStyle w:val="1"/>
      </w:pPr>
      <w:r>
        <w:t>Орграф</w:t>
      </w:r>
    </w:p>
    <w:p w14:paraId="444605FC" w14:textId="3010DCD5" w:rsidR="00815105" w:rsidRDefault="007E0E5B" w:rsidP="00815105">
      <w:pPr>
        <w:rPr>
          <w:lang w:val="en-US"/>
        </w:rPr>
      </w:pPr>
      <w:r w:rsidRPr="007E0E5B">
        <w:rPr>
          <w:noProof/>
          <w:lang w:val="en-US"/>
        </w:rPr>
        <w:drawing>
          <wp:inline distT="0" distB="0" distL="0" distR="0" wp14:anchorId="2A4C089B" wp14:editId="5AB0148A">
            <wp:extent cx="4977180" cy="3128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19" cy="31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A409" w14:textId="1BC52853" w:rsidR="007E0E5B" w:rsidRDefault="007E0E5B" w:rsidP="007E0E5B">
      <w:pPr>
        <w:pStyle w:val="1"/>
      </w:pPr>
      <w:r>
        <w:t>Состояния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01548" w14:paraId="27B16B0B" w14:textId="77777777" w:rsidTr="00B01548">
        <w:tc>
          <w:tcPr>
            <w:tcW w:w="1413" w:type="dxa"/>
          </w:tcPr>
          <w:p w14:paraId="6D9649EE" w14:textId="72E9B718" w:rsidR="00B01548" w:rsidRDefault="00B01548" w:rsidP="007E0E5B">
            <w:r>
              <w:t>Состояние</w:t>
            </w:r>
          </w:p>
        </w:tc>
        <w:tc>
          <w:tcPr>
            <w:tcW w:w="7932" w:type="dxa"/>
          </w:tcPr>
          <w:p w14:paraId="399F19E6" w14:textId="42985662" w:rsidR="00B01548" w:rsidRDefault="00B01548" w:rsidP="007E0E5B">
            <w:r>
              <w:t>Описание</w:t>
            </w:r>
          </w:p>
        </w:tc>
      </w:tr>
      <w:tr w:rsidR="00B01548" w14:paraId="225D9025" w14:textId="77777777" w:rsidTr="00B01548">
        <w:tc>
          <w:tcPr>
            <w:tcW w:w="1413" w:type="dxa"/>
          </w:tcPr>
          <w:p w14:paraId="5C643A58" w14:textId="30666D53" w:rsidR="00B01548" w:rsidRPr="00B01548" w:rsidRDefault="00B01548" w:rsidP="007E0E5B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932" w:type="dxa"/>
          </w:tcPr>
          <w:p w14:paraId="0C1F2866" w14:textId="26CD2DBF" w:rsidR="00B01548" w:rsidRDefault="00726688" w:rsidP="007E0E5B">
            <w:r w:rsidRPr="00726688">
              <w:t>корректное состояние системы</w:t>
            </w:r>
          </w:p>
        </w:tc>
      </w:tr>
      <w:tr w:rsidR="00B01548" w14:paraId="2CD7A1B0" w14:textId="77777777" w:rsidTr="00B01548">
        <w:tc>
          <w:tcPr>
            <w:tcW w:w="1413" w:type="dxa"/>
          </w:tcPr>
          <w:p w14:paraId="7A6FB308" w14:textId="26D213CD" w:rsidR="00B01548" w:rsidRPr="00B01548" w:rsidRDefault="00B01548" w:rsidP="007E0E5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932" w:type="dxa"/>
          </w:tcPr>
          <w:p w14:paraId="2A3420B6" w14:textId="2405D4D9" w:rsidR="00B01548" w:rsidRDefault="00726688" w:rsidP="007E0E5B">
            <w:r w:rsidRPr="00726688">
              <w:t>вычисление доступных файлов</w:t>
            </w:r>
          </w:p>
        </w:tc>
      </w:tr>
      <w:tr w:rsidR="00B01548" w14:paraId="42DBD178" w14:textId="77777777" w:rsidTr="00B01548">
        <w:tc>
          <w:tcPr>
            <w:tcW w:w="1413" w:type="dxa"/>
          </w:tcPr>
          <w:p w14:paraId="67629FEC" w14:textId="2D15D756" w:rsidR="00B01548" w:rsidRPr="00B01548" w:rsidRDefault="00B01548" w:rsidP="007E0E5B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932" w:type="dxa"/>
          </w:tcPr>
          <w:p w14:paraId="4D9E0969" w14:textId="09789CA7" w:rsidR="00B01548" w:rsidRDefault="00124185" w:rsidP="007E0E5B">
            <w:r w:rsidRPr="00124185">
              <w:t>перебор доступных CGI/ ASP</w:t>
            </w:r>
          </w:p>
        </w:tc>
      </w:tr>
      <w:tr w:rsidR="00B01548" w14:paraId="126598C6" w14:textId="77777777" w:rsidTr="00B01548">
        <w:tc>
          <w:tcPr>
            <w:tcW w:w="1413" w:type="dxa"/>
          </w:tcPr>
          <w:p w14:paraId="05FFB7A6" w14:textId="337B1943" w:rsidR="00B01548" w:rsidRPr="00B01548" w:rsidRDefault="00B01548" w:rsidP="007E0E5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932" w:type="dxa"/>
          </w:tcPr>
          <w:p w14:paraId="3E35009F" w14:textId="75821F11" w:rsidR="00B01548" w:rsidRDefault="00124185" w:rsidP="007E0E5B">
            <w:r w:rsidRPr="00124185">
              <w:t>ввод данных, которые переполнят буфер</w:t>
            </w:r>
          </w:p>
        </w:tc>
      </w:tr>
      <w:tr w:rsidR="00B01548" w14:paraId="5AD8D73D" w14:textId="77777777" w:rsidTr="00B01548">
        <w:tc>
          <w:tcPr>
            <w:tcW w:w="1413" w:type="dxa"/>
          </w:tcPr>
          <w:p w14:paraId="5EA2A291" w14:textId="4816BC66" w:rsidR="00B01548" w:rsidRPr="00B01548" w:rsidRDefault="00B01548" w:rsidP="007E0E5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932" w:type="dxa"/>
          </w:tcPr>
          <w:p w14:paraId="20438F30" w14:textId="0EF2EE29" w:rsidR="00B01548" w:rsidRDefault="00124185" w:rsidP="007E0E5B">
            <w:r w:rsidRPr="00124185">
              <w:t>доступ к файлам</w:t>
            </w:r>
          </w:p>
        </w:tc>
      </w:tr>
      <w:tr w:rsidR="00B01548" w14:paraId="55477158" w14:textId="77777777" w:rsidTr="00B01548">
        <w:tc>
          <w:tcPr>
            <w:tcW w:w="1413" w:type="dxa"/>
          </w:tcPr>
          <w:p w14:paraId="4BC61ED8" w14:textId="46614CA6" w:rsidR="00B01548" w:rsidRPr="00B01548" w:rsidRDefault="00B01548" w:rsidP="007E0E5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932" w:type="dxa"/>
          </w:tcPr>
          <w:p w14:paraId="0A9A1C97" w14:textId="576A2766" w:rsidR="00B01548" w:rsidRDefault="00124185" w:rsidP="007E0E5B">
            <w:r w:rsidRPr="00124185">
              <w:t>исполнение кода с правами учетной записи</w:t>
            </w:r>
          </w:p>
        </w:tc>
      </w:tr>
      <w:tr w:rsidR="00726688" w14:paraId="1511F3D3" w14:textId="77777777" w:rsidTr="00B01548">
        <w:tc>
          <w:tcPr>
            <w:tcW w:w="1413" w:type="dxa"/>
          </w:tcPr>
          <w:p w14:paraId="4BFF6360" w14:textId="2A403159" w:rsidR="00726688" w:rsidRDefault="00726688" w:rsidP="007E0E5B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7932" w:type="dxa"/>
          </w:tcPr>
          <w:p w14:paraId="1F943DC2" w14:textId="44C4862C" w:rsidR="00726688" w:rsidRDefault="00264DB5" w:rsidP="007E0E5B">
            <w:r w:rsidRPr="00264DB5">
              <w:t>отказ обслуживания</w:t>
            </w:r>
          </w:p>
        </w:tc>
      </w:tr>
    </w:tbl>
    <w:p w14:paraId="75A8C660" w14:textId="77777777" w:rsidR="007E0E5B" w:rsidRPr="007E0E5B" w:rsidRDefault="007E0E5B" w:rsidP="007E0E5B"/>
    <w:p w14:paraId="4204707C" w14:textId="77777777" w:rsidR="00330579" w:rsidRPr="00A26A1D" w:rsidRDefault="00330579" w:rsidP="004A3B81">
      <w:pPr>
        <w:pStyle w:val="a3"/>
        <w:rPr>
          <w:rFonts w:asciiTheme="minorHAnsi" w:hAnsiTheme="minorHAnsi" w:cstheme="minorHAnsi"/>
        </w:rPr>
      </w:pPr>
    </w:p>
    <w:p w14:paraId="5E00A821" w14:textId="77777777" w:rsidR="003B5DD6" w:rsidRPr="00A26A1D" w:rsidRDefault="000B2DAE">
      <w:pPr>
        <w:rPr>
          <w:rFonts w:cstheme="minorHAnsi"/>
        </w:rPr>
      </w:pPr>
    </w:p>
    <w:sectPr w:rsidR="003B5DD6" w:rsidRPr="00A26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02"/>
    <w:rsid w:val="000B2DAE"/>
    <w:rsid w:val="00124185"/>
    <w:rsid w:val="001B4D6A"/>
    <w:rsid w:val="00264DB5"/>
    <w:rsid w:val="00330579"/>
    <w:rsid w:val="003E3C02"/>
    <w:rsid w:val="004A3B81"/>
    <w:rsid w:val="00554311"/>
    <w:rsid w:val="005910D8"/>
    <w:rsid w:val="00634307"/>
    <w:rsid w:val="00726688"/>
    <w:rsid w:val="007E0E5B"/>
    <w:rsid w:val="00815105"/>
    <w:rsid w:val="0083594B"/>
    <w:rsid w:val="00A26A1D"/>
    <w:rsid w:val="00B01548"/>
    <w:rsid w:val="00C26601"/>
    <w:rsid w:val="00CB38D2"/>
    <w:rsid w:val="00CF7546"/>
    <w:rsid w:val="00E80DF6"/>
    <w:rsid w:val="00E837C3"/>
    <w:rsid w:val="00F35F1D"/>
    <w:rsid w:val="00F8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B882"/>
  <w15:chartTrackingRefBased/>
  <w15:docId w15:val="{FA20886B-1112-4C81-B39B-9389EB83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226"/>
  </w:style>
  <w:style w:type="paragraph" w:styleId="1">
    <w:name w:val="heading 1"/>
    <w:basedOn w:val="a"/>
    <w:next w:val="a"/>
    <w:link w:val="10"/>
    <w:uiPriority w:val="9"/>
    <w:qFormat/>
    <w:rsid w:val="00634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10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34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3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B01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21</cp:revision>
  <dcterms:created xsi:type="dcterms:W3CDTF">2021-05-05T23:10:00Z</dcterms:created>
  <dcterms:modified xsi:type="dcterms:W3CDTF">2021-05-06T06:03:00Z</dcterms:modified>
</cp:coreProperties>
</file>