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81887"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3587C151"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65B32388"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1EDDB03D"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69A6CB3C"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3FDDB9D7"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080C6BBD"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6034F18D"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kern w:val="0"/>
          <w:lang w:eastAsia="en-GB"/>
          <w14:ligatures w14:val="none"/>
        </w:rPr>
      </w:pPr>
    </w:p>
    <w:p w14:paraId="728BE3EF" w14:textId="77777777"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b/>
          <w:bCs/>
          <w:kern w:val="0"/>
          <w:sz w:val="40"/>
          <w:szCs w:val="40"/>
          <w:lang w:eastAsia="en-GB"/>
          <w14:ligatures w14:val="none"/>
        </w:rPr>
      </w:pPr>
    </w:p>
    <w:p w14:paraId="58F3FE70" w14:textId="6A239805" w:rsidR="00936768" w:rsidRPr="00936768" w:rsidRDefault="00936768" w:rsidP="00936768">
      <w:pPr>
        <w:spacing w:before="100" w:beforeAutospacing="1" w:after="100" w:afterAutospacing="1" w:line="240" w:lineRule="auto"/>
        <w:jc w:val="center"/>
        <w:rPr>
          <w:rFonts w:ascii="Century Gothic" w:eastAsia="Times New Roman" w:hAnsi="Century Gothic" w:cs="Times New Roman"/>
          <w:b/>
          <w:bCs/>
          <w:kern w:val="0"/>
          <w:sz w:val="40"/>
          <w:szCs w:val="40"/>
          <w:lang w:eastAsia="en-GB"/>
          <w14:ligatures w14:val="none"/>
        </w:rPr>
      </w:pPr>
      <w:r w:rsidRPr="00936768">
        <w:rPr>
          <w:rFonts w:ascii="Century Gothic" w:eastAsia="Times New Roman" w:hAnsi="Century Gothic" w:cs="Times New Roman"/>
          <w:b/>
          <w:bCs/>
          <w:kern w:val="0"/>
          <w:sz w:val="40"/>
          <w:szCs w:val="40"/>
          <w:lang w:eastAsia="en-GB"/>
          <w14:ligatures w14:val="none"/>
        </w:rPr>
        <w:t>CHICAGO CRIME ANALYSIS REPORT</w:t>
      </w:r>
    </w:p>
    <w:p w14:paraId="43B62F9B" w14:textId="77777777" w:rsidR="00936768" w:rsidRPr="00936768" w:rsidRDefault="00936768" w:rsidP="00936768">
      <w:pPr>
        <w:spacing w:after="0" w:line="240" w:lineRule="auto"/>
        <w:rPr>
          <w:rFonts w:ascii="Century Gothic" w:eastAsia="Times New Roman" w:hAnsi="Century Gothic" w:cs="Times New Roman"/>
          <w:kern w:val="0"/>
          <w:lang w:eastAsia="en-GB"/>
          <w14:ligatures w14:val="none"/>
        </w:rPr>
      </w:pPr>
    </w:p>
    <w:p w14:paraId="55891F94" w14:textId="77777777" w:rsidR="00C26380" w:rsidRPr="00936768" w:rsidRDefault="00C26380">
      <w:pPr>
        <w:rPr>
          <w:rFonts w:ascii="Century Gothic" w:hAnsi="Century Gothic"/>
        </w:rPr>
      </w:pPr>
    </w:p>
    <w:p w14:paraId="52BA8968" w14:textId="77777777" w:rsidR="00936768" w:rsidRPr="00936768" w:rsidRDefault="00936768">
      <w:pPr>
        <w:rPr>
          <w:rFonts w:ascii="Century Gothic" w:hAnsi="Century Gothic"/>
        </w:rPr>
      </w:pPr>
    </w:p>
    <w:p w14:paraId="0F93492E" w14:textId="77777777" w:rsidR="00936768" w:rsidRPr="00936768" w:rsidRDefault="00936768">
      <w:pPr>
        <w:rPr>
          <w:rFonts w:ascii="Century Gothic" w:hAnsi="Century Gothic"/>
        </w:rPr>
      </w:pPr>
    </w:p>
    <w:p w14:paraId="46FE1B1C" w14:textId="77777777" w:rsidR="00936768" w:rsidRPr="00936768" w:rsidRDefault="00936768">
      <w:pPr>
        <w:rPr>
          <w:rFonts w:ascii="Century Gothic" w:hAnsi="Century Gothic"/>
        </w:rPr>
      </w:pPr>
    </w:p>
    <w:p w14:paraId="770DF604" w14:textId="77777777" w:rsidR="00936768" w:rsidRPr="00936768" w:rsidRDefault="00936768">
      <w:pPr>
        <w:rPr>
          <w:rFonts w:ascii="Century Gothic" w:hAnsi="Century Gothic"/>
        </w:rPr>
      </w:pPr>
    </w:p>
    <w:p w14:paraId="423EE95F" w14:textId="77777777" w:rsidR="00936768" w:rsidRPr="00936768" w:rsidRDefault="00936768">
      <w:pPr>
        <w:rPr>
          <w:rFonts w:ascii="Century Gothic" w:hAnsi="Century Gothic"/>
        </w:rPr>
      </w:pPr>
    </w:p>
    <w:p w14:paraId="43EA5106" w14:textId="77777777" w:rsidR="00936768" w:rsidRPr="00936768" w:rsidRDefault="00936768">
      <w:pPr>
        <w:rPr>
          <w:rFonts w:ascii="Century Gothic" w:hAnsi="Century Gothic"/>
        </w:rPr>
      </w:pPr>
    </w:p>
    <w:p w14:paraId="3B24AC8B" w14:textId="77777777" w:rsidR="00936768" w:rsidRPr="00936768" w:rsidRDefault="00936768">
      <w:pPr>
        <w:rPr>
          <w:rFonts w:ascii="Century Gothic" w:hAnsi="Century Gothic"/>
        </w:rPr>
      </w:pPr>
    </w:p>
    <w:p w14:paraId="4933C1FB" w14:textId="77777777" w:rsidR="00936768" w:rsidRPr="00936768" w:rsidRDefault="00936768">
      <w:pPr>
        <w:rPr>
          <w:rFonts w:ascii="Century Gothic" w:hAnsi="Century Gothic"/>
        </w:rPr>
      </w:pPr>
    </w:p>
    <w:p w14:paraId="26CAEBC3" w14:textId="77777777" w:rsidR="00936768" w:rsidRPr="00936768" w:rsidRDefault="00936768">
      <w:pPr>
        <w:rPr>
          <w:rFonts w:ascii="Century Gothic" w:hAnsi="Century Gothic"/>
        </w:rPr>
      </w:pPr>
    </w:p>
    <w:p w14:paraId="4D5546C7" w14:textId="77777777" w:rsidR="00936768" w:rsidRPr="00936768" w:rsidRDefault="00936768">
      <w:pPr>
        <w:rPr>
          <w:rFonts w:ascii="Century Gothic" w:hAnsi="Century Gothic"/>
        </w:rPr>
      </w:pPr>
    </w:p>
    <w:p w14:paraId="354C4111" w14:textId="77777777" w:rsidR="00936768" w:rsidRPr="00936768" w:rsidRDefault="00936768">
      <w:pPr>
        <w:rPr>
          <w:rFonts w:ascii="Century Gothic" w:hAnsi="Century Gothic"/>
        </w:rPr>
      </w:pPr>
    </w:p>
    <w:p w14:paraId="5DAB165B" w14:textId="77777777" w:rsidR="00936768" w:rsidRPr="00936768" w:rsidRDefault="00936768">
      <w:pPr>
        <w:rPr>
          <w:rFonts w:ascii="Century Gothic" w:hAnsi="Century Gothic"/>
        </w:rPr>
      </w:pPr>
    </w:p>
    <w:p w14:paraId="2801ED22" w14:textId="77777777" w:rsidR="00936768" w:rsidRPr="00936768" w:rsidRDefault="00936768">
      <w:pPr>
        <w:rPr>
          <w:rFonts w:ascii="Century Gothic" w:hAnsi="Century Gothic"/>
        </w:rPr>
      </w:pPr>
    </w:p>
    <w:p w14:paraId="3EDC7832" w14:textId="77777777" w:rsidR="00936768" w:rsidRPr="00936768" w:rsidRDefault="00936768">
      <w:pPr>
        <w:rPr>
          <w:rFonts w:ascii="Century Gothic" w:hAnsi="Century Gothic"/>
        </w:rPr>
      </w:pPr>
    </w:p>
    <w:p w14:paraId="6164E751" w14:textId="1383A415" w:rsidR="00936768" w:rsidRDefault="00936768">
      <w:pPr>
        <w:rPr>
          <w:rFonts w:ascii="Century Gothic" w:hAnsi="Century Gothic"/>
          <w:b/>
          <w:bCs/>
        </w:rPr>
      </w:pPr>
      <w:r w:rsidRPr="00936768">
        <w:rPr>
          <w:rFonts w:ascii="Century Gothic" w:hAnsi="Century Gothic"/>
          <w:b/>
          <w:bCs/>
        </w:rPr>
        <w:lastRenderedPageBreak/>
        <w:t>EXECUTIVE SUMMARY</w:t>
      </w:r>
    </w:p>
    <w:p w14:paraId="2909532B" w14:textId="77777777" w:rsidR="00936768" w:rsidRPr="00936768" w:rsidRDefault="00936768" w:rsidP="00936768">
      <w:pPr>
        <w:pStyle w:val="NormalWeb"/>
        <w:jc w:val="both"/>
        <w:rPr>
          <w:rFonts w:ascii="Century Gothic" w:hAnsi="Century Gothic"/>
        </w:rPr>
      </w:pPr>
      <w:r w:rsidRPr="00936768">
        <w:rPr>
          <w:rFonts w:ascii="Century Gothic" w:hAnsi="Century Gothic"/>
          <w:b/>
          <w:bCs/>
        </w:rPr>
        <w:t>Project Overview</w:t>
      </w:r>
      <w:r w:rsidRPr="00936768">
        <w:rPr>
          <w:rFonts w:ascii="Century Gothic" w:hAnsi="Century Gothic"/>
        </w:rPr>
        <w:t xml:space="preserve"> This report presents an exploratory data analysis of criminal activity in Chicago over the past year. By leveraging Python-based visualization tools, the study identifies critical patterns in timing, geography, and law enforcement outcomes. The goal is to provide actionable insights into how crime fluctuates and where intervention is most needed.</w:t>
      </w:r>
    </w:p>
    <w:p w14:paraId="65C85619" w14:textId="77777777" w:rsidR="00936768" w:rsidRPr="00936768" w:rsidRDefault="00936768" w:rsidP="00936768">
      <w:pPr>
        <w:pStyle w:val="NormalWeb"/>
        <w:jc w:val="both"/>
        <w:rPr>
          <w:rFonts w:ascii="Century Gothic" w:hAnsi="Century Gothic"/>
        </w:rPr>
      </w:pPr>
      <w:r w:rsidRPr="00936768">
        <w:rPr>
          <w:rFonts w:ascii="Century Gothic" w:hAnsi="Century Gothic"/>
          <w:b/>
          <w:bCs/>
        </w:rPr>
        <w:t>Key Findings</w:t>
      </w:r>
    </w:p>
    <w:p w14:paraId="519BEB7D" w14:textId="77777777" w:rsidR="00936768" w:rsidRPr="00936768" w:rsidRDefault="00936768" w:rsidP="00936768">
      <w:pPr>
        <w:pStyle w:val="NormalWeb"/>
        <w:numPr>
          <w:ilvl w:val="0"/>
          <w:numId w:val="2"/>
        </w:numPr>
        <w:jc w:val="both"/>
        <w:rPr>
          <w:rFonts w:ascii="Century Gothic" w:hAnsi="Century Gothic"/>
        </w:rPr>
      </w:pPr>
      <w:r w:rsidRPr="00936768">
        <w:rPr>
          <w:rFonts w:ascii="Century Gothic" w:hAnsi="Century Gothic"/>
          <w:b/>
          <w:bCs/>
        </w:rPr>
        <w:t>Temporal Hotspots:</w:t>
      </w:r>
      <w:r w:rsidRPr="00936768">
        <w:rPr>
          <w:rFonts w:ascii="Century Gothic" w:hAnsi="Century Gothic"/>
        </w:rPr>
        <w:t xml:space="preserve"> Crime is highly concentrated during the summer months and late-night hours (8 PM – Midnight). Heatmap analysis confirms that weekend evenings represent the highest density of incidents, suggesting a strong correlation between social activity and crime.</w:t>
      </w:r>
    </w:p>
    <w:p w14:paraId="65A5F9F1" w14:textId="77777777" w:rsidR="00936768" w:rsidRPr="00936768" w:rsidRDefault="00936768" w:rsidP="00936768">
      <w:pPr>
        <w:pStyle w:val="NormalWeb"/>
        <w:numPr>
          <w:ilvl w:val="0"/>
          <w:numId w:val="2"/>
        </w:numPr>
        <w:jc w:val="both"/>
        <w:rPr>
          <w:rFonts w:ascii="Century Gothic" w:hAnsi="Century Gothic"/>
        </w:rPr>
      </w:pPr>
      <w:r w:rsidRPr="00936768">
        <w:rPr>
          <w:rFonts w:ascii="Century Gothic" w:hAnsi="Century Gothic"/>
          <w:b/>
          <w:bCs/>
        </w:rPr>
        <w:t>The Nature of Violence:</w:t>
      </w:r>
      <w:r w:rsidRPr="00936768">
        <w:rPr>
          <w:rFonts w:ascii="Century Gothic" w:hAnsi="Century Gothic"/>
        </w:rPr>
        <w:t xml:space="preserve"> A significant portion of violent crimes, specifically Battery and Assault, are flagged as domestic. In contrast, property crimes like Theft and Motor Vehicle Theft are almost entirely non-domestic and occur in public thoroughfares.</w:t>
      </w:r>
    </w:p>
    <w:p w14:paraId="2B728318" w14:textId="77777777" w:rsidR="00936768" w:rsidRPr="00936768" w:rsidRDefault="00936768" w:rsidP="00936768">
      <w:pPr>
        <w:pStyle w:val="NormalWeb"/>
        <w:numPr>
          <w:ilvl w:val="0"/>
          <w:numId w:val="2"/>
        </w:numPr>
        <w:jc w:val="both"/>
        <w:rPr>
          <w:rFonts w:ascii="Century Gothic" w:hAnsi="Century Gothic"/>
        </w:rPr>
      </w:pPr>
      <w:r w:rsidRPr="00936768">
        <w:rPr>
          <w:rFonts w:ascii="Century Gothic" w:hAnsi="Century Gothic"/>
          <w:b/>
          <w:bCs/>
        </w:rPr>
        <w:t>Law Enforcement Efficiency:</w:t>
      </w:r>
      <w:r w:rsidRPr="00936768">
        <w:rPr>
          <w:rFonts w:ascii="Century Gothic" w:hAnsi="Century Gothic"/>
        </w:rPr>
        <w:t xml:space="preserve"> There is a stark divide in arrest success rates. While proactive policing leads to high arrest rates in Narcotics and Weapons violations, property crimes suffer from extremely low arrest percentages, indicating a difficulty in solving crimes post-occurrence.</w:t>
      </w:r>
    </w:p>
    <w:p w14:paraId="631C02D0" w14:textId="77777777" w:rsidR="00936768" w:rsidRPr="00936768" w:rsidRDefault="00936768" w:rsidP="00936768">
      <w:pPr>
        <w:pStyle w:val="NormalWeb"/>
        <w:numPr>
          <w:ilvl w:val="0"/>
          <w:numId w:val="2"/>
        </w:numPr>
        <w:jc w:val="both"/>
        <w:rPr>
          <w:rFonts w:ascii="Century Gothic" w:hAnsi="Century Gothic"/>
        </w:rPr>
      </w:pPr>
      <w:r w:rsidRPr="00936768">
        <w:rPr>
          <w:rFonts w:ascii="Century Gothic" w:hAnsi="Century Gothic"/>
          <w:b/>
          <w:bCs/>
        </w:rPr>
        <w:t>Environmental Factors:</w:t>
      </w:r>
      <w:r w:rsidRPr="00936768">
        <w:rPr>
          <w:rFonts w:ascii="Century Gothic" w:hAnsi="Century Gothic"/>
        </w:rPr>
        <w:t xml:space="preserve"> The majority of incidents are concentrated in public streets, sidewalks, and residential apartments, with specific geographic Wards bearing a disproportionate amount of the city's total crime volume.</w:t>
      </w:r>
    </w:p>
    <w:p w14:paraId="44A4D043" w14:textId="77777777" w:rsidR="00936768" w:rsidRPr="00936768" w:rsidRDefault="00936768" w:rsidP="00936768">
      <w:pPr>
        <w:pStyle w:val="NormalWeb"/>
        <w:jc w:val="both"/>
        <w:rPr>
          <w:rFonts w:ascii="Century Gothic" w:hAnsi="Century Gothic"/>
        </w:rPr>
      </w:pPr>
      <w:r w:rsidRPr="00936768">
        <w:rPr>
          <w:rFonts w:ascii="Century Gothic" w:hAnsi="Century Gothic"/>
          <w:b/>
          <w:bCs/>
        </w:rPr>
        <w:t>Recommendations</w:t>
      </w:r>
    </w:p>
    <w:p w14:paraId="01D666FF" w14:textId="77777777" w:rsidR="00936768" w:rsidRPr="00936768" w:rsidRDefault="00936768" w:rsidP="00936768">
      <w:pPr>
        <w:pStyle w:val="NormalWeb"/>
        <w:numPr>
          <w:ilvl w:val="0"/>
          <w:numId w:val="3"/>
        </w:numPr>
        <w:jc w:val="both"/>
        <w:rPr>
          <w:rFonts w:ascii="Century Gothic" w:hAnsi="Century Gothic"/>
        </w:rPr>
      </w:pPr>
      <w:r w:rsidRPr="00936768">
        <w:rPr>
          <w:rFonts w:ascii="Century Gothic" w:hAnsi="Century Gothic"/>
          <w:b/>
          <w:bCs/>
        </w:rPr>
        <w:t>Dynamic Resource Allocation:</w:t>
      </w:r>
      <w:r w:rsidRPr="00936768">
        <w:rPr>
          <w:rFonts w:ascii="Century Gothic" w:hAnsi="Century Gothic"/>
        </w:rPr>
        <w:t xml:space="preserve"> Shift police patrols to align with the "high-risk" windows identified on Friday and Saturday nights and during the peak summer season.</w:t>
      </w:r>
    </w:p>
    <w:p w14:paraId="1939F126" w14:textId="77777777" w:rsidR="00936768" w:rsidRPr="00936768" w:rsidRDefault="00936768" w:rsidP="00936768">
      <w:pPr>
        <w:pStyle w:val="NormalWeb"/>
        <w:numPr>
          <w:ilvl w:val="0"/>
          <w:numId w:val="3"/>
        </w:numPr>
        <w:jc w:val="both"/>
        <w:rPr>
          <w:rFonts w:ascii="Century Gothic" w:hAnsi="Century Gothic"/>
        </w:rPr>
      </w:pPr>
      <w:r w:rsidRPr="00936768">
        <w:rPr>
          <w:rFonts w:ascii="Century Gothic" w:hAnsi="Century Gothic"/>
          <w:b/>
          <w:bCs/>
        </w:rPr>
        <w:t>Specialized Intervention:</w:t>
      </w:r>
      <w:r w:rsidRPr="00936768">
        <w:rPr>
          <w:rFonts w:ascii="Century Gothic" w:hAnsi="Century Gothic"/>
        </w:rPr>
        <w:t xml:space="preserve"> Increase funding for domestic violence social services, as these incidents constitute a major share of Chicago’s violent crime reports.</w:t>
      </w:r>
    </w:p>
    <w:p w14:paraId="5EE4EE3C" w14:textId="77777777" w:rsidR="00936768" w:rsidRPr="00936768" w:rsidRDefault="00936768" w:rsidP="00936768">
      <w:pPr>
        <w:pStyle w:val="NormalWeb"/>
        <w:numPr>
          <w:ilvl w:val="0"/>
          <w:numId w:val="3"/>
        </w:numPr>
        <w:jc w:val="both"/>
        <w:rPr>
          <w:rFonts w:ascii="Century Gothic" w:hAnsi="Century Gothic"/>
        </w:rPr>
      </w:pPr>
      <w:r w:rsidRPr="00936768">
        <w:rPr>
          <w:rFonts w:ascii="Century Gothic" w:hAnsi="Century Gothic"/>
          <w:b/>
          <w:bCs/>
        </w:rPr>
        <w:t>Investigative Technology:</w:t>
      </w:r>
      <w:r w:rsidRPr="00936768">
        <w:rPr>
          <w:rFonts w:ascii="Century Gothic" w:hAnsi="Century Gothic"/>
        </w:rPr>
        <w:t xml:space="preserve"> Improve surveillance and forensic technologies in high-traffic public areas to address the low arrest rates currently associated with property theft and vehicle-related crimes.</w:t>
      </w:r>
    </w:p>
    <w:p w14:paraId="0F9463D1" w14:textId="77777777" w:rsidR="00936768" w:rsidRPr="00936768" w:rsidRDefault="00936768" w:rsidP="00936768">
      <w:pPr>
        <w:pStyle w:val="NormalWeb"/>
        <w:jc w:val="both"/>
        <w:rPr>
          <w:rFonts w:ascii="Century Gothic" w:hAnsi="Century Gothic"/>
        </w:rPr>
      </w:pPr>
      <w:r w:rsidRPr="00936768">
        <w:rPr>
          <w:rFonts w:ascii="Century Gothic" w:hAnsi="Century Gothic"/>
          <w:b/>
          <w:bCs/>
        </w:rPr>
        <w:t>Conclusion</w:t>
      </w:r>
      <w:r w:rsidRPr="00936768">
        <w:rPr>
          <w:rFonts w:ascii="Century Gothic" w:hAnsi="Century Gothic"/>
        </w:rPr>
        <w:t xml:space="preserve"> Chicago's crime landscape is predictable rather than random. By focusing on the intersection of peak times and specific crime types, city officials can transition from a reactive to a more proactive and community-centered safety strategy.</w:t>
      </w:r>
    </w:p>
    <w:p w14:paraId="27AC5FAA" w14:textId="77777777" w:rsidR="00936768" w:rsidRDefault="00936768">
      <w:pPr>
        <w:rPr>
          <w:rFonts w:ascii="Century Gothic" w:hAnsi="Century Gothic"/>
          <w:b/>
          <w:bCs/>
        </w:rPr>
      </w:pPr>
    </w:p>
    <w:p w14:paraId="0CED868D" w14:textId="4F87172C" w:rsidR="00936768" w:rsidRDefault="008F7AE9">
      <w:pPr>
        <w:rPr>
          <w:rFonts w:ascii="Century Gothic" w:hAnsi="Century Gothic"/>
          <w:b/>
          <w:bCs/>
        </w:rPr>
      </w:pPr>
      <w:r>
        <w:rPr>
          <w:rFonts w:ascii="Century Gothic" w:hAnsi="Century Gothic"/>
          <w:b/>
          <w:bCs/>
        </w:rPr>
        <w:lastRenderedPageBreak/>
        <w:t>VISUALIZATION</w:t>
      </w:r>
    </w:p>
    <w:p w14:paraId="044C74E7" w14:textId="3129DE29" w:rsidR="008F7AE9" w:rsidRDefault="008F7AE9" w:rsidP="008F7AE9">
      <w:pPr>
        <w:rPr>
          <w:rFonts w:ascii="Century Gothic" w:hAnsi="Century Gothic"/>
          <w:b/>
          <w:bCs/>
        </w:rPr>
      </w:pPr>
      <w:r>
        <w:rPr>
          <w:rFonts w:ascii="Century Gothic" w:hAnsi="Century Gothic"/>
          <w:b/>
          <w:bCs/>
        </w:rPr>
        <w:t xml:space="preserve">QUESTION 1: </w:t>
      </w:r>
      <w:r w:rsidR="00007AC9" w:rsidRPr="00007AC9">
        <w:rPr>
          <w:rFonts w:ascii="Century Gothic" w:hAnsi="Century Gothic"/>
          <w:b/>
          <w:bCs/>
        </w:rPr>
        <w:t>What are the most common types of crimes in Chicago?</w:t>
      </w:r>
      <w:r w:rsidR="00007AC9" w:rsidRPr="00007AC9">
        <w:rPr>
          <w:rFonts w:ascii="Century Gothic" w:hAnsi="Century Gothic"/>
          <w:b/>
          <w:bCs/>
        </w:rPr>
        <w:t xml:space="preserve"> </w:t>
      </w:r>
      <w:r w:rsidR="00936768" w:rsidRPr="00936768">
        <w:rPr>
          <w:rFonts w:ascii="Century Gothic" w:hAnsi="Century Gothic"/>
          <w:noProof/>
        </w:rPr>
        <w:drawing>
          <wp:inline distT="0" distB="0" distL="0" distR="0" wp14:anchorId="5837C5C7" wp14:editId="57E4579A">
            <wp:extent cx="5182799" cy="2569579"/>
            <wp:effectExtent l="0" t="0" r="0" b="0"/>
            <wp:docPr id="87921229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2299" name="Picture 1" descr="A graph with blue and white ba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5152" cy="2585619"/>
                    </a:xfrm>
                    <a:prstGeom prst="rect">
                      <a:avLst/>
                    </a:prstGeom>
                    <a:noFill/>
                    <a:ln>
                      <a:noFill/>
                    </a:ln>
                  </pic:spPr>
                </pic:pic>
              </a:graphicData>
            </a:graphic>
          </wp:inline>
        </w:drawing>
      </w:r>
    </w:p>
    <w:p w14:paraId="752A4C67" w14:textId="7945C2BB" w:rsidR="008F7AE9" w:rsidRPr="008F7AE9" w:rsidRDefault="008F7AE9" w:rsidP="008F7AE9">
      <w:pPr>
        <w:rPr>
          <w:rFonts w:ascii="Century Gothic" w:hAnsi="Century Gothic"/>
        </w:rPr>
      </w:pPr>
      <w:r w:rsidRPr="008F7AE9">
        <w:rPr>
          <w:rFonts w:ascii="Century Gothic" w:hAnsi="Century Gothic"/>
          <w:b/>
          <w:bCs/>
        </w:rPr>
        <w:t>Insight:</w:t>
      </w:r>
    </w:p>
    <w:p w14:paraId="21235208" w14:textId="77777777" w:rsidR="008F7AE9" w:rsidRDefault="008F7AE9" w:rsidP="008F7AE9">
      <w:pPr>
        <w:pStyle w:val="ListParagraph"/>
        <w:numPr>
          <w:ilvl w:val="0"/>
          <w:numId w:val="5"/>
        </w:numPr>
        <w:jc w:val="both"/>
        <w:rPr>
          <w:rFonts w:ascii="Century Gothic" w:hAnsi="Century Gothic"/>
        </w:rPr>
      </w:pPr>
      <w:r w:rsidRPr="008F7AE9">
        <w:rPr>
          <w:rFonts w:ascii="Century Gothic" w:hAnsi="Century Gothic"/>
        </w:rPr>
        <w:t>This bar chart establishes the shape of the dataset, showing that property crimes like Theft and Criminal Damage are significantly more frequent than violent crimes.</w:t>
      </w:r>
    </w:p>
    <w:p w14:paraId="055FF3DD" w14:textId="6DE26400" w:rsidR="008F7AE9" w:rsidRDefault="008F7AE9" w:rsidP="008F7AE9">
      <w:pPr>
        <w:pStyle w:val="ListParagraph"/>
        <w:numPr>
          <w:ilvl w:val="0"/>
          <w:numId w:val="5"/>
        </w:numPr>
        <w:jc w:val="both"/>
        <w:rPr>
          <w:rFonts w:ascii="Century Gothic" w:hAnsi="Century Gothic"/>
        </w:rPr>
      </w:pPr>
      <w:r w:rsidRPr="008F7AE9">
        <w:rPr>
          <w:rFonts w:ascii="Century Gothic" w:hAnsi="Century Gothic"/>
        </w:rPr>
        <w:t>It highlights that the city's primary law enforcement challenge, in terms of sheer volume, is managing larceny and property-related offenses rather than narcotics or more severe felonies.</w:t>
      </w:r>
    </w:p>
    <w:p w14:paraId="51E745E7" w14:textId="77777777" w:rsidR="00007AC9" w:rsidRDefault="00007AC9" w:rsidP="00007AC9">
      <w:pPr>
        <w:jc w:val="both"/>
        <w:rPr>
          <w:rFonts w:ascii="Century Gothic" w:hAnsi="Century Gothic"/>
          <w:b/>
          <w:bCs/>
        </w:rPr>
      </w:pPr>
      <w:r w:rsidRPr="00007AC9">
        <w:rPr>
          <w:rFonts w:ascii="Century Gothic" w:hAnsi="Century Gothic"/>
          <w:b/>
          <w:bCs/>
        </w:rPr>
        <w:t>QUESTION 2: What are the most frequently reported types of crime in Chicago, and how is the volume distributed across different categories?</w:t>
      </w:r>
    </w:p>
    <w:p w14:paraId="35886DDB" w14:textId="5F7E45DE" w:rsidR="00007AC9" w:rsidRPr="00007AC9" w:rsidRDefault="00007AC9" w:rsidP="00007AC9">
      <w:pPr>
        <w:jc w:val="both"/>
        <w:rPr>
          <w:rFonts w:ascii="Century Gothic" w:hAnsi="Century Gothic"/>
          <w:b/>
          <w:bCs/>
        </w:rPr>
      </w:pPr>
      <w:r>
        <w:rPr>
          <w:noProof/>
        </w:rPr>
        <w:drawing>
          <wp:inline distT="0" distB="0" distL="0" distR="0" wp14:anchorId="7A7C3899" wp14:editId="147898B2">
            <wp:extent cx="5731510" cy="3154680"/>
            <wp:effectExtent l="0" t="0" r="0" b="0"/>
            <wp:docPr id="55669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p>
    <w:p w14:paraId="307195CC" w14:textId="77777777" w:rsidR="00007AC9" w:rsidRPr="00007AC9" w:rsidRDefault="00007AC9" w:rsidP="00007AC9">
      <w:pPr>
        <w:jc w:val="both"/>
        <w:rPr>
          <w:rFonts w:ascii="Century Gothic" w:hAnsi="Century Gothic"/>
        </w:rPr>
      </w:pPr>
    </w:p>
    <w:p w14:paraId="473280A4" w14:textId="77777777" w:rsidR="00007AC9" w:rsidRPr="00007AC9" w:rsidRDefault="00007AC9" w:rsidP="00007AC9">
      <w:pPr>
        <w:jc w:val="both"/>
        <w:rPr>
          <w:rFonts w:ascii="Century Gothic" w:hAnsi="Century Gothic"/>
          <w:b/>
          <w:bCs/>
        </w:rPr>
      </w:pPr>
      <w:r w:rsidRPr="00007AC9">
        <w:rPr>
          <w:rFonts w:ascii="Century Gothic" w:hAnsi="Century Gothic"/>
          <w:b/>
          <w:bCs/>
        </w:rPr>
        <w:t>Insight:</w:t>
      </w:r>
    </w:p>
    <w:p w14:paraId="67D90E58" w14:textId="56459A04" w:rsidR="00007AC9" w:rsidRPr="00007AC9" w:rsidRDefault="00007AC9" w:rsidP="00007AC9">
      <w:pPr>
        <w:jc w:val="both"/>
        <w:rPr>
          <w:rFonts w:ascii="Century Gothic" w:hAnsi="Century Gothic"/>
        </w:rPr>
      </w:pPr>
      <w:r w:rsidRPr="00007AC9">
        <w:rPr>
          <w:rFonts w:ascii="Century Gothic" w:hAnsi="Century Gothic"/>
        </w:rPr>
        <w:t>Dominance of Property Crime: Theft is the most frequent crime by a wide margin. When combined with Criminal Damage and Motor Vehicle Theft, it becomes clear that the majority of police reports in Chicago are triggered by property-related offenses rather than violent encounters.</w:t>
      </w:r>
    </w:p>
    <w:p w14:paraId="60324ABB" w14:textId="70AC6533" w:rsidR="008F7AE9" w:rsidRDefault="008F7AE9" w:rsidP="008F7AE9">
      <w:pPr>
        <w:jc w:val="both"/>
        <w:rPr>
          <w:rFonts w:ascii="Century Gothic" w:hAnsi="Century Gothic"/>
          <w:b/>
          <w:bCs/>
        </w:rPr>
      </w:pPr>
      <w:r w:rsidRPr="008F7AE9">
        <w:rPr>
          <w:rFonts w:ascii="Century Gothic" w:hAnsi="Century Gothic"/>
          <w:b/>
          <w:bCs/>
        </w:rPr>
        <w:t xml:space="preserve">QUESTION 3: </w:t>
      </w:r>
      <w:r w:rsidR="00007AC9" w:rsidRPr="00007AC9">
        <w:rPr>
          <w:rFonts w:ascii="Century Gothic" w:hAnsi="Century Gothic"/>
          <w:b/>
          <w:bCs/>
        </w:rPr>
        <w:t>Which hours experience the highest and lowest number of crime incidents?</w:t>
      </w:r>
      <w:r w:rsidR="00007AC9" w:rsidRPr="00007AC9">
        <w:rPr>
          <w:rFonts w:ascii="Century Gothic" w:hAnsi="Century Gothic"/>
          <w:b/>
          <w:bCs/>
        </w:rPr>
        <w:t xml:space="preserve"> </w:t>
      </w:r>
      <w:r w:rsidRPr="00936768">
        <w:rPr>
          <w:rFonts w:ascii="Century Gothic" w:hAnsi="Century Gothic"/>
          <w:noProof/>
        </w:rPr>
        <w:drawing>
          <wp:inline distT="0" distB="0" distL="0" distR="0" wp14:anchorId="606AA332" wp14:editId="734F60DC">
            <wp:extent cx="5335929" cy="3362940"/>
            <wp:effectExtent l="0" t="0" r="0" b="3175"/>
            <wp:docPr id="104010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5846" cy="3495239"/>
                    </a:xfrm>
                    <a:prstGeom prst="rect">
                      <a:avLst/>
                    </a:prstGeom>
                    <a:noFill/>
                    <a:ln>
                      <a:noFill/>
                    </a:ln>
                  </pic:spPr>
                </pic:pic>
              </a:graphicData>
            </a:graphic>
          </wp:inline>
        </w:drawing>
      </w:r>
    </w:p>
    <w:p w14:paraId="4203142D" w14:textId="7EFA378E" w:rsidR="008F7AE9" w:rsidRPr="008F7AE9" w:rsidRDefault="008F7AE9" w:rsidP="008F7AE9">
      <w:pPr>
        <w:jc w:val="both"/>
        <w:rPr>
          <w:rFonts w:ascii="Century Gothic" w:hAnsi="Century Gothic"/>
          <w:b/>
          <w:bCs/>
        </w:rPr>
      </w:pPr>
      <w:r w:rsidRPr="008F7AE9">
        <w:rPr>
          <w:rFonts w:ascii="Century Gothic" w:hAnsi="Century Gothic"/>
          <w:b/>
          <w:bCs/>
        </w:rPr>
        <w:t>Insight:</w:t>
      </w:r>
    </w:p>
    <w:p w14:paraId="5D560D1D" w14:textId="77777777" w:rsidR="008F7AE9" w:rsidRPr="008F7AE9" w:rsidRDefault="008F7AE9" w:rsidP="008F7AE9">
      <w:pPr>
        <w:pStyle w:val="ListParagraph"/>
        <w:numPr>
          <w:ilvl w:val="0"/>
          <w:numId w:val="7"/>
        </w:numPr>
        <w:jc w:val="both"/>
        <w:rPr>
          <w:rFonts w:ascii="Century Gothic" w:hAnsi="Century Gothic"/>
        </w:rPr>
      </w:pPr>
      <w:r w:rsidRPr="008F7AE9">
        <w:rPr>
          <w:rFonts w:ascii="Century Gothic" w:hAnsi="Century Gothic"/>
        </w:rPr>
        <w:t>The data reveals a clear "night-owl" pattern where crime volume is at its lowest in the early morning (4 AM – 6 AM) and peaks steadily toward the late evening.</w:t>
      </w:r>
    </w:p>
    <w:p w14:paraId="73B9F121" w14:textId="1B0674B2" w:rsidR="008F7AE9" w:rsidRPr="008F7AE9" w:rsidRDefault="008F7AE9" w:rsidP="008F7AE9">
      <w:pPr>
        <w:pStyle w:val="ListParagraph"/>
        <w:numPr>
          <w:ilvl w:val="0"/>
          <w:numId w:val="6"/>
        </w:numPr>
        <w:jc w:val="both"/>
        <w:rPr>
          <w:rFonts w:ascii="Century Gothic" w:hAnsi="Century Gothic"/>
        </w:rPr>
      </w:pPr>
      <w:r w:rsidRPr="008F7AE9">
        <w:rPr>
          <w:rFonts w:ascii="Century Gothic" w:hAnsi="Century Gothic"/>
        </w:rPr>
        <w:t>The sharp increase starting at noon suggests that midday activity and the "after-work" hours are the highest-risk windows for criminal activity, likely due to increased foot traffic and opportunity.</w:t>
      </w:r>
    </w:p>
    <w:p w14:paraId="47DDA2E5" w14:textId="30C6F8FC" w:rsidR="008F7AE9" w:rsidRPr="008F7AE9" w:rsidRDefault="008F7AE9" w:rsidP="008F7AE9">
      <w:pPr>
        <w:jc w:val="both"/>
        <w:rPr>
          <w:rFonts w:ascii="Century Gothic" w:hAnsi="Century Gothic"/>
          <w:b/>
          <w:bCs/>
        </w:rPr>
      </w:pPr>
      <w:r w:rsidRPr="008F7AE9">
        <w:rPr>
          <w:rFonts w:ascii="Century Gothic" w:hAnsi="Century Gothic"/>
          <w:b/>
          <w:bCs/>
        </w:rPr>
        <w:lastRenderedPageBreak/>
        <w:t xml:space="preserve">QUESTION 4: </w:t>
      </w:r>
      <w:r w:rsidR="00007AC9" w:rsidRPr="00007AC9">
        <w:rPr>
          <w:rFonts w:ascii="Century Gothic" w:hAnsi="Century Gothic"/>
          <w:b/>
          <w:bCs/>
        </w:rPr>
        <w:t>How does crime frequency vary across the days of the week?</w:t>
      </w:r>
      <w:r w:rsidR="00007AC9" w:rsidRPr="00007AC9">
        <w:rPr>
          <w:rFonts w:ascii="Century Gothic" w:hAnsi="Century Gothic"/>
          <w:b/>
          <w:bCs/>
        </w:rPr>
        <w:t xml:space="preserve"> </w:t>
      </w:r>
      <w:r w:rsidRPr="00936768">
        <w:rPr>
          <w:rFonts w:ascii="Century Gothic" w:hAnsi="Century Gothic"/>
          <w:noProof/>
        </w:rPr>
        <w:drawing>
          <wp:inline distT="0" distB="0" distL="0" distR="0" wp14:anchorId="74DB135F" wp14:editId="6CAC2C04">
            <wp:extent cx="5474825" cy="3450478"/>
            <wp:effectExtent l="0" t="0" r="0" b="4445"/>
            <wp:docPr id="52672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3371" cy="3481074"/>
                    </a:xfrm>
                    <a:prstGeom prst="rect">
                      <a:avLst/>
                    </a:prstGeom>
                    <a:noFill/>
                    <a:ln>
                      <a:noFill/>
                    </a:ln>
                  </pic:spPr>
                </pic:pic>
              </a:graphicData>
            </a:graphic>
          </wp:inline>
        </w:drawing>
      </w:r>
    </w:p>
    <w:p w14:paraId="597FF175" w14:textId="77777777" w:rsidR="008F7AE9" w:rsidRPr="008F7AE9" w:rsidRDefault="008F7AE9" w:rsidP="008F7AE9">
      <w:pPr>
        <w:jc w:val="both"/>
        <w:rPr>
          <w:rFonts w:ascii="Century Gothic" w:hAnsi="Century Gothic"/>
        </w:rPr>
      </w:pPr>
    </w:p>
    <w:p w14:paraId="3927F3B6" w14:textId="77777777" w:rsidR="008F7AE9" w:rsidRPr="008F7AE9" w:rsidRDefault="008F7AE9" w:rsidP="008F7AE9">
      <w:pPr>
        <w:jc w:val="both"/>
        <w:rPr>
          <w:rFonts w:ascii="Century Gothic" w:hAnsi="Century Gothic"/>
          <w:b/>
          <w:bCs/>
        </w:rPr>
      </w:pPr>
      <w:r w:rsidRPr="008F7AE9">
        <w:rPr>
          <w:rFonts w:ascii="Century Gothic" w:hAnsi="Century Gothic"/>
          <w:b/>
          <w:bCs/>
        </w:rPr>
        <w:t>Insight:</w:t>
      </w:r>
    </w:p>
    <w:p w14:paraId="06E39B08" w14:textId="77777777" w:rsidR="008F7AE9" w:rsidRDefault="008F7AE9" w:rsidP="008F7AE9">
      <w:pPr>
        <w:pStyle w:val="ListParagraph"/>
        <w:numPr>
          <w:ilvl w:val="0"/>
          <w:numId w:val="6"/>
        </w:numPr>
        <w:jc w:val="both"/>
        <w:rPr>
          <w:rFonts w:ascii="Century Gothic" w:hAnsi="Century Gothic"/>
        </w:rPr>
      </w:pPr>
      <w:r w:rsidRPr="008F7AE9">
        <w:rPr>
          <w:rFonts w:ascii="Century Gothic" w:hAnsi="Century Gothic"/>
        </w:rPr>
        <w:t>Surprisingly, the distribution across the week is relatively stable, but there is a noticeable uptick on Fridays and Saturdays.</w:t>
      </w:r>
    </w:p>
    <w:p w14:paraId="1484ABDF" w14:textId="34D91411" w:rsidR="008F7AE9" w:rsidRPr="008F7AE9" w:rsidRDefault="008F7AE9" w:rsidP="008F7AE9">
      <w:pPr>
        <w:pStyle w:val="ListParagraph"/>
        <w:numPr>
          <w:ilvl w:val="0"/>
          <w:numId w:val="6"/>
        </w:numPr>
        <w:jc w:val="both"/>
        <w:rPr>
          <w:rFonts w:ascii="Century Gothic" w:hAnsi="Century Gothic"/>
        </w:rPr>
      </w:pPr>
      <w:r w:rsidRPr="008F7AE9">
        <w:rPr>
          <w:rFonts w:ascii="Century Gothic" w:hAnsi="Century Gothic"/>
        </w:rPr>
        <w:t>This suggests that weekend social activity correlates with a rise in incidents, while mid-week days (Tuesday/Wednesday) represent the "troughs" of criminal activity in the city.</w:t>
      </w:r>
    </w:p>
    <w:p w14:paraId="580DC18C" w14:textId="77777777" w:rsidR="008F7AE9" w:rsidRPr="008F7AE9" w:rsidRDefault="008F7AE9" w:rsidP="008F7AE9">
      <w:pPr>
        <w:jc w:val="both"/>
        <w:rPr>
          <w:rFonts w:ascii="Century Gothic" w:hAnsi="Century Gothic"/>
        </w:rPr>
      </w:pPr>
    </w:p>
    <w:p w14:paraId="24ED92DD" w14:textId="77777777" w:rsidR="008F7AE9" w:rsidRDefault="008F7AE9">
      <w:pPr>
        <w:rPr>
          <w:rFonts w:ascii="Century Gothic" w:hAnsi="Century Gothic"/>
        </w:rPr>
      </w:pPr>
    </w:p>
    <w:p w14:paraId="1ED7F7F2" w14:textId="77777777" w:rsidR="008F7AE9" w:rsidRDefault="008F7AE9">
      <w:pPr>
        <w:rPr>
          <w:rFonts w:ascii="Century Gothic" w:hAnsi="Century Gothic"/>
        </w:rPr>
      </w:pPr>
    </w:p>
    <w:p w14:paraId="3580B536" w14:textId="77777777" w:rsidR="008F7AE9" w:rsidRDefault="008F7AE9">
      <w:pPr>
        <w:rPr>
          <w:rFonts w:ascii="Century Gothic" w:hAnsi="Century Gothic"/>
        </w:rPr>
      </w:pPr>
    </w:p>
    <w:p w14:paraId="197F4CDC" w14:textId="38A0873D" w:rsidR="008D7FE8" w:rsidRDefault="008D7FE8" w:rsidP="008D7FE8">
      <w:pPr>
        <w:rPr>
          <w:rFonts w:ascii="Century Gothic" w:hAnsi="Century Gothic"/>
          <w:b/>
          <w:bCs/>
        </w:rPr>
      </w:pPr>
      <w:r w:rsidRPr="008D7FE8">
        <w:rPr>
          <w:rFonts w:ascii="Century Gothic" w:hAnsi="Century Gothic"/>
          <w:b/>
          <w:bCs/>
        </w:rPr>
        <w:t xml:space="preserve">QUESTION 5: </w:t>
      </w:r>
      <w:r w:rsidR="00007AC9" w:rsidRPr="00007AC9">
        <w:rPr>
          <w:rFonts w:ascii="Century Gothic" w:hAnsi="Century Gothic"/>
          <w:b/>
          <w:bCs/>
        </w:rPr>
        <w:t>How does crime volume vary across different months of the year?</w:t>
      </w:r>
      <w:r w:rsidR="00007AC9" w:rsidRPr="00007AC9">
        <w:rPr>
          <w:rFonts w:ascii="Century Gothic" w:hAnsi="Century Gothic"/>
          <w:b/>
          <w:bCs/>
        </w:rPr>
        <w:t xml:space="preserve"> </w:t>
      </w:r>
      <w:r w:rsidRPr="00936768">
        <w:rPr>
          <w:rFonts w:ascii="Century Gothic" w:hAnsi="Century Gothic"/>
          <w:noProof/>
        </w:rPr>
        <w:lastRenderedPageBreak/>
        <w:drawing>
          <wp:inline distT="0" distB="0" distL="0" distR="0" wp14:anchorId="05690804" wp14:editId="29653DFF">
            <wp:extent cx="5509260" cy="3472180"/>
            <wp:effectExtent l="0" t="0" r="2540" b="0"/>
            <wp:docPr id="213019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9260" cy="3472180"/>
                    </a:xfrm>
                    <a:prstGeom prst="rect">
                      <a:avLst/>
                    </a:prstGeom>
                    <a:noFill/>
                    <a:ln>
                      <a:noFill/>
                    </a:ln>
                  </pic:spPr>
                </pic:pic>
              </a:graphicData>
            </a:graphic>
          </wp:inline>
        </w:drawing>
      </w:r>
      <w:r w:rsidRPr="008D7FE8">
        <w:rPr>
          <w:rFonts w:ascii="Century Gothic" w:hAnsi="Century Gothic"/>
          <w:b/>
          <w:bCs/>
        </w:rPr>
        <w:t>Insight:</w:t>
      </w:r>
    </w:p>
    <w:p w14:paraId="13FF4090" w14:textId="77777777" w:rsidR="008D7FE8" w:rsidRPr="008D7FE8" w:rsidRDefault="008D7FE8" w:rsidP="008D7FE8">
      <w:pPr>
        <w:pStyle w:val="ListParagraph"/>
        <w:numPr>
          <w:ilvl w:val="0"/>
          <w:numId w:val="8"/>
        </w:numPr>
        <w:rPr>
          <w:rFonts w:ascii="Century Gothic" w:hAnsi="Century Gothic"/>
          <w:b/>
          <w:bCs/>
        </w:rPr>
      </w:pPr>
      <w:r w:rsidRPr="008D7FE8">
        <w:rPr>
          <w:rFonts w:ascii="Century Gothic" w:hAnsi="Century Gothic"/>
        </w:rPr>
        <w:t>This line chart confirms the "seasonal effect" on crime, with a visible peak during the summer months (June–August) and a decline in the winter.</w:t>
      </w:r>
    </w:p>
    <w:p w14:paraId="20B61E1A" w14:textId="20A9250E" w:rsidR="008F7AE9" w:rsidRPr="008D7FE8" w:rsidRDefault="008D7FE8" w:rsidP="008D7FE8">
      <w:pPr>
        <w:pStyle w:val="ListParagraph"/>
        <w:numPr>
          <w:ilvl w:val="0"/>
          <w:numId w:val="8"/>
        </w:numPr>
        <w:rPr>
          <w:rFonts w:ascii="Century Gothic" w:hAnsi="Century Gothic"/>
          <w:b/>
          <w:bCs/>
        </w:rPr>
      </w:pPr>
      <w:r w:rsidRPr="008D7FE8">
        <w:rPr>
          <w:rFonts w:ascii="Century Gothic" w:hAnsi="Century Gothic"/>
        </w:rPr>
        <w:t>Higher temperatures and longer daylight hours lead to more people in public spaces, which historically correlates with increased opportunities for both property and violent crimes in Chicago.</w:t>
      </w:r>
    </w:p>
    <w:p w14:paraId="0D3B7026" w14:textId="0D829597" w:rsidR="004139DA" w:rsidRDefault="004139DA" w:rsidP="004139DA">
      <w:pPr>
        <w:rPr>
          <w:rFonts w:ascii="Century Gothic" w:hAnsi="Century Gothic"/>
          <w:b/>
          <w:bCs/>
        </w:rPr>
      </w:pPr>
      <w:r w:rsidRPr="004139DA">
        <w:rPr>
          <w:rFonts w:ascii="Century Gothic" w:hAnsi="Century Gothic"/>
          <w:b/>
          <w:bCs/>
        </w:rPr>
        <w:t xml:space="preserve">QUESTION 6: </w:t>
      </w:r>
      <w:r w:rsidR="00007AC9" w:rsidRPr="00007AC9">
        <w:rPr>
          <w:rFonts w:ascii="Century Gothic" w:hAnsi="Century Gothic"/>
          <w:b/>
          <w:bCs/>
        </w:rPr>
        <w:t>Which wards or districts experience the highest number of crime incidents?</w:t>
      </w:r>
    </w:p>
    <w:p w14:paraId="2B889DE8" w14:textId="5DB0227C" w:rsidR="004139DA" w:rsidRDefault="004139DA" w:rsidP="004139DA">
      <w:pPr>
        <w:rPr>
          <w:rFonts w:ascii="Century Gothic" w:hAnsi="Century Gothic"/>
          <w:b/>
          <w:bCs/>
        </w:rPr>
      </w:pPr>
      <w:r w:rsidRPr="00936768">
        <w:rPr>
          <w:rFonts w:ascii="Century Gothic" w:hAnsi="Century Gothic"/>
          <w:noProof/>
        </w:rPr>
        <w:drawing>
          <wp:inline distT="0" distB="0" distL="0" distR="0" wp14:anchorId="4927E91B" wp14:editId="4D4112F9">
            <wp:extent cx="3750197" cy="2388594"/>
            <wp:effectExtent l="0" t="0" r="0" b="0"/>
            <wp:docPr id="502611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3365" cy="2403350"/>
                    </a:xfrm>
                    <a:prstGeom prst="rect">
                      <a:avLst/>
                    </a:prstGeom>
                    <a:noFill/>
                    <a:ln>
                      <a:noFill/>
                    </a:ln>
                  </pic:spPr>
                </pic:pic>
              </a:graphicData>
            </a:graphic>
          </wp:inline>
        </w:drawing>
      </w:r>
    </w:p>
    <w:p w14:paraId="75E51DA5" w14:textId="77777777" w:rsidR="00753ED3" w:rsidRDefault="00753ED3" w:rsidP="004139DA">
      <w:pPr>
        <w:rPr>
          <w:rFonts w:ascii="Century Gothic" w:hAnsi="Century Gothic"/>
          <w:b/>
          <w:bCs/>
        </w:rPr>
      </w:pPr>
    </w:p>
    <w:p w14:paraId="3523D2A7" w14:textId="134C6C58" w:rsidR="004139DA" w:rsidRDefault="004139DA" w:rsidP="004139DA">
      <w:pPr>
        <w:rPr>
          <w:rFonts w:ascii="Century Gothic" w:hAnsi="Century Gothic"/>
          <w:b/>
          <w:bCs/>
        </w:rPr>
      </w:pPr>
      <w:r w:rsidRPr="004139DA">
        <w:rPr>
          <w:rFonts w:ascii="Century Gothic" w:hAnsi="Century Gothic"/>
          <w:b/>
          <w:bCs/>
        </w:rPr>
        <w:t xml:space="preserve">Insight: </w:t>
      </w:r>
    </w:p>
    <w:p w14:paraId="22E22CD4" w14:textId="77777777" w:rsidR="004139DA" w:rsidRPr="004139DA" w:rsidRDefault="004139DA" w:rsidP="004139DA">
      <w:pPr>
        <w:pStyle w:val="ListParagraph"/>
        <w:numPr>
          <w:ilvl w:val="0"/>
          <w:numId w:val="9"/>
        </w:numPr>
        <w:jc w:val="both"/>
        <w:rPr>
          <w:rFonts w:ascii="Century Gothic" w:hAnsi="Century Gothic"/>
        </w:rPr>
      </w:pPr>
      <w:r w:rsidRPr="004139DA">
        <w:rPr>
          <w:rFonts w:ascii="Century Gothic" w:hAnsi="Century Gothic"/>
        </w:rPr>
        <w:lastRenderedPageBreak/>
        <w:t xml:space="preserve">Crime is not evenly distributed across Chicago; certain Wards or Districts show significantly higher counts than others. </w:t>
      </w:r>
    </w:p>
    <w:p w14:paraId="68657A01" w14:textId="0ED41B0E" w:rsidR="00753ED3" w:rsidRPr="00753ED3" w:rsidRDefault="004139DA" w:rsidP="00753ED3">
      <w:pPr>
        <w:pStyle w:val="ListParagraph"/>
        <w:numPr>
          <w:ilvl w:val="0"/>
          <w:numId w:val="9"/>
        </w:numPr>
        <w:jc w:val="both"/>
        <w:rPr>
          <w:rFonts w:ascii="Century Gothic" w:hAnsi="Century Gothic"/>
        </w:rPr>
      </w:pPr>
      <w:r w:rsidRPr="004139DA">
        <w:rPr>
          <w:rFonts w:ascii="Century Gothic" w:hAnsi="Century Gothic"/>
        </w:rPr>
        <w:t>This visualization identifies specific geographic hotspots that require more intensive resource allocation and community intervention programs compared to the quieter residential sectors of the city.</w:t>
      </w:r>
    </w:p>
    <w:p w14:paraId="67CA4F26" w14:textId="4625BB96" w:rsidR="00753ED3" w:rsidRPr="00753ED3" w:rsidRDefault="00753ED3" w:rsidP="00007AC9">
      <w:pPr>
        <w:rPr>
          <w:rFonts w:ascii="Century Gothic" w:hAnsi="Century Gothic"/>
          <w:b/>
          <w:bCs/>
        </w:rPr>
      </w:pPr>
      <w:r w:rsidRPr="00753ED3">
        <w:rPr>
          <w:rFonts w:ascii="Century Gothic" w:hAnsi="Century Gothic"/>
          <w:b/>
          <w:bCs/>
        </w:rPr>
        <w:t xml:space="preserve">QUESTION 7: </w:t>
      </w:r>
      <w:r w:rsidR="00007AC9" w:rsidRPr="00007AC9">
        <w:rPr>
          <w:rFonts w:ascii="Century Gothic" w:hAnsi="Century Gothic"/>
          <w:b/>
          <w:bCs/>
        </w:rPr>
        <w:t>How many crime incidents resulted in an arrest compared to those with no arrest?</w:t>
      </w:r>
      <w:r w:rsidR="00007AC9" w:rsidRPr="00007AC9">
        <w:rPr>
          <w:rFonts w:ascii="Century Gothic" w:hAnsi="Century Gothic"/>
          <w:b/>
          <w:bCs/>
        </w:rPr>
        <w:t xml:space="preserve"> </w:t>
      </w:r>
      <w:r w:rsidRPr="00936768">
        <w:rPr>
          <w:rFonts w:ascii="Century Gothic" w:hAnsi="Century Gothic"/>
          <w:noProof/>
        </w:rPr>
        <w:drawing>
          <wp:inline distT="0" distB="0" distL="0" distR="0" wp14:anchorId="586DBAB2" wp14:editId="73290E6A">
            <wp:extent cx="5731510" cy="3698240"/>
            <wp:effectExtent l="0" t="0" r="0" b="0"/>
            <wp:docPr id="1974565184" name="Picture 8" descr="A graph of crime and pol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5184" name="Picture 8" descr="A graph of crime and polic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98240"/>
                    </a:xfrm>
                    <a:prstGeom prst="rect">
                      <a:avLst/>
                    </a:prstGeom>
                    <a:noFill/>
                    <a:ln>
                      <a:noFill/>
                    </a:ln>
                  </pic:spPr>
                </pic:pic>
              </a:graphicData>
            </a:graphic>
          </wp:inline>
        </w:drawing>
      </w:r>
    </w:p>
    <w:p w14:paraId="3F84D038" w14:textId="003F7E8F" w:rsidR="00753ED3" w:rsidRPr="00753ED3" w:rsidRDefault="00753ED3" w:rsidP="00753ED3">
      <w:pPr>
        <w:jc w:val="both"/>
        <w:rPr>
          <w:rFonts w:ascii="Century Gothic" w:hAnsi="Century Gothic"/>
        </w:rPr>
      </w:pPr>
      <w:r w:rsidRPr="00753ED3">
        <w:rPr>
          <w:rFonts w:ascii="Century Gothic" w:hAnsi="Century Gothic"/>
          <w:b/>
          <w:bCs/>
        </w:rPr>
        <w:t>Insight:</w:t>
      </w:r>
    </w:p>
    <w:p w14:paraId="363E2E17" w14:textId="77777777" w:rsidR="00753ED3" w:rsidRPr="00753ED3" w:rsidRDefault="00753ED3" w:rsidP="00753ED3">
      <w:pPr>
        <w:jc w:val="both"/>
        <w:rPr>
          <w:rFonts w:ascii="Century Gothic" w:hAnsi="Century Gothic"/>
        </w:rPr>
      </w:pPr>
      <w:r w:rsidRPr="00753ED3">
        <w:rPr>
          <w:rFonts w:ascii="Century Gothic" w:hAnsi="Century Gothic"/>
        </w:rPr>
        <w:t>This stacked bar chart highlights a concerning "justice gap" where the vast majority of reported crimes do not result in an immediate arrest.</w:t>
      </w:r>
    </w:p>
    <w:p w14:paraId="1C838459" w14:textId="0A7B06D8" w:rsidR="00753ED3" w:rsidRDefault="00753ED3" w:rsidP="00753ED3">
      <w:pPr>
        <w:jc w:val="both"/>
        <w:rPr>
          <w:rFonts w:ascii="Century Gothic" w:hAnsi="Century Gothic"/>
        </w:rPr>
      </w:pPr>
      <w:r w:rsidRPr="00753ED3">
        <w:rPr>
          <w:rFonts w:ascii="Century Gothic" w:hAnsi="Century Gothic"/>
        </w:rPr>
        <w:t>-While some crimes like Narcotics have high arrest volumes, the massive "No Arrest" sections for Theft and Criminal Damage suggest that property crimes are much harder to clear than "on-view" offenses.</w:t>
      </w:r>
    </w:p>
    <w:p w14:paraId="6940213F" w14:textId="77777777" w:rsidR="00753ED3" w:rsidRPr="00753ED3" w:rsidRDefault="00753ED3" w:rsidP="00753ED3">
      <w:pPr>
        <w:jc w:val="both"/>
        <w:rPr>
          <w:rFonts w:ascii="Century Gothic" w:hAnsi="Century Gothic"/>
          <w:b/>
          <w:bCs/>
        </w:rPr>
      </w:pPr>
    </w:p>
    <w:p w14:paraId="61E23954" w14:textId="77777777" w:rsidR="00753ED3" w:rsidRDefault="00753ED3" w:rsidP="00753ED3">
      <w:pPr>
        <w:jc w:val="both"/>
        <w:rPr>
          <w:rFonts w:ascii="Century Gothic" w:hAnsi="Century Gothic"/>
          <w:b/>
          <w:bCs/>
        </w:rPr>
      </w:pPr>
    </w:p>
    <w:p w14:paraId="20F956BB" w14:textId="77777777" w:rsidR="00753ED3" w:rsidRDefault="00753ED3" w:rsidP="00753ED3">
      <w:pPr>
        <w:jc w:val="both"/>
        <w:rPr>
          <w:rFonts w:ascii="Century Gothic" w:hAnsi="Century Gothic"/>
          <w:b/>
          <w:bCs/>
        </w:rPr>
      </w:pPr>
    </w:p>
    <w:p w14:paraId="29A865E6" w14:textId="77777777" w:rsidR="00753ED3" w:rsidRDefault="00753ED3" w:rsidP="00753ED3">
      <w:pPr>
        <w:jc w:val="both"/>
        <w:rPr>
          <w:rFonts w:ascii="Century Gothic" w:hAnsi="Century Gothic"/>
          <w:b/>
          <w:bCs/>
        </w:rPr>
      </w:pPr>
    </w:p>
    <w:p w14:paraId="6403AF65" w14:textId="77777777" w:rsidR="00753ED3" w:rsidRDefault="00753ED3" w:rsidP="00753ED3">
      <w:pPr>
        <w:jc w:val="both"/>
        <w:rPr>
          <w:rFonts w:ascii="Century Gothic" w:hAnsi="Century Gothic"/>
          <w:b/>
          <w:bCs/>
        </w:rPr>
      </w:pPr>
    </w:p>
    <w:p w14:paraId="1EB907DB" w14:textId="77E82BB2" w:rsidR="00753ED3" w:rsidRPr="00753ED3" w:rsidRDefault="00753ED3" w:rsidP="00753ED3">
      <w:pPr>
        <w:jc w:val="both"/>
        <w:rPr>
          <w:rFonts w:ascii="Century Gothic" w:hAnsi="Century Gothic"/>
          <w:b/>
          <w:bCs/>
        </w:rPr>
      </w:pPr>
      <w:r w:rsidRPr="00753ED3">
        <w:rPr>
          <w:rFonts w:ascii="Century Gothic" w:hAnsi="Century Gothic"/>
          <w:b/>
          <w:bCs/>
        </w:rPr>
        <w:lastRenderedPageBreak/>
        <w:t xml:space="preserve">QUESTION 8: </w:t>
      </w:r>
      <w:r w:rsidR="00007AC9" w:rsidRPr="00007AC9">
        <w:rPr>
          <w:rFonts w:ascii="Century Gothic" w:hAnsi="Century Gothic"/>
          <w:b/>
          <w:bCs/>
        </w:rPr>
        <w:t>How do domestic and non-domestic incidents compare in proportion?</w:t>
      </w:r>
    </w:p>
    <w:p w14:paraId="31F19679" w14:textId="07097C3F" w:rsidR="00753ED3" w:rsidRDefault="00753ED3" w:rsidP="00753ED3">
      <w:pPr>
        <w:jc w:val="both"/>
        <w:rPr>
          <w:rFonts w:ascii="Century Gothic" w:hAnsi="Century Gothic"/>
        </w:rPr>
      </w:pPr>
      <w:r w:rsidRPr="00936768">
        <w:rPr>
          <w:rFonts w:ascii="Century Gothic" w:hAnsi="Century Gothic"/>
          <w:noProof/>
        </w:rPr>
        <w:drawing>
          <wp:inline distT="0" distB="0" distL="0" distR="0" wp14:anchorId="11F02A26" wp14:editId="23504468">
            <wp:extent cx="5731510" cy="3806190"/>
            <wp:effectExtent l="0" t="0" r="0" b="3810"/>
            <wp:docPr id="1207366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6E070B4" w14:textId="77777777" w:rsidR="00753ED3" w:rsidRPr="00753ED3" w:rsidRDefault="00753ED3" w:rsidP="00753ED3">
      <w:pPr>
        <w:jc w:val="both"/>
        <w:rPr>
          <w:rFonts w:ascii="Century Gothic" w:hAnsi="Century Gothic"/>
        </w:rPr>
      </w:pPr>
      <w:r w:rsidRPr="00753ED3">
        <w:rPr>
          <w:rFonts w:ascii="Century Gothic" w:hAnsi="Century Gothic"/>
        </w:rPr>
        <w:t>Insight:</w:t>
      </w:r>
    </w:p>
    <w:p w14:paraId="6CDB082E" w14:textId="77777777" w:rsidR="00753ED3" w:rsidRPr="00753ED3" w:rsidRDefault="00753ED3" w:rsidP="00753ED3">
      <w:pPr>
        <w:pStyle w:val="ListParagraph"/>
        <w:numPr>
          <w:ilvl w:val="0"/>
          <w:numId w:val="10"/>
        </w:numPr>
        <w:jc w:val="both"/>
        <w:rPr>
          <w:rFonts w:ascii="Century Gothic" w:hAnsi="Century Gothic"/>
        </w:rPr>
      </w:pPr>
      <w:r w:rsidRPr="00753ED3">
        <w:rPr>
          <w:rFonts w:ascii="Century Gothic" w:hAnsi="Century Gothic"/>
        </w:rPr>
        <w:t>This chart provides critical social context, showing that Battery and Assault have a very high domestic component, occurring between family or household members.</w:t>
      </w:r>
    </w:p>
    <w:p w14:paraId="5EC5FBC8" w14:textId="29D5AAF9" w:rsidR="00753ED3" w:rsidRDefault="00753ED3" w:rsidP="00753ED3">
      <w:pPr>
        <w:pStyle w:val="ListParagraph"/>
        <w:numPr>
          <w:ilvl w:val="0"/>
          <w:numId w:val="10"/>
        </w:numPr>
        <w:jc w:val="both"/>
        <w:rPr>
          <w:rFonts w:ascii="Century Gothic" w:hAnsi="Century Gothic"/>
        </w:rPr>
      </w:pPr>
      <w:r w:rsidRPr="00753ED3">
        <w:rPr>
          <w:rFonts w:ascii="Century Gothic" w:hAnsi="Century Gothic"/>
        </w:rPr>
        <w:t>In contrast, Theft and Motor Vehicle Theft are almost exclusively non-domestic, allowing policymakers to distinguish between "community violence" and "domestic violence" when creating solutions.</w:t>
      </w:r>
    </w:p>
    <w:p w14:paraId="5239FCF0" w14:textId="77777777" w:rsidR="00753ED3" w:rsidRDefault="00753ED3" w:rsidP="00753ED3">
      <w:pPr>
        <w:jc w:val="both"/>
        <w:rPr>
          <w:rFonts w:ascii="Century Gothic" w:hAnsi="Century Gothic"/>
          <w:b/>
          <w:bCs/>
        </w:rPr>
      </w:pPr>
    </w:p>
    <w:p w14:paraId="1D79A62F" w14:textId="77777777" w:rsidR="00753ED3" w:rsidRDefault="00753ED3" w:rsidP="00753ED3">
      <w:pPr>
        <w:jc w:val="both"/>
        <w:rPr>
          <w:rFonts w:ascii="Century Gothic" w:hAnsi="Century Gothic"/>
          <w:b/>
          <w:bCs/>
        </w:rPr>
      </w:pPr>
    </w:p>
    <w:p w14:paraId="2E51065C" w14:textId="77777777" w:rsidR="00753ED3" w:rsidRDefault="00753ED3" w:rsidP="00753ED3">
      <w:pPr>
        <w:jc w:val="both"/>
        <w:rPr>
          <w:rFonts w:ascii="Century Gothic" w:hAnsi="Century Gothic"/>
          <w:b/>
          <w:bCs/>
        </w:rPr>
      </w:pPr>
    </w:p>
    <w:p w14:paraId="106C4FBD" w14:textId="77777777" w:rsidR="00753ED3" w:rsidRDefault="00753ED3" w:rsidP="00753ED3">
      <w:pPr>
        <w:jc w:val="both"/>
        <w:rPr>
          <w:rFonts w:ascii="Century Gothic" w:hAnsi="Century Gothic"/>
          <w:b/>
          <w:bCs/>
        </w:rPr>
      </w:pPr>
    </w:p>
    <w:p w14:paraId="5F875F5D" w14:textId="77777777" w:rsidR="00753ED3" w:rsidRDefault="00753ED3" w:rsidP="00753ED3">
      <w:pPr>
        <w:jc w:val="both"/>
        <w:rPr>
          <w:rFonts w:ascii="Century Gothic" w:hAnsi="Century Gothic"/>
          <w:b/>
          <w:bCs/>
        </w:rPr>
      </w:pPr>
    </w:p>
    <w:p w14:paraId="43784CE6" w14:textId="77777777" w:rsidR="00753ED3" w:rsidRDefault="00753ED3" w:rsidP="00753ED3">
      <w:pPr>
        <w:jc w:val="both"/>
        <w:rPr>
          <w:rFonts w:ascii="Century Gothic" w:hAnsi="Century Gothic"/>
          <w:b/>
          <w:bCs/>
        </w:rPr>
      </w:pPr>
    </w:p>
    <w:p w14:paraId="7CD6E4E6" w14:textId="77777777" w:rsidR="00753ED3" w:rsidRDefault="00753ED3" w:rsidP="00753ED3">
      <w:pPr>
        <w:jc w:val="both"/>
        <w:rPr>
          <w:rFonts w:ascii="Century Gothic" w:hAnsi="Century Gothic"/>
          <w:b/>
          <w:bCs/>
        </w:rPr>
      </w:pPr>
    </w:p>
    <w:p w14:paraId="4B78C1BE" w14:textId="77777777" w:rsidR="00753ED3" w:rsidRDefault="00753ED3" w:rsidP="00753ED3">
      <w:pPr>
        <w:jc w:val="both"/>
        <w:rPr>
          <w:rFonts w:ascii="Century Gothic" w:hAnsi="Century Gothic"/>
          <w:b/>
          <w:bCs/>
        </w:rPr>
      </w:pPr>
    </w:p>
    <w:p w14:paraId="05A8C06E" w14:textId="77777777" w:rsidR="00753ED3" w:rsidRDefault="00753ED3" w:rsidP="00753ED3">
      <w:pPr>
        <w:jc w:val="both"/>
        <w:rPr>
          <w:rFonts w:ascii="Century Gothic" w:hAnsi="Century Gothic"/>
          <w:b/>
          <w:bCs/>
        </w:rPr>
      </w:pPr>
    </w:p>
    <w:p w14:paraId="1D6974A4" w14:textId="47C8B841" w:rsidR="00753ED3" w:rsidRPr="00753ED3" w:rsidRDefault="00753ED3" w:rsidP="00753ED3">
      <w:pPr>
        <w:jc w:val="both"/>
        <w:rPr>
          <w:rFonts w:ascii="Century Gothic" w:hAnsi="Century Gothic"/>
          <w:b/>
          <w:bCs/>
        </w:rPr>
      </w:pPr>
      <w:r w:rsidRPr="00753ED3">
        <w:rPr>
          <w:rFonts w:ascii="Century Gothic" w:hAnsi="Century Gothic"/>
          <w:b/>
          <w:bCs/>
        </w:rPr>
        <w:t xml:space="preserve">QUESTION 9: </w:t>
      </w:r>
      <w:r w:rsidR="00007AC9" w:rsidRPr="00007AC9">
        <w:rPr>
          <w:rFonts w:ascii="Century Gothic" w:hAnsi="Century Gothic"/>
          <w:b/>
          <w:bCs/>
        </w:rPr>
        <w:t>What is the arrest rate percentage for each crime type?</w:t>
      </w:r>
      <w:r w:rsidR="00007AC9" w:rsidRPr="00007AC9">
        <w:rPr>
          <w:rFonts w:ascii="Century Gothic" w:hAnsi="Century Gothic"/>
          <w:b/>
          <w:bCs/>
        </w:rPr>
        <w:t xml:space="preserve"> </w:t>
      </w:r>
    </w:p>
    <w:p w14:paraId="7F73FFAB" w14:textId="35EAFB47" w:rsidR="00753ED3" w:rsidRPr="00753ED3" w:rsidRDefault="00753ED3" w:rsidP="00753ED3">
      <w:pPr>
        <w:jc w:val="both"/>
        <w:rPr>
          <w:rFonts w:ascii="Century Gothic" w:hAnsi="Century Gothic"/>
        </w:rPr>
      </w:pPr>
      <w:r w:rsidRPr="00936768">
        <w:rPr>
          <w:rFonts w:ascii="Century Gothic" w:hAnsi="Century Gothic"/>
          <w:noProof/>
        </w:rPr>
        <w:drawing>
          <wp:inline distT="0" distB="0" distL="0" distR="0" wp14:anchorId="2AB7FD7D" wp14:editId="2843C9D9">
            <wp:extent cx="5731510" cy="2847975"/>
            <wp:effectExtent l="0" t="0" r="0" b="0"/>
            <wp:docPr id="868237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r w:rsidRPr="00753ED3">
        <w:rPr>
          <w:rFonts w:ascii="Century Gothic" w:hAnsi="Century Gothic"/>
        </w:rPr>
        <w:t>Insight:</w:t>
      </w:r>
    </w:p>
    <w:p w14:paraId="0AEED5C9" w14:textId="12B698EE" w:rsidR="00753ED3" w:rsidRPr="00753ED3" w:rsidRDefault="00753ED3" w:rsidP="00753ED3">
      <w:pPr>
        <w:pStyle w:val="ListParagraph"/>
        <w:numPr>
          <w:ilvl w:val="0"/>
          <w:numId w:val="11"/>
        </w:numPr>
        <w:jc w:val="both"/>
        <w:rPr>
          <w:rFonts w:ascii="Century Gothic" w:hAnsi="Century Gothic"/>
        </w:rPr>
      </w:pPr>
      <w:r w:rsidRPr="00753ED3">
        <w:rPr>
          <w:rFonts w:ascii="Century Gothic" w:hAnsi="Century Gothic"/>
        </w:rPr>
        <w:t>This visualization shifts the focus from volume to efficiency, revealing that you are most likely to be arrested for Narcotics or Weapons Violations (often near 100%) and least likely for Theft.</w:t>
      </w:r>
    </w:p>
    <w:p w14:paraId="0AF55286" w14:textId="078C2590" w:rsidR="00753ED3" w:rsidRDefault="00753ED3" w:rsidP="00753ED3">
      <w:pPr>
        <w:pStyle w:val="ListParagraph"/>
        <w:numPr>
          <w:ilvl w:val="0"/>
          <w:numId w:val="11"/>
        </w:numPr>
        <w:jc w:val="both"/>
        <w:rPr>
          <w:rFonts w:ascii="Century Gothic" w:hAnsi="Century Gothic"/>
        </w:rPr>
      </w:pPr>
      <w:r w:rsidRPr="00753ED3">
        <w:rPr>
          <w:rFonts w:ascii="Century Gothic" w:hAnsi="Century Gothic"/>
        </w:rPr>
        <w:t>This tells us that police are highly effective at making arrests when the evidence is found on the person, but struggle with crimes that require follow-up investigation.</w:t>
      </w:r>
    </w:p>
    <w:p w14:paraId="308B0EEB" w14:textId="77777777" w:rsidR="00FF4FF2" w:rsidRDefault="00FF4FF2" w:rsidP="00FF4FF2">
      <w:pPr>
        <w:jc w:val="both"/>
        <w:rPr>
          <w:rFonts w:ascii="Century Gothic" w:hAnsi="Century Gothic"/>
        </w:rPr>
      </w:pPr>
    </w:p>
    <w:p w14:paraId="64FAFBBD" w14:textId="5D96B611" w:rsidR="00FF4FF2" w:rsidRDefault="00FF4FF2" w:rsidP="00FF4FF2">
      <w:pPr>
        <w:spacing w:before="100" w:beforeAutospacing="1" w:after="100" w:afterAutospacing="1" w:line="240" w:lineRule="auto"/>
        <w:outlineLvl w:val="2"/>
        <w:rPr>
          <w:rFonts w:ascii="Century Gothic" w:eastAsia="Times New Roman" w:hAnsi="Century Gothic" w:cs="Times New Roman"/>
          <w:b/>
          <w:bCs/>
          <w:kern w:val="0"/>
          <w:lang w:eastAsia="en-GB"/>
          <w14:ligatures w14:val="none"/>
        </w:rPr>
      </w:pPr>
      <w:r>
        <w:rPr>
          <w:rFonts w:ascii="Century Gothic" w:eastAsia="Times New Roman" w:hAnsi="Century Gothic" w:cs="Times New Roman"/>
          <w:b/>
          <w:bCs/>
          <w:kern w:val="0"/>
          <w:lang w:eastAsia="en-GB"/>
          <w14:ligatures w14:val="none"/>
        </w:rPr>
        <w:t xml:space="preserve">Question 10: </w:t>
      </w:r>
      <w:r w:rsidR="00007AC9">
        <w:rPr>
          <w:rFonts w:ascii="Century Gothic" w:eastAsia="Times New Roman" w:hAnsi="Century Gothic" w:cs="Times New Roman"/>
          <w:b/>
          <w:bCs/>
          <w:kern w:val="0"/>
          <w:lang w:eastAsia="en-GB"/>
          <w14:ligatures w14:val="none"/>
        </w:rPr>
        <w:t>Which 10 locations report the highest number of crime incidents?</w:t>
      </w:r>
    </w:p>
    <w:p w14:paraId="6160D11A" w14:textId="1AC1FC0C" w:rsidR="00FF4FF2" w:rsidRDefault="00FF4FF2" w:rsidP="00FF4FF2">
      <w:pPr>
        <w:spacing w:before="100" w:beforeAutospacing="1" w:after="100" w:afterAutospacing="1" w:line="240" w:lineRule="auto"/>
        <w:outlineLvl w:val="2"/>
        <w:rPr>
          <w:rFonts w:ascii="Century Gothic" w:eastAsia="Times New Roman" w:hAnsi="Century Gothic" w:cs="Times New Roman"/>
          <w:b/>
          <w:bCs/>
          <w:kern w:val="0"/>
          <w:lang w:eastAsia="en-GB"/>
          <w14:ligatures w14:val="none"/>
        </w:rPr>
      </w:pPr>
      <w:r>
        <w:rPr>
          <w:noProof/>
        </w:rPr>
        <w:drawing>
          <wp:inline distT="0" distB="0" distL="0" distR="0" wp14:anchorId="65A50301" wp14:editId="03277E58">
            <wp:extent cx="5731510" cy="2442210"/>
            <wp:effectExtent l="0" t="0" r="0" b="0"/>
            <wp:docPr id="1259617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p>
    <w:p w14:paraId="1FDBE9AB" w14:textId="77777777" w:rsidR="00FF4FF2" w:rsidRPr="00FF4FF2" w:rsidRDefault="00FF4FF2" w:rsidP="00FF4FF2">
      <w:pPr>
        <w:spacing w:before="100" w:beforeAutospacing="1" w:after="100" w:afterAutospacing="1" w:line="240" w:lineRule="auto"/>
        <w:outlineLvl w:val="2"/>
        <w:rPr>
          <w:rFonts w:ascii="Century Gothic" w:eastAsia="Times New Roman" w:hAnsi="Century Gothic" w:cs="Times New Roman"/>
          <w:b/>
          <w:bCs/>
          <w:kern w:val="0"/>
          <w:lang w:eastAsia="en-GB"/>
          <w14:ligatures w14:val="none"/>
        </w:rPr>
      </w:pPr>
    </w:p>
    <w:p w14:paraId="0B987281" w14:textId="77777777" w:rsidR="00FF4FF2" w:rsidRPr="00FF4FF2" w:rsidRDefault="00FF4FF2" w:rsidP="00FF4FF2">
      <w:pPr>
        <w:spacing w:before="100" w:beforeAutospacing="1" w:after="100" w:afterAutospacing="1" w:line="240" w:lineRule="auto"/>
        <w:jc w:val="both"/>
        <w:rPr>
          <w:rFonts w:ascii="Century Gothic" w:eastAsia="Times New Roman" w:hAnsi="Century Gothic" w:cs="Times New Roman"/>
          <w:kern w:val="0"/>
          <w:lang w:eastAsia="en-GB"/>
          <w14:ligatures w14:val="none"/>
        </w:rPr>
      </w:pPr>
      <w:r w:rsidRPr="00FF4FF2">
        <w:rPr>
          <w:rFonts w:ascii="Century Gothic" w:eastAsia="Times New Roman" w:hAnsi="Century Gothic" w:cs="Times New Roman"/>
          <w:b/>
          <w:bCs/>
          <w:kern w:val="0"/>
          <w:lang w:eastAsia="en-GB"/>
          <w14:ligatures w14:val="none"/>
        </w:rPr>
        <w:lastRenderedPageBreak/>
        <w:t>Insight:</w:t>
      </w:r>
      <w:r w:rsidRPr="00FF4FF2">
        <w:rPr>
          <w:rFonts w:ascii="Century Gothic" w:eastAsia="Times New Roman" w:hAnsi="Century Gothic" w:cs="Times New Roman"/>
          <w:kern w:val="0"/>
          <w:lang w:eastAsia="en-GB"/>
          <w14:ligatures w14:val="none"/>
        </w:rPr>
        <w:t xml:space="preserve"> The data shows a dual concentration of crime in Public Thoroughfares and Private Residences.</w:t>
      </w:r>
    </w:p>
    <w:p w14:paraId="726D8777" w14:textId="77777777" w:rsidR="00FF4FF2" w:rsidRPr="00FF4FF2" w:rsidRDefault="00FF4FF2" w:rsidP="00FF4FF2">
      <w:pPr>
        <w:numPr>
          <w:ilvl w:val="0"/>
          <w:numId w:val="12"/>
        </w:numPr>
        <w:spacing w:before="100" w:beforeAutospacing="1" w:after="100" w:afterAutospacing="1" w:line="240" w:lineRule="auto"/>
        <w:jc w:val="both"/>
        <w:rPr>
          <w:rFonts w:ascii="Century Gothic" w:eastAsia="Times New Roman" w:hAnsi="Century Gothic" w:cs="Times New Roman"/>
          <w:kern w:val="0"/>
          <w:lang w:eastAsia="en-GB"/>
          <w14:ligatures w14:val="none"/>
        </w:rPr>
      </w:pPr>
      <w:r w:rsidRPr="00FF4FF2">
        <w:rPr>
          <w:rFonts w:ascii="Century Gothic" w:eastAsia="Times New Roman" w:hAnsi="Century Gothic" w:cs="Times New Roman"/>
          <w:kern w:val="0"/>
          <w:lang w:eastAsia="en-GB"/>
          <w14:ligatures w14:val="none"/>
        </w:rPr>
        <w:t>Public High-Traffic Areas: The Street is the most frequent location for crime (over 45,000 incidents), followed by Sidewalks and Alleys. This suggests that a vast majority of Chicago's crime occurs in the public eye, where environmental factors like poor lighting, lack of foot traffic, or limited surveillance may play a role.</w:t>
      </w:r>
    </w:p>
    <w:p w14:paraId="6EF2E0CE" w14:textId="77777777" w:rsidR="00FF4FF2" w:rsidRPr="00FF4FF2" w:rsidRDefault="00FF4FF2" w:rsidP="00FF4FF2">
      <w:pPr>
        <w:numPr>
          <w:ilvl w:val="0"/>
          <w:numId w:val="12"/>
        </w:numPr>
        <w:spacing w:before="100" w:beforeAutospacing="1" w:after="100" w:afterAutospacing="1" w:line="240" w:lineRule="auto"/>
        <w:jc w:val="both"/>
        <w:rPr>
          <w:rFonts w:ascii="Century Gothic" w:eastAsia="Times New Roman" w:hAnsi="Century Gothic" w:cs="Times New Roman"/>
          <w:kern w:val="0"/>
          <w:lang w:eastAsia="en-GB"/>
          <w14:ligatures w14:val="none"/>
        </w:rPr>
      </w:pPr>
      <w:r w:rsidRPr="00FF4FF2">
        <w:rPr>
          <w:rFonts w:ascii="Century Gothic" w:eastAsia="Times New Roman" w:hAnsi="Century Gothic" w:cs="Times New Roman"/>
          <w:kern w:val="0"/>
          <w:lang w:eastAsia="en-GB"/>
          <w14:ligatures w14:val="none"/>
        </w:rPr>
        <w:t>Domestic/Residential Settings: Apartments and Residences combined account for a massive share of the total volume (over 54,000 incidents). This indicates that the home is a primary site for criminal activity—often correlating with the high rates of domestic battery and assault found in previous charts.</w:t>
      </w:r>
    </w:p>
    <w:p w14:paraId="76A73359" w14:textId="77777777" w:rsidR="00FF4FF2" w:rsidRPr="00FF4FF2" w:rsidRDefault="00FF4FF2" w:rsidP="00FF4FF2">
      <w:pPr>
        <w:numPr>
          <w:ilvl w:val="0"/>
          <w:numId w:val="12"/>
        </w:numPr>
        <w:spacing w:before="100" w:beforeAutospacing="1" w:after="100" w:afterAutospacing="1" w:line="240" w:lineRule="auto"/>
        <w:jc w:val="both"/>
        <w:rPr>
          <w:rFonts w:ascii="Century Gothic" w:eastAsia="Times New Roman" w:hAnsi="Century Gothic" w:cs="Times New Roman"/>
          <w:kern w:val="0"/>
          <w:lang w:eastAsia="en-GB"/>
          <w14:ligatures w14:val="none"/>
        </w:rPr>
      </w:pPr>
      <w:r w:rsidRPr="00FF4FF2">
        <w:rPr>
          <w:rFonts w:ascii="Century Gothic" w:eastAsia="Times New Roman" w:hAnsi="Century Gothic" w:cs="Times New Roman"/>
          <w:kern w:val="0"/>
          <w:lang w:eastAsia="en-GB"/>
          <w14:ligatures w14:val="none"/>
        </w:rPr>
        <w:t>Commercial Targets: Small Retail Stores, Department Stores, and Restaurants also appear in the top 10, likely representing the hubs for retail theft and deceptive practices.</w:t>
      </w:r>
    </w:p>
    <w:p w14:paraId="4A1403E0" w14:textId="77777777" w:rsidR="0022054B" w:rsidRDefault="0022054B" w:rsidP="0022054B">
      <w:pPr>
        <w:jc w:val="both"/>
        <w:rPr>
          <w:rFonts w:ascii="Century Gothic" w:hAnsi="Century Gothic"/>
        </w:rPr>
      </w:pPr>
      <w:r w:rsidRPr="0022054B">
        <w:rPr>
          <w:rFonts w:ascii="Century Gothic" w:hAnsi="Century Gothic"/>
          <w:b/>
          <w:bCs/>
        </w:rPr>
        <w:t>Summary of Main Lessons Learned</w:t>
      </w:r>
      <w:r w:rsidRPr="0022054B">
        <w:rPr>
          <w:rFonts w:ascii="Century Gothic" w:hAnsi="Century Gothic"/>
        </w:rPr>
        <w:t xml:space="preserve"> </w:t>
      </w:r>
    </w:p>
    <w:p w14:paraId="198AC07B" w14:textId="385C5ACC" w:rsidR="0022054B" w:rsidRPr="0022054B" w:rsidRDefault="0022054B" w:rsidP="0022054B">
      <w:pPr>
        <w:jc w:val="both"/>
        <w:rPr>
          <w:rFonts w:ascii="Century Gothic" w:hAnsi="Century Gothic"/>
        </w:rPr>
      </w:pPr>
      <w:r w:rsidRPr="0022054B">
        <w:rPr>
          <w:rFonts w:ascii="Century Gothic" w:hAnsi="Century Gothic"/>
        </w:rPr>
        <w:t>Through this exploratory analysis of the Chicago Crime dataset, several key patterns and insights have emerged regarding the safety landscape of the city over the past year:</w:t>
      </w:r>
    </w:p>
    <w:p w14:paraId="7B06F603" w14:textId="77777777" w:rsidR="0022054B" w:rsidRPr="0022054B" w:rsidRDefault="0022054B" w:rsidP="0022054B">
      <w:pPr>
        <w:jc w:val="both"/>
        <w:rPr>
          <w:rFonts w:ascii="Century Gothic" w:hAnsi="Century Gothic"/>
        </w:rPr>
      </w:pPr>
    </w:p>
    <w:p w14:paraId="5518CE4B" w14:textId="77777777" w:rsidR="0022054B" w:rsidRPr="0022054B" w:rsidRDefault="0022054B" w:rsidP="0022054B">
      <w:pPr>
        <w:jc w:val="both"/>
        <w:rPr>
          <w:rFonts w:ascii="Century Gothic" w:hAnsi="Century Gothic"/>
        </w:rPr>
      </w:pPr>
      <w:r w:rsidRPr="0022054B">
        <w:rPr>
          <w:rFonts w:ascii="Century Gothic" w:hAnsi="Century Gothic"/>
        </w:rPr>
        <w:t>Predictable Temporal Cycles: Criminal activity is not random; it follows a highly predictable temporal cycle. Crime volume peaks during the summer months, on weekend nights (Friday and Saturday), and during the late-evening hours (8 PM – Midnight). Conversely, the early morning hours (4 AM – 6 AM) and winter months represent the safest periods, suggesting that social activity and weather are major catalysts for crime.</w:t>
      </w:r>
    </w:p>
    <w:p w14:paraId="33AF012B" w14:textId="77777777" w:rsidR="0022054B" w:rsidRPr="0022054B" w:rsidRDefault="0022054B" w:rsidP="0022054B">
      <w:pPr>
        <w:jc w:val="both"/>
        <w:rPr>
          <w:rFonts w:ascii="Century Gothic" w:hAnsi="Century Gothic"/>
        </w:rPr>
      </w:pPr>
    </w:p>
    <w:p w14:paraId="5BCC9401" w14:textId="77777777" w:rsidR="0022054B" w:rsidRPr="0022054B" w:rsidRDefault="0022054B" w:rsidP="0022054B">
      <w:pPr>
        <w:jc w:val="both"/>
        <w:rPr>
          <w:rFonts w:ascii="Century Gothic" w:hAnsi="Century Gothic"/>
        </w:rPr>
      </w:pPr>
      <w:r w:rsidRPr="0022054B">
        <w:rPr>
          <w:rFonts w:ascii="Century Gothic" w:hAnsi="Century Gothic"/>
        </w:rPr>
        <w:t>The "Domestic" Nature of Violence: There is a clear divide in the nature of offenses. High-volume property crimes like Theft are almost entirely non-domestic and occur in public spaces. However, violent crimes such as Battery and Assault have a significant domestic component. This indicates that a large portion of the city's violence happens behind closed doors between familiar parties, requiring social intervention strategies that differ from traditional street patrols.</w:t>
      </w:r>
    </w:p>
    <w:p w14:paraId="5256CBD8" w14:textId="77777777" w:rsidR="0022054B" w:rsidRPr="0022054B" w:rsidRDefault="0022054B" w:rsidP="0022054B">
      <w:pPr>
        <w:jc w:val="both"/>
        <w:rPr>
          <w:rFonts w:ascii="Century Gothic" w:hAnsi="Century Gothic"/>
        </w:rPr>
      </w:pPr>
    </w:p>
    <w:p w14:paraId="66D7035F" w14:textId="77777777" w:rsidR="0022054B" w:rsidRPr="0022054B" w:rsidRDefault="0022054B" w:rsidP="0022054B">
      <w:pPr>
        <w:jc w:val="both"/>
        <w:rPr>
          <w:rFonts w:ascii="Century Gothic" w:hAnsi="Century Gothic"/>
        </w:rPr>
      </w:pPr>
      <w:r w:rsidRPr="0022054B">
        <w:rPr>
          <w:rFonts w:ascii="Century Gothic" w:hAnsi="Century Gothic"/>
        </w:rPr>
        <w:t xml:space="preserve">The Reactive Gap in Law Enforcement: A significant disparity exists in arrest efficiency. While Narcotics and Weapons Violations have near 100% arrest rates (likely due to proactive, "on-view" policing), property crimes like Motor </w:t>
      </w:r>
      <w:r w:rsidRPr="0022054B">
        <w:rPr>
          <w:rFonts w:ascii="Century Gothic" w:hAnsi="Century Gothic"/>
        </w:rPr>
        <w:lastRenderedPageBreak/>
        <w:t>Vehicle Theft and Burglary have extremely low arrest percentages. This "reactive gap" suggests that once an offender leaves the scene of a property crime, the likelihood of a successful apprehension drops dramatically.</w:t>
      </w:r>
    </w:p>
    <w:p w14:paraId="61A92E8C" w14:textId="77777777" w:rsidR="0022054B" w:rsidRPr="0022054B" w:rsidRDefault="0022054B" w:rsidP="0022054B">
      <w:pPr>
        <w:jc w:val="both"/>
        <w:rPr>
          <w:rFonts w:ascii="Century Gothic" w:hAnsi="Century Gothic"/>
        </w:rPr>
      </w:pPr>
    </w:p>
    <w:p w14:paraId="326BA54D" w14:textId="77777777" w:rsidR="0022054B" w:rsidRPr="0022054B" w:rsidRDefault="0022054B" w:rsidP="0022054B">
      <w:pPr>
        <w:jc w:val="both"/>
        <w:rPr>
          <w:rFonts w:ascii="Century Gothic" w:hAnsi="Century Gothic"/>
        </w:rPr>
      </w:pPr>
      <w:r w:rsidRPr="0022054B">
        <w:rPr>
          <w:rFonts w:ascii="Century Gothic" w:hAnsi="Century Gothic"/>
        </w:rPr>
        <w:t>Geographic and Environmental Concentration: Crime is heavily concentrated in specific "hotspots." Geographically, certain Wards and Districts carry a disproportionate amount of the city's crime load. Environmentally, the Street, Sidewalks, and Residential Buildings are the most frequent settings for incidents, highlighting the need for increased lighting and public surveillance in these specific areas.</w:t>
      </w:r>
    </w:p>
    <w:p w14:paraId="66B138C9" w14:textId="77777777" w:rsidR="0022054B" w:rsidRPr="0022054B" w:rsidRDefault="0022054B" w:rsidP="0022054B">
      <w:pPr>
        <w:jc w:val="both"/>
        <w:rPr>
          <w:rFonts w:ascii="Century Gothic" w:hAnsi="Century Gothic"/>
        </w:rPr>
      </w:pPr>
    </w:p>
    <w:p w14:paraId="52A239C8" w14:textId="37DC719A" w:rsidR="00936768" w:rsidRPr="00936768" w:rsidRDefault="0022054B" w:rsidP="0022054B">
      <w:pPr>
        <w:jc w:val="both"/>
        <w:rPr>
          <w:rFonts w:ascii="Century Gothic" w:hAnsi="Century Gothic"/>
        </w:rPr>
      </w:pPr>
      <w:r w:rsidRPr="0022054B">
        <w:rPr>
          <w:rFonts w:ascii="Century Gothic" w:hAnsi="Century Gothic"/>
        </w:rPr>
        <w:t>Conclusion: To effectively reduce crime in Chicago, the data suggests a two-pronged approach: (1) increased public resource allocation during the "high-density" weekend and summer windows, and (2) a shift in focus toward domestic violence prevention and improved investigative technologies for property crimes where arrest rates are currently lagging.</w:t>
      </w:r>
    </w:p>
    <w:p w14:paraId="382DB05B" w14:textId="77777777" w:rsidR="00936768" w:rsidRPr="00936768" w:rsidRDefault="00936768">
      <w:pPr>
        <w:rPr>
          <w:rFonts w:ascii="Century Gothic" w:hAnsi="Century Gothic"/>
        </w:rPr>
      </w:pPr>
    </w:p>
    <w:p w14:paraId="0958E17B" w14:textId="2636E358" w:rsidR="00936768" w:rsidRPr="00936768" w:rsidRDefault="00936768">
      <w:pPr>
        <w:rPr>
          <w:rFonts w:ascii="Century Gothic" w:hAnsi="Century Gothic"/>
        </w:rPr>
      </w:pPr>
    </w:p>
    <w:p w14:paraId="513CC4E1" w14:textId="77777777" w:rsidR="00936768" w:rsidRPr="00936768" w:rsidRDefault="00936768">
      <w:pPr>
        <w:rPr>
          <w:rFonts w:ascii="Century Gothic" w:hAnsi="Century Gothic"/>
        </w:rPr>
      </w:pPr>
    </w:p>
    <w:p w14:paraId="44FADC14" w14:textId="5CA7362A" w:rsidR="00936768" w:rsidRPr="00936768" w:rsidRDefault="00936768">
      <w:pPr>
        <w:rPr>
          <w:rFonts w:ascii="Century Gothic" w:hAnsi="Century Gothic"/>
        </w:rPr>
      </w:pPr>
    </w:p>
    <w:p w14:paraId="2ED2854D" w14:textId="77777777" w:rsidR="00936768" w:rsidRPr="00936768" w:rsidRDefault="00936768">
      <w:pPr>
        <w:rPr>
          <w:rFonts w:ascii="Century Gothic" w:hAnsi="Century Gothic"/>
        </w:rPr>
      </w:pPr>
    </w:p>
    <w:p w14:paraId="7C82FDBD" w14:textId="6094FB04" w:rsidR="00936768" w:rsidRPr="00936768" w:rsidRDefault="00936768">
      <w:pPr>
        <w:rPr>
          <w:rFonts w:ascii="Century Gothic" w:hAnsi="Century Gothic"/>
        </w:rPr>
      </w:pPr>
    </w:p>
    <w:p w14:paraId="1C2BAE38" w14:textId="77777777" w:rsidR="00936768" w:rsidRPr="00936768" w:rsidRDefault="00936768">
      <w:pPr>
        <w:rPr>
          <w:rFonts w:ascii="Century Gothic" w:hAnsi="Century Gothic"/>
        </w:rPr>
      </w:pPr>
    </w:p>
    <w:p w14:paraId="42E48441" w14:textId="1D4E3E13" w:rsidR="00936768" w:rsidRPr="00936768" w:rsidRDefault="00936768">
      <w:pPr>
        <w:rPr>
          <w:rFonts w:ascii="Century Gothic" w:hAnsi="Century Gothic"/>
        </w:rPr>
      </w:pPr>
    </w:p>
    <w:p w14:paraId="36FC3BC2" w14:textId="77777777" w:rsidR="00936768" w:rsidRPr="00936768" w:rsidRDefault="00936768">
      <w:pPr>
        <w:rPr>
          <w:rFonts w:ascii="Century Gothic" w:hAnsi="Century Gothic"/>
        </w:rPr>
      </w:pPr>
    </w:p>
    <w:p w14:paraId="1B0EE2F0" w14:textId="2264A1F6" w:rsidR="00936768" w:rsidRPr="00936768" w:rsidRDefault="00936768">
      <w:pPr>
        <w:rPr>
          <w:rFonts w:ascii="Century Gothic" w:hAnsi="Century Gothic"/>
        </w:rPr>
      </w:pPr>
    </w:p>
    <w:p w14:paraId="243D6394" w14:textId="77777777" w:rsidR="00936768" w:rsidRPr="00936768" w:rsidRDefault="00936768">
      <w:pPr>
        <w:rPr>
          <w:rFonts w:ascii="Century Gothic" w:hAnsi="Century Gothic"/>
        </w:rPr>
      </w:pPr>
    </w:p>
    <w:p w14:paraId="4877286D" w14:textId="2131E567" w:rsidR="00936768" w:rsidRPr="00936768" w:rsidRDefault="00936768">
      <w:pPr>
        <w:rPr>
          <w:rFonts w:ascii="Century Gothic" w:hAnsi="Century Gothic"/>
        </w:rPr>
      </w:pPr>
    </w:p>
    <w:p w14:paraId="2EC9C4E0" w14:textId="77777777" w:rsidR="00936768" w:rsidRPr="00936768" w:rsidRDefault="00936768">
      <w:pPr>
        <w:rPr>
          <w:rFonts w:ascii="Century Gothic" w:hAnsi="Century Gothic"/>
        </w:rPr>
      </w:pPr>
    </w:p>
    <w:p w14:paraId="4860E74A" w14:textId="24C3CFD9" w:rsidR="00936768" w:rsidRPr="00936768" w:rsidRDefault="00936768">
      <w:pPr>
        <w:rPr>
          <w:rFonts w:ascii="Century Gothic" w:hAnsi="Century Gothic"/>
        </w:rPr>
      </w:pPr>
    </w:p>
    <w:p w14:paraId="20DB369E" w14:textId="77777777" w:rsidR="00936768" w:rsidRPr="00936768" w:rsidRDefault="00936768">
      <w:pPr>
        <w:rPr>
          <w:rFonts w:ascii="Century Gothic" w:hAnsi="Century Gothic"/>
        </w:rPr>
      </w:pPr>
    </w:p>
    <w:p w14:paraId="4AC8E73C" w14:textId="76E0B6BF" w:rsidR="00936768" w:rsidRPr="00936768" w:rsidRDefault="00936768">
      <w:pPr>
        <w:rPr>
          <w:rFonts w:ascii="Century Gothic" w:hAnsi="Century Gothic"/>
        </w:rPr>
      </w:pPr>
    </w:p>
    <w:p w14:paraId="392AF2B0" w14:textId="77777777" w:rsidR="00936768" w:rsidRPr="00936768" w:rsidRDefault="00936768">
      <w:pPr>
        <w:rPr>
          <w:rFonts w:ascii="Century Gothic" w:hAnsi="Century Gothic"/>
        </w:rPr>
      </w:pPr>
    </w:p>
    <w:sectPr w:rsidR="00936768" w:rsidRPr="00936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06062"/>
    <w:multiLevelType w:val="multilevel"/>
    <w:tmpl w:val="B9B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43100"/>
    <w:multiLevelType w:val="hybridMultilevel"/>
    <w:tmpl w:val="B15A8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473A04"/>
    <w:multiLevelType w:val="multilevel"/>
    <w:tmpl w:val="B290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F7434"/>
    <w:multiLevelType w:val="multilevel"/>
    <w:tmpl w:val="93F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92468"/>
    <w:multiLevelType w:val="hybridMultilevel"/>
    <w:tmpl w:val="E43C5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C83BB3"/>
    <w:multiLevelType w:val="hybridMultilevel"/>
    <w:tmpl w:val="0CCC5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3227AA"/>
    <w:multiLevelType w:val="hybridMultilevel"/>
    <w:tmpl w:val="9AAEA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C6486B"/>
    <w:multiLevelType w:val="multilevel"/>
    <w:tmpl w:val="0556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A677D"/>
    <w:multiLevelType w:val="hybridMultilevel"/>
    <w:tmpl w:val="DED63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7D3FDC"/>
    <w:multiLevelType w:val="hybridMultilevel"/>
    <w:tmpl w:val="3A820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F6364A"/>
    <w:multiLevelType w:val="hybridMultilevel"/>
    <w:tmpl w:val="D14E1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756F0B"/>
    <w:multiLevelType w:val="multilevel"/>
    <w:tmpl w:val="8D7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06734">
    <w:abstractNumId w:val="2"/>
  </w:num>
  <w:num w:numId="2" w16cid:durableId="1031883983">
    <w:abstractNumId w:val="11"/>
  </w:num>
  <w:num w:numId="3" w16cid:durableId="1604917484">
    <w:abstractNumId w:val="7"/>
  </w:num>
  <w:num w:numId="4" w16cid:durableId="604655799">
    <w:abstractNumId w:val="3"/>
  </w:num>
  <w:num w:numId="5" w16cid:durableId="1886747093">
    <w:abstractNumId w:val="6"/>
  </w:num>
  <w:num w:numId="6" w16cid:durableId="82606782">
    <w:abstractNumId w:val="1"/>
  </w:num>
  <w:num w:numId="7" w16cid:durableId="1748066481">
    <w:abstractNumId w:val="4"/>
  </w:num>
  <w:num w:numId="8" w16cid:durableId="1898055128">
    <w:abstractNumId w:val="9"/>
  </w:num>
  <w:num w:numId="9" w16cid:durableId="622879509">
    <w:abstractNumId w:val="8"/>
  </w:num>
  <w:num w:numId="10" w16cid:durableId="247888600">
    <w:abstractNumId w:val="10"/>
  </w:num>
  <w:num w:numId="11" w16cid:durableId="183785232">
    <w:abstractNumId w:val="5"/>
  </w:num>
  <w:num w:numId="12" w16cid:durableId="190606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68"/>
    <w:rsid w:val="00007AC9"/>
    <w:rsid w:val="0022054B"/>
    <w:rsid w:val="004139DA"/>
    <w:rsid w:val="005428CD"/>
    <w:rsid w:val="00753ED3"/>
    <w:rsid w:val="008D7FE8"/>
    <w:rsid w:val="008F7AE9"/>
    <w:rsid w:val="00936768"/>
    <w:rsid w:val="00C26380"/>
    <w:rsid w:val="00CF7B35"/>
    <w:rsid w:val="00FF4FF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5B2A7459"/>
  <w15:chartTrackingRefBased/>
  <w15:docId w15:val="{2A76A94C-101A-1048-B542-DF5735E5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68"/>
    <w:rPr>
      <w:rFonts w:eastAsiaTheme="majorEastAsia" w:cstheme="majorBidi"/>
      <w:color w:val="272727" w:themeColor="text1" w:themeTint="D8"/>
    </w:rPr>
  </w:style>
  <w:style w:type="paragraph" w:styleId="Title">
    <w:name w:val="Title"/>
    <w:basedOn w:val="Normal"/>
    <w:next w:val="Normal"/>
    <w:link w:val="TitleChar"/>
    <w:uiPriority w:val="10"/>
    <w:qFormat/>
    <w:rsid w:val="00936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68"/>
    <w:pPr>
      <w:spacing w:before="160"/>
      <w:jc w:val="center"/>
    </w:pPr>
    <w:rPr>
      <w:i/>
      <w:iCs/>
      <w:color w:val="404040" w:themeColor="text1" w:themeTint="BF"/>
    </w:rPr>
  </w:style>
  <w:style w:type="character" w:customStyle="1" w:styleId="QuoteChar">
    <w:name w:val="Quote Char"/>
    <w:basedOn w:val="DefaultParagraphFont"/>
    <w:link w:val="Quote"/>
    <w:uiPriority w:val="29"/>
    <w:rsid w:val="00936768"/>
    <w:rPr>
      <w:i/>
      <w:iCs/>
      <w:color w:val="404040" w:themeColor="text1" w:themeTint="BF"/>
    </w:rPr>
  </w:style>
  <w:style w:type="paragraph" w:styleId="ListParagraph">
    <w:name w:val="List Paragraph"/>
    <w:basedOn w:val="Normal"/>
    <w:uiPriority w:val="34"/>
    <w:qFormat/>
    <w:rsid w:val="00936768"/>
    <w:pPr>
      <w:ind w:left="720"/>
      <w:contextualSpacing/>
    </w:pPr>
  </w:style>
  <w:style w:type="character" w:styleId="IntenseEmphasis">
    <w:name w:val="Intense Emphasis"/>
    <w:basedOn w:val="DefaultParagraphFont"/>
    <w:uiPriority w:val="21"/>
    <w:qFormat/>
    <w:rsid w:val="00936768"/>
    <w:rPr>
      <w:i/>
      <w:iCs/>
      <w:color w:val="0F4761" w:themeColor="accent1" w:themeShade="BF"/>
    </w:rPr>
  </w:style>
  <w:style w:type="paragraph" w:styleId="IntenseQuote">
    <w:name w:val="Intense Quote"/>
    <w:basedOn w:val="Normal"/>
    <w:next w:val="Normal"/>
    <w:link w:val="IntenseQuoteChar"/>
    <w:uiPriority w:val="30"/>
    <w:qFormat/>
    <w:rsid w:val="00936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768"/>
    <w:rPr>
      <w:i/>
      <w:iCs/>
      <w:color w:val="0F4761" w:themeColor="accent1" w:themeShade="BF"/>
    </w:rPr>
  </w:style>
  <w:style w:type="character" w:styleId="IntenseReference">
    <w:name w:val="Intense Reference"/>
    <w:basedOn w:val="DefaultParagraphFont"/>
    <w:uiPriority w:val="32"/>
    <w:qFormat/>
    <w:rsid w:val="00936768"/>
    <w:rPr>
      <w:b/>
      <w:bCs/>
      <w:smallCaps/>
      <w:color w:val="0F4761" w:themeColor="accent1" w:themeShade="BF"/>
      <w:spacing w:val="5"/>
    </w:rPr>
  </w:style>
  <w:style w:type="paragraph" w:customStyle="1" w:styleId="breadcrumb-modulelistitemib0x">
    <w:name w:val="breadcrumb-module__listitem__ib0x_"/>
    <w:basedOn w:val="Normal"/>
    <w:rsid w:val="009367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36768"/>
    <w:rPr>
      <w:color w:val="0000FF"/>
      <w:u w:val="single"/>
    </w:rPr>
  </w:style>
  <w:style w:type="paragraph" w:styleId="NormalWeb">
    <w:name w:val="Normal (Web)"/>
    <w:basedOn w:val="Normal"/>
    <w:uiPriority w:val="99"/>
    <w:semiHidden/>
    <w:unhideWhenUsed/>
    <w:rsid w:val="009367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733</Words>
  <Characters>8798</Characters>
  <Application>Microsoft Office Word</Application>
  <DocSecurity>0</DocSecurity>
  <Lines>733</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Orelebile H. Otukile</dc:creator>
  <cp:keywords/>
  <dc:description/>
  <cp:lastModifiedBy>Orelebile H. Otukile</cp:lastModifiedBy>
  <cp:revision>2</cp:revision>
  <dcterms:created xsi:type="dcterms:W3CDTF">2026-03-12T08:51:00Z</dcterms:created>
  <dcterms:modified xsi:type="dcterms:W3CDTF">2026-03-12T10:17:00Z</dcterms:modified>
</cp:coreProperties>
</file>