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5e2e3162f3484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br/>
      </w:r>
      <w:r>
        <w:t>Я:Привет</w:t>
      </w:r>
      <w:r>
        <w:br/>
      </w:r>
      <w:r>
        <w:t>Я:Как дела?</w:t>
      </w:r>
      <w:r>
        <w:br/>
      </w:r>
      <w:r>
        <w:t>Я:Где ты?</w:t>
      </w:r>
      <w:r>
        <w:br/>
      </w:r>
      <w:r>
        <w:t>Я:☻</w:t>
      </w:r>
      <w:r>
        <w:br/>
      </w:r>
      <w:r>
        <w:t>Я:Ответь☻</w:t>
      </w:r>
      <w:r>
        <w:br/>
      </w:r>
      <w:r>
        <w:t>Я:пока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feda76a6f442d3" /><Relationship Type="http://schemas.openxmlformats.org/officeDocument/2006/relationships/numbering" Target="/word/numbering.xml" Id="Rc54dccd7b76a4764" /><Relationship Type="http://schemas.openxmlformats.org/officeDocument/2006/relationships/settings" Target="/word/settings.xml" Id="R4cd4d3d2e8444212" /></Relationships>
</file>