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fjlya6ya8vjx" w:id="0"/>
      <w:bookmarkEnd w:id="0"/>
      <w:r w:rsidDel="00000000" w:rsidR="00000000" w:rsidRPr="00000000">
        <w:rPr>
          <w:rtl w:val="0"/>
        </w:rPr>
        <w:t xml:space="preserve">NSS - Semestrálka</w:t>
      </w:r>
    </w:p>
    <w:p w:rsidR="00000000" w:rsidDel="00000000" w:rsidP="00000000" w:rsidRDefault="00000000" w:rsidRPr="00000000" w14:paraId="00000002">
      <w:pPr>
        <w:pStyle w:val="Subtitle"/>
        <w:rPr/>
      </w:pPr>
      <w:bookmarkStart w:colFirst="0" w:colLast="0" w:name="_xl1kf7omhmfr" w:id="1"/>
      <w:bookmarkEnd w:id="1"/>
      <w:r w:rsidDel="00000000" w:rsidR="00000000" w:rsidRPr="00000000">
        <w:rPr>
          <w:rtl w:val="0"/>
        </w:rPr>
        <w:t xml:space="preserve">Informačný systém pre spoločnosti dopravou nadrozmerných nákladov - Juraj Orenčák, Petr Pejchal</w:t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2xpb1l71mgad" w:id="2"/>
      <w:bookmarkEnd w:id="2"/>
      <w:r w:rsidDel="00000000" w:rsidR="00000000" w:rsidRPr="00000000">
        <w:rPr>
          <w:rtl w:val="0"/>
        </w:rPr>
        <w:t xml:space="preserve">O klientovi (obchodný prínos)</w:t>
      </w:r>
    </w:p>
    <w:p w:rsidR="00000000" w:rsidDel="00000000" w:rsidP="00000000" w:rsidRDefault="00000000" w:rsidRPr="00000000" w14:paraId="00000004">
      <w:pPr>
        <w:ind w:firstLine="720"/>
        <w:rPr/>
      </w:pPr>
      <w:r w:rsidDel="00000000" w:rsidR="00000000" w:rsidRPr="00000000">
        <w:rPr>
          <w:rtl w:val="0"/>
        </w:rPr>
        <w:t xml:space="preserve">Firma nášho klienta sa zaoberá logistikou. To zahŕňa spracovanie objednávky, expedíciu tovaru a samozrejme zaistenie dopravenia tovaru k zákazníkovi. Zhodnotili sme, že jednotný informačný systém, ktorý by umožnil, jednoduché prehliadanie zakázok, vozidiel a ich vodičov dispečerom by nášmu klientovi značne ušetrilo prácu a náklady. Taktiež by nasadenie nášho systému pomohlo klientovi s udržiavaním evidencie o pohyboch vo firme. </w:t>
      </w:r>
    </w:p>
    <w:p w:rsidR="00000000" w:rsidDel="00000000" w:rsidP="00000000" w:rsidRDefault="00000000" w:rsidRPr="00000000" w14:paraId="00000005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/>
      </w:pPr>
      <w:bookmarkStart w:colFirst="0" w:colLast="0" w:name="_z6vtx95j7q64" w:id="3"/>
      <w:bookmarkEnd w:id="3"/>
      <w:r w:rsidDel="00000000" w:rsidR="00000000" w:rsidRPr="00000000">
        <w:rPr>
          <w:rtl w:val="0"/>
        </w:rPr>
        <w:t xml:space="preserve">Súčasný stav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ab/>
        <w:t xml:space="preserve">Momentálne je štruktúra spravovania zakázok relatívne chaotická. Klientova firma je relatívne malá, preto sa na správu využívajú rôzne open-sourcové nástroje ako sú napríklad google sheets, prípadne sa niektoré veci riešia na papieri (správy o závadách a podobne). Tento stav je nežiadúci, keďže to kladie veľký dôraz na precíznosť práce dispečerov. Fungovanie firmy v budúcnosti a pokračovanie využívania takéhoto systému je prakticky nezlúčiteľné vzhľadom na to, že väčšina konkurencie používa digitalizované systémy len málo odlišné od nášho riešenia.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9">
      <w:pPr>
        <w:pStyle w:val="Heading2"/>
        <w:rPr/>
      </w:pPr>
      <w:bookmarkStart w:colFirst="0" w:colLast="0" w:name="_gk14n2uh8va2" w:id="4"/>
      <w:bookmarkEnd w:id="4"/>
      <w:r w:rsidDel="00000000" w:rsidR="00000000" w:rsidRPr="00000000">
        <w:rPr>
          <w:rtl w:val="0"/>
        </w:rPr>
        <w:t xml:space="preserve">Ciele projektu (stav “to be”)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firstLine="720"/>
        <w:rPr/>
      </w:pPr>
      <w:r w:rsidDel="00000000" w:rsidR="00000000" w:rsidRPr="00000000">
        <w:rPr>
          <w:rtl w:val="0"/>
        </w:rPr>
        <w:t xml:space="preserve">Cieľom projektu bude vytvoriť informačný systém, ktorým sa uľahčí správa expedovania zakázok zákazníka. Samotný systém bude zabezpečovať komunikáciu dispečera s vodičom kamiónu (umožní mu vodiča informovať o samotnej zakázke v resp. stave ciest, dávať mu rady ako sa vyhnúť zdržaniu a zároveň dohliadať na uskutočnenie zakázky ako takej). Zároveň bude systém umožňovať dispečerom management expedovania zakázok.</w:t>
      </w:r>
    </w:p>
    <w:p w:rsidR="00000000" w:rsidDel="00000000" w:rsidP="00000000" w:rsidRDefault="00000000" w:rsidRPr="00000000" w14:paraId="0000000C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rPr/>
      </w:pPr>
      <w:bookmarkStart w:colFirst="0" w:colLast="0" w:name="_xtgzcon468tf" w:id="5"/>
      <w:bookmarkEnd w:id="5"/>
      <w:r w:rsidDel="00000000" w:rsidR="00000000" w:rsidRPr="00000000">
        <w:rPr>
          <w:rtl w:val="0"/>
        </w:rPr>
        <w:t xml:space="preserve">SWOT analýza</w:t>
      </w:r>
    </w:p>
    <w:p w:rsidR="00000000" w:rsidDel="00000000" w:rsidP="00000000" w:rsidRDefault="00000000" w:rsidRPr="00000000" w14:paraId="0000000E">
      <w:pPr>
        <w:pStyle w:val="Heading3"/>
        <w:rPr/>
      </w:pPr>
      <w:bookmarkStart w:colFirst="0" w:colLast="0" w:name="_osrrjuhqcshi" w:id="6"/>
      <w:bookmarkEnd w:id="6"/>
      <w:r w:rsidDel="00000000" w:rsidR="00000000" w:rsidRPr="00000000">
        <w:rPr>
          <w:rtl w:val="0"/>
        </w:rPr>
        <w:tab/>
        <w:t xml:space="preserve">Strengths</w:t>
      </w:r>
    </w:p>
    <w:p w:rsidR="00000000" w:rsidDel="00000000" w:rsidP="00000000" w:rsidRDefault="00000000" w:rsidRPr="00000000" w14:paraId="0000000F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Programátori majú dosť jasný obraz o tom, ako by mal výsledný systém vyzerať</w:t>
      </w:r>
    </w:p>
    <w:p w:rsidR="00000000" w:rsidDel="00000000" w:rsidP="00000000" w:rsidRDefault="00000000" w:rsidRPr="00000000" w14:paraId="00000010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Skúsenosť vývojárov s technológiami, ktoré využijú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ind w:firstLine="720"/>
        <w:rPr/>
      </w:pPr>
      <w:bookmarkStart w:colFirst="0" w:colLast="0" w:name="_o9inrmauvcoq" w:id="7"/>
      <w:bookmarkEnd w:id="7"/>
      <w:r w:rsidDel="00000000" w:rsidR="00000000" w:rsidRPr="00000000">
        <w:rPr>
          <w:rtl w:val="0"/>
        </w:rPr>
        <w:t xml:space="preserve">Weaknesses</w:t>
      </w:r>
    </w:p>
    <w:p w:rsidR="00000000" w:rsidDel="00000000" w:rsidP="00000000" w:rsidRDefault="00000000" w:rsidRPr="00000000" w14:paraId="00000013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Silná konkurencia</w:t>
      </w:r>
    </w:p>
    <w:p w:rsidR="00000000" w:rsidDel="00000000" w:rsidP="00000000" w:rsidRDefault="00000000" w:rsidRPr="00000000" w14:paraId="00000014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Veľa bočných projektow</w:t>
      </w:r>
    </w:p>
    <w:p w:rsidR="00000000" w:rsidDel="00000000" w:rsidP="00000000" w:rsidRDefault="00000000" w:rsidRPr="00000000" w14:paraId="00000015">
      <w:pPr>
        <w:pStyle w:val="Heading3"/>
        <w:rPr/>
      </w:pPr>
      <w:bookmarkStart w:colFirst="0" w:colLast="0" w:name="_4y6qoajptjge" w:id="8"/>
      <w:bookmarkEnd w:id="8"/>
      <w:r w:rsidDel="00000000" w:rsidR="00000000" w:rsidRPr="00000000">
        <w:rPr>
          <w:rtl w:val="0"/>
        </w:rPr>
        <w:tab/>
        <w:t xml:space="preserve">Opportunities</w:t>
      </w:r>
    </w:p>
    <w:p w:rsidR="00000000" w:rsidDel="00000000" w:rsidP="00000000" w:rsidRDefault="00000000" w:rsidRPr="00000000" w14:paraId="0000001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zisk dlhodobého zákazníka</w:t>
      </w:r>
    </w:p>
    <w:p w:rsidR="00000000" w:rsidDel="00000000" w:rsidP="00000000" w:rsidRDefault="00000000" w:rsidRPr="00000000" w14:paraId="0000001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potenciálne ďalšie zákazky</w:t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možnosť využitia častí implementácie tohto projektu v budúcnosti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ind w:firstLine="720"/>
        <w:rPr/>
      </w:pPr>
      <w:bookmarkStart w:colFirst="0" w:colLast="0" w:name="_cytj2yhv2af3" w:id="9"/>
      <w:bookmarkEnd w:id="9"/>
      <w:r w:rsidDel="00000000" w:rsidR="00000000" w:rsidRPr="00000000">
        <w:rPr>
          <w:rtl w:val="0"/>
        </w:rPr>
        <w:t xml:space="preserve">Threats</w:t>
      </w:r>
    </w:p>
    <w:p w:rsidR="00000000" w:rsidDel="00000000" w:rsidP="00000000" w:rsidRDefault="00000000" w:rsidRPr="00000000" w14:paraId="0000001B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Nedodržanie časového plánu (odovzdanie po deadline)</w:t>
      </w:r>
    </w:p>
    <w:p w:rsidR="00000000" w:rsidDel="00000000" w:rsidP="00000000" w:rsidRDefault="00000000" w:rsidRPr="00000000" w14:paraId="0000001C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Ohrozenie vývoja vzhľadom na celosvetovú pandémiu</w:t>
      </w:r>
    </w:p>
    <w:p w:rsidR="00000000" w:rsidDel="00000000" w:rsidP="00000000" w:rsidRDefault="00000000" w:rsidRPr="00000000" w14:paraId="0000001D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Nespokojnosť zákazníka s finálnym produktom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rPr/>
      </w:pPr>
      <w:bookmarkStart w:colFirst="0" w:colLast="0" w:name="_xb8c8gtavv28" w:id="10"/>
      <w:bookmarkEnd w:id="10"/>
      <w:r w:rsidDel="00000000" w:rsidR="00000000" w:rsidRPr="00000000">
        <w:rPr>
          <w:rtl w:val="0"/>
        </w:rPr>
        <w:t xml:space="preserve">5F analýza</w:t>
      </w:r>
    </w:p>
    <w:p w:rsidR="00000000" w:rsidDel="00000000" w:rsidP="00000000" w:rsidRDefault="00000000" w:rsidRPr="00000000" w14:paraId="00000020">
      <w:pPr>
        <w:pStyle w:val="Heading3"/>
        <w:rPr/>
      </w:pPr>
      <w:bookmarkStart w:colFirst="0" w:colLast="0" w:name="_dfkff5wvvgwk" w:id="11"/>
      <w:bookmarkEnd w:id="11"/>
      <w:r w:rsidDel="00000000" w:rsidR="00000000" w:rsidRPr="00000000">
        <w:rPr>
          <w:rtl w:val="0"/>
        </w:rPr>
        <w:tab/>
        <w:t xml:space="preserve">Konkurencia</w:t>
      </w:r>
    </w:p>
    <w:p w:rsidR="00000000" w:rsidDel="00000000" w:rsidP="00000000" w:rsidRDefault="00000000" w:rsidRPr="00000000" w14:paraId="00000021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 tomto sektore je konkurencia relatívne veľká, čo by mohlo ohroziť náš projekt</w:t>
      </w:r>
    </w:p>
    <w:p w:rsidR="00000000" w:rsidDel="00000000" w:rsidP="00000000" w:rsidRDefault="00000000" w:rsidRPr="00000000" w14:paraId="00000022">
      <w:pPr>
        <w:pStyle w:val="Heading3"/>
        <w:rPr/>
      </w:pPr>
      <w:bookmarkStart w:colFirst="0" w:colLast="0" w:name="_aod08flf63u6" w:id="12"/>
      <w:bookmarkEnd w:id="12"/>
      <w:r w:rsidDel="00000000" w:rsidR="00000000" w:rsidRPr="00000000">
        <w:rPr>
          <w:rtl w:val="0"/>
        </w:rPr>
        <w:tab/>
        <w:t xml:space="preserve">Vstup nových firiem</w:t>
      </w:r>
    </w:p>
    <w:p w:rsidR="00000000" w:rsidDel="00000000" w:rsidP="00000000" w:rsidRDefault="00000000" w:rsidRPr="00000000" w14:paraId="00000023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 náš projekt vstup nových firiem nebude mať žiadny dopad</w:t>
      </w:r>
    </w:p>
    <w:p w:rsidR="00000000" w:rsidDel="00000000" w:rsidP="00000000" w:rsidRDefault="00000000" w:rsidRPr="00000000" w14:paraId="00000024">
      <w:pPr>
        <w:pStyle w:val="Heading3"/>
        <w:rPr/>
      </w:pPr>
      <w:bookmarkStart w:colFirst="0" w:colLast="0" w:name="_62qy32cxoqaq" w:id="13"/>
      <w:bookmarkEnd w:id="13"/>
      <w:r w:rsidDel="00000000" w:rsidR="00000000" w:rsidRPr="00000000">
        <w:rPr>
          <w:rtl w:val="0"/>
        </w:rPr>
        <w:tab/>
        <w:t xml:space="preserve">Dodávatelia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Náš systém bude používaný interne, takže dodávatelia tento projekt vôbec neovplyvnia</w:t>
      </w:r>
    </w:p>
    <w:p w:rsidR="00000000" w:rsidDel="00000000" w:rsidP="00000000" w:rsidRDefault="00000000" w:rsidRPr="00000000" w14:paraId="00000026">
      <w:pPr>
        <w:pStyle w:val="Heading3"/>
        <w:rPr/>
      </w:pPr>
      <w:bookmarkStart w:colFirst="0" w:colLast="0" w:name="_bem9x0675f0m" w:id="14"/>
      <w:bookmarkEnd w:id="14"/>
      <w:r w:rsidDel="00000000" w:rsidR="00000000" w:rsidRPr="00000000">
        <w:rPr>
          <w:rtl w:val="0"/>
        </w:rPr>
        <w:tab/>
        <w:t xml:space="preserve">Odoberatelia</w:t>
      </w:r>
    </w:p>
    <w:p w:rsidR="00000000" w:rsidDel="00000000" w:rsidP="00000000" w:rsidRDefault="00000000" w:rsidRPr="00000000" w14:paraId="00000027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Systém je cielený na firmy zaoberajúce sa logistikou, takže nám poskytuje veľké množstvo nových zákazníkov v budúcnosti</w:t>
      </w:r>
    </w:p>
    <w:p w:rsidR="00000000" w:rsidDel="00000000" w:rsidP="00000000" w:rsidRDefault="00000000" w:rsidRPr="00000000" w14:paraId="00000028">
      <w:pPr>
        <w:pStyle w:val="Heading3"/>
        <w:rPr/>
      </w:pPr>
      <w:bookmarkStart w:colFirst="0" w:colLast="0" w:name="_idizrv48lt0u" w:id="15"/>
      <w:bookmarkEnd w:id="15"/>
      <w:r w:rsidDel="00000000" w:rsidR="00000000" w:rsidRPr="00000000">
        <w:rPr>
          <w:rtl w:val="0"/>
        </w:rPr>
        <w:tab/>
        <w:t xml:space="preserve">Substitúcia</w:t>
      </w:r>
    </w:p>
    <w:p w:rsidR="00000000" w:rsidDel="00000000" w:rsidP="00000000" w:rsidRDefault="00000000" w:rsidRPr="00000000" w14:paraId="00000029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Hrozba nahradenia je relatívne vysoká, vzhľadom na konkurenciu a systémy, ktoré používa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rPr/>
      </w:pPr>
      <w:bookmarkStart w:colFirst="0" w:colLast="0" w:name="_d4ohv74q7y8l" w:id="16"/>
      <w:bookmarkEnd w:id="16"/>
      <w:r w:rsidDel="00000000" w:rsidR="00000000" w:rsidRPr="00000000">
        <w:rPr>
          <w:rtl w:val="0"/>
        </w:rPr>
        <w:t xml:space="preserve">Analýza PEST(E)</w:t>
      </w:r>
    </w:p>
    <w:p w:rsidR="00000000" w:rsidDel="00000000" w:rsidP="00000000" w:rsidRDefault="00000000" w:rsidRPr="00000000" w14:paraId="0000002C">
      <w:pPr>
        <w:pStyle w:val="Heading3"/>
        <w:rPr/>
      </w:pPr>
      <w:bookmarkStart w:colFirst="0" w:colLast="0" w:name="_u2gyvfj8u5cj" w:id="17"/>
      <w:bookmarkEnd w:id="17"/>
      <w:r w:rsidDel="00000000" w:rsidR="00000000" w:rsidRPr="00000000">
        <w:rPr>
          <w:rtl w:val="0"/>
        </w:rPr>
        <w:tab/>
        <w:t xml:space="preserve">Politika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Súčasný stav, vzhľadom na výskyt pandémie je otázny, avšak tento sektor je postihnutý minimálne</w:t>
      </w:r>
    </w:p>
    <w:p w:rsidR="00000000" w:rsidDel="00000000" w:rsidP="00000000" w:rsidRDefault="00000000" w:rsidRPr="00000000" w14:paraId="0000002E">
      <w:pPr>
        <w:pStyle w:val="Heading3"/>
        <w:rPr/>
      </w:pPr>
      <w:bookmarkStart w:colFirst="0" w:colLast="0" w:name="_hu1pker2slut" w:id="18"/>
      <w:bookmarkEnd w:id="18"/>
      <w:r w:rsidDel="00000000" w:rsidR="00000000" w:rsidRPr="00000000">
        <w:rPr>
          <w:rtl w:val="0"/>
        </w:rPr>
        <w:tab/>
        <w:t xml:space="preserve">Ekonomika</w:t>
      </w:r>
    </w:p>
    <w:p w:rsidR="00000000" w:rsidDel="00000000" w:rsidP="00000000" w:rsidRDefault="00000000" w:rsidRPr="00000000" w14:paraId="0000002F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Všetko naznačuje príchod ekonomickej krízy, čo znamená že vývoj systému môže byť v najbližších mesiacoch skomplikovaný</w:t>
      </w:r>
    </w:p>
    <w:p w:rsidR="00000000" w:rsidDel="00000000" w:rsidP="00000000" w:rsidRDefault="00000000" w:rsidRPr="00000000" w14:paraId="00000030">
      <w:pPr>
        <w:pStyle w:val="Heading3"/>
        <w:rPr/>
      </w:pPr>
      <w:bookmarkStart w:colFirst="0" w:colLast="0" w:name="_rgknlr5um9iu" w:id="19"/>
      <w:bookmarkEnd w:id="19"/>
      <w:r w:rsidDel="00000000" w:rsidR="00000000" w:rsidRPr="00000000">
        <w:rPr>
          <w:rtl w:val="0"/>
        </w:rPr>
        <w:tab/>
        <w:t xml:space="preserve">Spoločnosť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Tento bod zodpovedá bodu o súčasnej Politike</w:t>
      </w:r>
    </w:p>
    <w:p w:rsidR="00000000" w:rsidDel="00000000" w:rsidP="00000000" w:rsidRDefault="00000000" w:rsidRPr="00000000" w14:paraId="00000032">
      <w:pPr>
        <w:pStyle w:val="Heading3"/>
        <w:rPr/>
      </w:pPr>
      <w:bookmarkStart w:colFirst="0" w:colLast="0" w:name="_76oorbkpgxb7" w:id="20"/>
      <w:bookmarkEnd w:id="20"/>
      <w:r w:rsidDel="00000000" w:rsidR="00000000" w:rsidRPr="00000000">
        <w:rPr>
          <w:rtl w:val="0"/>
        </w:rPr>
        <w:tab/>
        <w:t xml:space="preserve">Technológia</w:t>
      </w:r>
    </w:p>
    <w:p w:rsidR="00000000" w:rsidDel="00000000" w:rsidP="00000000" w:rsidRDefault="00000000" w:rsidRPr="00000000" w14:paraId="00000033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Súčasná situácia je stabilná</w:t>
      </w:r>
    </w:p>
    <w:p w:rsidR="00000000" w:rsidDel="00000000" w:rsidP="00000000" w:rsidRDefault="00000000" w:rsidRPr="00000000" w14:paraId="00000034">
      <w:pPr>
        <w:pStyle w:val="Heading3"/>
        <w:rPr/>
      </w:pPr>
      <w:bookmarkStart w:colFirst="0" w:colLast="0" w:name="_bxcu2lgss2k0" w:id="21"/>
      <w:bookmarkEnd w:id="21"/>
      <w:r w:rsidDel="00000000" w:rsidR="00000000" w:rsidRPr="00000000">
        <w:rPr>
          <w:rtl w:val="0"/>
        </w:rPr>
        <w:tab/>
        <w:t xml:space="preserve">Ekológia</w:t>
      </w:r>
    </w:p>
    <w:p w:rsidR="00000000" w:rsidDel="00000000" w:rsidP="00000000" w:rsidRDefault="00000000" w:rsidRPr="00000000" w14:paraId="00000035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Náš projekt má v tomto okruhu minimálny, až nulový dopad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rPr/>
      </w:pPr>
      <w:bookmarkStart w:colFirst="0" w:colLast="0" w:name="_axlttfsc334a" w:id="22"/>
      <w:bookmarkEnd w:id="22"/>
      <w:r w:rsidDel="00000000" w:rsidR="00000000" w:rsidRPr="00000000">
        <w:rPr>
          <w:rtl w:val="0"/>
        </w:rPr>
        <w:t xml:space="preserve">Funkčné požiadavky + Zoznam užívateľov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Bežný užívateľ (vodič) bude môcť:</w:t>
      </w:r>
    </w:p>
    <w:p w:rsidR="00000000" w:rsidDel="00000000" w:rsidP="00000000" w:rsidRDefault="00000000" w:rsidRPr="00000000" w14:paraId="0000003A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pristupovať do systému pomocou jeho prihlasovacích údajov</w:t>
      </w:r>
    </w:p>
    <w:p w:rsidR="00000000" w:rsidDel="00000000" w:rsidP="00000000" w:rsidRDefault="00000000" w:rsidRPr="00000000" w14:paraId="0000003B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vidieť informácie o jeho účte, vozidle a zakázke, ktorá mu je momentálne priradená</w:t>
      </w:r>
    </w:p>
    <w:p w:rsidR="00000000" w:rsidDel="00000000" w:rsidP="00000000" w:rsidRDefault="00000000" w:rsidRPr="00000000" w14:paraId="0000003C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meniť stav zakázky na ukončenú/neukončenú (v prídape výskytu komplikácie)</w:t>
      </w:r>
    </w:p>
    <w:p w:rsidR="00000000" w:rsidDel="00000000" w:rsidP="00000000" w:rsidRDefault="00000000" w:rsidRPr="00000000" w14:paraId="0000003D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vidieť updaty od dispečera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Admin (dispečer) bude môcť:</w:t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pristupovať k systému pomocou prihlasovacích údajov</w:t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vytvárať/upravovať/mazať účty vodičov</w:t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vytvárať nové zakázky a priradzovať ich vodičom</w:t>
      </w:r>
    </w:p>
    <w:p w:rsidR="00000000" w:rsidDel="00000000" w:rsidP="00000000" w:rsidRDefault="00000000" w:rsidRPr="00000000" w14:paraId="0000004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komunikovať s vodičmi pomocou message boardu</w:t>
      </w:r>
    </w:p>
    <w:p w:rsidR="00000000" w:rsidDel="00000000" w:rsidP="00000000" w:rsidRDefault="00000000" w:rsidRPr="00000000" w14:paraId="00000044">
      <w:pPr>
        <w:pStyle w:val="Heading2"/>
        <w:rPr/>
      </w:pPr>
      <w:bookmarkStart w:colFirst="0" w:colLast="0" w:name="_8omk7tacta8o" w:id="23"/>
      <w:bookmarkEnd w:id="23"/>
      <w:r w:rsidDel="00000000" w:rsidR="00000000" w:rsidRPr="00000000">
        <w:rPr>
          <w:rtl w:val="0"/>
        </w:rPr>
        <w:t xml:space="preserve">Nefunkčné požiadavky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(Desktopová) Aplikácia bude bežať na operačnom systéme windows 7 a novšom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Aplikácia bude vyvíjaná za použitia: Java, Springboot, JavaFX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DtAplíkacia bude deploynutá na servere Tomcat, správu dát zaistí PostgreSQL databáza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Grafické rozhranie bude natoľko jednoduché, aby sa s ním každý oboznámil čo najrýchlejšie</w:t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rPr/>
      </w:pPr>
      <w:bookmarkStart w:colFirst="0" w:colLast="0" w:name="_pvubhg7secme" w:id="24"/>
      <w:bookmarkEnd w:id="24"/>
      <w:r w:rsidDel="00000000" w:rsidR="00000000" w:rsidRPr="00000000">
        <w:rPr>
          <w:rtl w:val="0"/>
        </w:rPr>
        <w:t xml:space="preserve">Případy užití</w:t>
      </w:r>
    </w:p>
    <w:p w:rsidR="00000000" w:rsidDel="00000000" w:rsidP="00000000" w:rsidRDefault="00000000" w:rsidRPr="00000000" w14:paraId="0000004C">
      <w:pPr>
        <w:pStyle w:val="Heading2"/>
        <w:rPr/>
      </w:pPr>
      <w:bookmarkStart w:colFirst="0" w:colLast="0" w:name="_mxuf73fysmof" w:id="25"/>
      <w:bookmarkEnd w:id="25"/>
      <w:r w:rsidDel="00000000" w:rsidR="00000000" w:rsidRPr="00000000">
        <w:rPr>
          <w:rtl w:val="0"/>
        </w:rPr>
        <w:t xml:space="preserve">Editovat poruchy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Řidič si bude moct zobrazit a zaeditovat novou poruchu na svém vozidle.</w:t>
      </w:r>
    </w:p>
    <w:p w:rsidR="00000000" w:rsidDel="00000000" w:rsidP="00000000" w:rsidRDefault="00000000" w:rsidRPr="00000000" w14:paraId="0000004E">
      <w:pPr>
        <w:pStyle w:val="Heading2"/>
        <w:rPr/>
      </w:pPr>
      <w:bookmarkStart w:colFirst="0" w:colLast="0" w:name="_a9dl7ov2san9" w:id="26"/>
      <w:bookmarkEnd w:id="26"/>
      <w:r w:rsidDel="00000000" w:rsidR="00000000" w:rsidRPr="00000000">
        <w:rPr>
          <w:rtl w:val="0"/>
        </w:rPr>
        <w:t xml:space="preserve">Zobrazit informace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Řidič bude moct zobrazit všechny informace týkající se jeho výkonu práce.</w:t>
      </w:r>
    </w:p>
    <w:p w:rsidR="00000000" w:rsidDel="00000000" w:rsidP="00000000" w:rsidRDefault="00000000" w:rsidRPr="00000000" w14:paraId="00000050">
      <w:pPr>
        <w:pStyle w:val="Heading2"/>
        <w:rPr/>
      </w:pPr>
      <w:bookmarkStart w:colFirst="0" w:colLast="0" w:name="_a3r7ukaibc9u" w:id="27"/>
      <w:bookmarkEnd w:id="27"/>
      <w:r w:rsidDel="00000000" w:rsidR="00000000" w:rsidRPr="00000000">
        <w:rPr>
          <w:rtl w:val="0"/>
        </w:rPr>
        <w:t xml:space="preserve">Měnit stav zakázky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Řidič bude moct měnit stav zakázky na nedokončenou, dokončenou. Také bude moct přidat popis k zakázce.</w:t>
      </w:r>
    </w:p>
    <w:p w:rsidR="00000000" w:rsidDel="00000000" w:rsidP="00000000" w:rsidRDefault="00000000" w:rsidRPr="00000000" w14:paraId="00000052">
      <w:pPr>
        <w:pStyle w:val="Heading2"/>
        <w:rPr/>
      </w:pPr>
      <w:bookmarkStart w:colFirst="0" w:colLast="0" w:name="_gd2h2355rkfy" w:id="28"/>
      <w:bookmarkEnd w:id="28"/>
      <w:r w:rsidDel="00000000" w:rsidR="00000000" w:rsidRPr="00000000">
        <w:rPr>
          <w:rtl w:val="0"/>
        </w:rPr>
        <w:t xml:space="preserve">Komunikovat přes messageboard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Uživatelé budou moct vytvářet, zobrazovat zprávy mezi sebou pomocí messageboardu.</w:t>
      </w:r>
    </w:p>
    <w:p w:rsidR="00000000" w:rsidDel="00000000" w:rsidP="00000000" w:rsidRDefault="00000000" w:rsidRPr="00000000" w14:paraId="00000054">
      <w:pPr>
        <w:pStyle w:val="Heading2"/>
        <w:rPr/>
      </w:pPr>
      <w:bookmarkStart w:colFirst="0" w:colLast="0" w:name="_rcbchmk0rsvw" w:id="29"/>
      <w:bookmarkEnd w:id="29"/>
      <w:r w:rsidDel="00000000" w:rsidR="00000000" w:rsidRPr="00000000">
        <w:rPr>
          <w:rtl w:val="0"/>
        </w:rPr>
        <w:t xml:space="preserve">Vytváření zakázek a vozidel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Dispečeři budou moct vytvářet, mazat a přiřazovat řidičům zakázky a vozidla.</w:t>
      </w:r>
    </w:p>
    <w:p w:rsidR="00000000" w:rsidDel="00000000" w:rsidP="00000000" w:rsidRDefault="00000000" w:rsidRPr="00000000" w14:paraId="00000056">
      <w:pPr>
        <w:pStyle w:val="Heading2"/>
        <w:rPr/>
      </w:pPr>
      <w:bookmarkStart w:colFirst="0" w:colLast="0" w:name="_9qjtfhsjg9jc" w:id="30"/>
      <w:bookmarkEnd w:id="30"/>
      <w:r w:rsidDel="00000000" w:rsidR="00000000" w:rsidRPr="00000000">
        <w:rPr>
          <w:rtl w:val="0"/>
        </w:rPr>
        <w:t xml:space="preserve">Správa účtů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Dispečeři budou moct vytvářet, mazat a editovat účty jak dispečerů tak řidičů.</w:t>
      </w:r>
    </w:p>
    <w:p w:rsidR="00000000" w:rsidDel="00000000" w:rsidP="00000000" w:rsidRDefault="00000000" w:rsidRPr="00000000" w14:paraId="00000058">
      <w:pPr>
        <w:pStyle w:val="Heading2"/>
        <w:rPr/>
      </w:pPr>
      <w:bookmarkStart w:colFirst="0" w:colLast="0" w:name="_f01fr7atz6h4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rPr/>
      </w:pPr>
      <w:bookmarkStart w:colFirst="0" w:colLast="0" w:name="_4wkigbx7bokb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rPr/>
      </w:pPr>
      <w:bookmarkStart w:colFirst="0" w:colLast="0" w:name="_4zwmr8cedajo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1943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9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rPr/>
      </w:pPr>
      <w:bookmarkStart w:colFirst="0" w:colLast="0" w:name="_45umzzmoke9g" w:id="34"/>
      <w:bookmarkEnd w:id="3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rPr/>
      </w:pPr>
      <w:bookmarkStart w:colFirst="0" w:colLast="0" w:name="_xxx8x2nw2mbl" w:id="35"/>
      <w:bookmarkEnd w:id="35"/>
      <w:r w:rsidDel="00000000" w:rsidR="00000000" w:rsidRPr="00000000">
        <w:rPr>
          <w:rtl w:val="0"/>
        </w:rPr>
        <w:t xml:space="preserve">Architektura aplikace</w:t>
      </w:r>
    </w:p>
    <w:p w:rsidR="00000000" w:rsidDel="00000000" w:rsidP="00000000" w:rsidRDefault="00000000" w:rsidRPr="00000000" w14:paraId="00000062">
      <w:pPr>
        <w:pStyle w:val="Heading2"/>
        <w:rPr/>
      </w:pPr>
      <w:bookmarkStart w:colFirst="0" w:colLast="0" w:name="_3elnffikll85" w:id="36"/>
      <w:bookmarkEnd w:id="36"/>
      <w:r w:rsidDel="00000000" w:rsidR="00000000" w:rsidRPr="00000000">
        <w:rPr>
          <w:rtl w:val="0"/>
        </w:rPr>
        <w:t xml:space="preserve">Class diagram klientské části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Klientská aplikace bude desktopová aplikace. GUI bude vytvořené pomocí JavaFX.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832100"/>
            <wp:effectExtent b="0" l="0" r="0" t="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rPr/>
      </w:pPr>
      <w:bookmarkStart w:colFirst="0" w:colLast="0" w:name="_ggmmeomv33tk" w:id="37"/>
      <w:bookmarkEnd w:id="3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rPr/>
      </w:pPr>
      <w:bookmarkStart w:colFirst="0" w:colLast="0" w:name="_pa5x1jq7dthy" w:id="38"/>
      <w:bookmarkEnd w:id="38"/>
      <w:r w:rsidDel="00000000" w:rsidR="00000000" w:rsidRPr="00000000">
        <w:rPr>
          <w:rtl w:val="0"/>
        </w:rPr>
        <w:t xml:space="preserve">Komponentový diagram serverové části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Serverová část bude implementovaná pomocí Java Spring boot. Deployovaná bude na serveru Tomcat.</w:t>
      </w:r>
    </w:p>
    <w:p w:rsidR="00000000" w:rsidDel="00000000" w:rsidP="00000000" w:rsidRDefault="00000000" w:rsidRPr="00000000" w14:paraId="00000068">
      <w:pPr>
        <w:pStyle w:val="Heading3"/>
        <w:rPr/>
      </w:pPr>
      <w:bookmarkStart w:colFirst="0" w:colLast="0" w:name="_xn7wfj91ari2" w:id="39"/>
      <w:bookmarkEnd w:id="39"/>
      <w:r w:rsidDel="00000000" w:rsidR="00000000" w:rsidRPr="00000000">
        <w:rPr/>
        <w:drawing>
          <wp:inline distB="114300" distT="114300" distL="114300" distR="114300">
            <wp:extent cx="5734050" cy="47752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rPr/>
      </w:pPr>
      <w:bookmarkStart w:colFirst="0" w:colLast="0" w:name="_sa4t54biez9e" w:id="40"/>
      <w:bookmarkEnd w:id="40"/>
      <w:r w:rsidDel="00000000" w:rsidR="00000000" w:rsidRPr="00000000">
        <w:rPr>
          <w:rtl w:val="0"/>
        </w:rPr>
        <w:t xml:space="preserve">Diagram nasazení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Aplikace bude vystavěná na principu komunikace klient-server. Komunikace bude zajištěna technologií REST na serverové části. 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7019268" cy="3719513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9268" cy="3719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rPr/>
      </w:pPr>
      <w:bookmarkStart w:colFirst="0" w:colLast="0" w:name="_ju5e6kpudmlq" w:id="41"/>
      <w:bookmarkEnd w:id="41"/>
      <w:r w:rsidDel="00000000" w:rsidR="00000000" w:rsidRPr="00000000">
        <w:rPr>
          <w:rtl w:val="0"/>
        </w:rPr>
        <w:t xml:space="preserve">WBS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ab/>
        <w:t xml:space="preserve">Po pôvodnom rozbore sme si prácu rozdelili na tieto aktivity:</w:t>
      </w:r>
    </w:p>
    <w:p w:rsidR="00000000" w:rsidDel="00000000" w:rsidP="00000000" w:rsidRDefault="00000000" w:rsidRPr="00000000" w14:paraId="0000006F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Vytvorenie modelu</w:t>
      </w:r>
    </w:p>
    <w:p w:rsidR="00000000" w:rsidDel="00000000" w:rsidP="00000000" w:rsidRDefault="00000000" w:rsidRPr="00000000" w14:paraId="00000070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Použitie vytvoreného modelu pri vytvárani serveru (dao, service, rest package)</w:t>
      </w:r>
    </w:p>
    <w:p w:rsidR="00000000" w:rsidDel="00000000" w:rsidP="00000000" w:rsidRDefault="00000000" w:rsidRPr="00000000" w14:paraId="00000071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Vytvorenie základných funkcionalít klienta (komunikácia so serverom)</w:t>
      </w:r>
    </w:p>
    <w:p w:rsidR="00000000" w:rsidDel="00000000" w:rsidP="00000000" w:rsidRDefault="00000000" w:rsidRPr="00000000" w14:paraId="00000072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Návrh a príprava UI</w:t>
      </w:r>
    </w:p>
    <w:p w:rsidR="00000000" w:rsidDel="00000000" w:rsidP="00000000" w:rsidRDefault="00000000" w:rsidRPr="00000000" w14:paraId="00000073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Adaptácia klienta na server (vytvorenie controllerov)</w:t>
      </w:r>
    </w:p>
    <w:p w:rsidR="00000000" w:rsidDel="00000000" w:rsidP="00000000" w:rsidRDefault="00000000" w:rsidRPr="00000000" w14:paraId="00000074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Dokončenie UI</w:t>
      </w:r>
    </w:p>
    <w:p w:rsidR="00000000" w:rsidDel="00000000" w:rsidP="00000000" w:rsidRDefault="00000000" w:rsidRPr="00000000" w14:paraId="00000075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Vypracovanie unit testov na serveri</w:t>
      </w:r>
    </w:p>
    <w:p w:rsidR="00000000" w:rsidDel="00000000" w:rsidP="00000000" w:rsidRDefault="00000000" w:rsidRPr="00000000" w14:paraId="00000076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Použitie Hazelcast v klientovi</w:t>
      </w:r>
    </w:p>
    <w:p w:rsidR="00000000" w:rsidDel="00000000" w:rsidP="00000000" w:rsidRDefault="00000000" w:rsidRPr="00000000" w14:paraId="00000077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Deploy serveru na Heroku</w:t>
      </w:r>
    </w:p>
    <w:p w:rsidR="00000000" w:rsidDel="00000000" w:rsidP="00000000" w:rsidRDefault="00000000" w:rsidRPr="00000000" w14:paraId="00000078">
      <w:pPr>
        <w:pStyle w:val="Heading2"/>
        <w:rPr/>
      </w:pPr>
      <w:bookmarkStart w:colFirst="0" w:colLast="0" w:name="_ligckbqfgfam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rPr/>
      </w:pPr>
      <w:bookmarkStart w:colFirst="0" w:colLast="0" w:name="_k8mogu5ufnq2" w:id="43"/>
      <w:bookmarkEnd w:id="43"/>
      <w:r w:rsidDel="00000000" w:rsidR="00000000" w:rsidRPr="00000000">
        <w:rPr>
          <w:rtl w:val="0"/>
        </w:rPr>
        <w:t xml:space="preserve">Matice zodpovědnosti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Task podľa WBS 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Juraj Orenčák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Petr Pejchal</w:t>
            </w:r>
          </w:p>
        </w:tc>
      </w:tr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7.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8.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9.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</w:tbl>
    <w:p w:rsidR="00000000" w:rsidDel="00000000" w:rsidP="00000000" w:rsidRDefault="00000000" w:rsidRPr="00000000" w14:paraId="0000009C">
      <w:pPr>
        <w:pStyle w:val="Heading2"/>
        <w:rPr/>
      </w:pPr>
      <w:bookmarkStart w:colFirst="0" w:colLast="0" w:name="_ol76bzeabiik" w:id="44"/>
      <w:bookmarkEnd w:id="44"/>
      <w:r w:rsidDel="00000000" w:rsidR="00000000" w:rsidRPr="00000000">
        <w:rPr>
          <w:rtl w:val="0"/>
        </w:rPr>
        <w:t xml:space="preserve">Gantt diagram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-952499</wp:posOffset>
            </wp:positionH>
            <wp:positionV relativeFrom="paragraph">
              <wp:posOffset>904875</wp:posOffset>
            </wp:positionV>
            <wp:extent cx="8108608" cy="4500563"/>
            <wp:effectExtent b="0" l="0" r="0" t="0"/>
            <wp:wrapSquare wrapText="bothSides" distB="114300" distT="114300" distL="114300" distR="11430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08608" cy="45005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D">
      <w:pPr>
        <w:pStyle w:val="Heading2"/>
        <w:rPr/>
      </w:pPr>
      <w:bookmarkStart w:colFirst="0" w:colLast="0" w:name="_6nmslwlgqxpm" w:id="45"/>
      <w:bookmarkEnd w:id="45"/>
      <w:r w:rsidDel="00000000" w:rsidR="00000000" w:rsidRPr="00000000">
        <w:rPr>
          <w:rtl w:val="0"/>
        </w:rPr>
        <w:t xml:space="preserve">Analýza rizík FMEA</w:t>
      </w:r>
    </w:p>
    <w:p w:rsidR="00000000" w:rsidDel="00000000" w:rsidP="00000000" w:rsidRDefault="00000000" w:rsidRPr="00000000" w14:paraId="0000009E">
      <w:pPr>
        <w:keepNext w:val="0"/>
        <w:keepLines w:val="0"/>
        <w:spacing w:before="480" w:lineRule="auto"/>
        <w:rPr/>
      </w:pPr>
      <w:r w:rsidDel="00000000" w:rsidR="00000000" w:rsidRPr="00000000">
        <w:rPr>
          <w:rtl w:val="0"/>
        </w:rPr>
        <w:t xml:space="preserve">* časti A,B,C sú hodnotené na škále 1 - 10. Pri tejto analýze existuje veľká podobnosť s predošlými analýzami, definíciami rizík a ich riešení, preto sme nezachádzali do hĺbky</w:t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Failure mode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 - 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 - Probability of occurence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 - Probability of detection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Risk preference number (A*B*C)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Nedodržanie časového plánu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Ohrozenie vývoja epidémiou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180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Nespokojnosť zákazníka s produktom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144</w:t>
            </w:r>
          </w:p>
        </w:tc>
      </w:tr>
    </w:tbl>
    <w:p w:rsidR="00000000" w:rsidDel="00000000" w:rsidP="00000000" w:rsidRDefault="00000000" w:rsidRPr="00000000" w14:paraId="000000BB">
      <w:pPr>
        <w:pStyle w:val="Heading2"/>
        <w:rPr/>
      </w:pPr>
      <w:bookmarkStart w:colFirst="0" w:colLast="0" w:name="_kzldxkrtwqj" w:id="46"/>
      <w:bookmarkEnd w:id="46"/>
      <w:r w:rsidDel="00000000" w:rsidR="00000000" w:rsidRPr="00000000">
        <w:rPr>
          <w:rtl w:val="0"/>
        </w:rPr>
        <w:t xml:space="preserve">Deploy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ab/>
        <w:t xml:space="preserve">Pre spustenie klienta treba zadať vhodné vm options a parametre pri spúšťaní. Aplikácia sa štartuje pomocou custom configurácie (“Application”).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</w:rPr>
      </w:pPr>
      <w:r w:rsidDel="00000000" w:rsidR="00000000" w:rsidRPr="00000000">
        <w:rPr>
          <w:rtl w:val="0"/>
        </w:rPr>
        <w:t xml:space="preserve">Main class: </w:t>
      </w:r>
      <w:r w:rsidDel="00000000" w:rsidR="00000000" w:rsidRPr="00000000">
        <w:rPr>
          <w:b w:val="1"/>
          <w:rtl w:val="0"/>
        </w:rPr>
        <w:t xml:space="preserve">cz.cvut.fel.pjv.cms.client.Client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</w:rPr>
      </w:pPr>
      <w:r w:rsidDel="00000000" w:rsidR="00000000" w:rsidRPr="00000000">
        <w:rPr>
          <w:rtl w:val="0"/>
        </w:rPr>
        <w:t xml:space="preserve">VM options: </w:t>
      </w:r>
      <w:r w:rsidDel="00000000" w:rsidR="00000000" w:rsidRPr="00000000">
        <w:rPr>
          <w:b w:val="1"/>
          <w:rtl w:val="0"/>
        </w:rPr>
        <w:t xml:space="preserve">-Djava.library.path="C:\WINDOWS\Sun\Java\bin" --add-exports javafx.controls/com.sun.javafx.scene.control.behavior=com.jfoenix --add-exports javafx.controls/com.sun.javafx.scene.control=com.jfoenix --add-exports javafx.base/com.sun.javafx.binding=com.jfoenix --add-exports javafx.base/com.sun.javafx.event=com.jfoenix</w:t>
      </w:r>
    </w:p>
    <w:p w:rsidR="00000000" w:rsidDel="00000000" w:rsidP="00000000" w:rsidRDefault="00000000" w:rsidRPr="00000000" w14:paraId="000000C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</w:rPr>
      </w:pPr>
      <w:r w:rsidDel="00000000" w:rsidR="00000000" w:rsidRPr="00000000">
        <w:rPr>
          <w:rtl w:val="0"/>
        </w:rPr>
        <w:t xml:space="preserve">Parameters: </w:t>
      </w:r>
      <w:r w:rsidDel="00000000" w:rsidR="00000000" w:rsidRPr="00000000">
        <w:rPr>
          <w:b w:val="1"/>
          <w:rtl w:val="0"/>
        </w:rPr>
        <w:t xml:space="preserve">-XstartOnFirstThread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2"/>
        <w:rPr/>
      </w:pPr>
      <w:bookmarkStart w:colFirst="0" w:colLast="0" w:name="_q0fi7fsgg7g" w:id="47"/>
      <w:bookmarkEnd w:id="47"/>
      <w:r w:rsidDel="00000000" w:rsidR="00000000" w:rsidRPr="00000000">
        <w:rPr>
          <w:rtl w:val="0"/>
        </w:rPr>
        <w:t xml:space="preserve">SQL skript 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ab/>
        <w:t xml:space="preserve">Pre vytvorenie potrebnej DB používame tento skript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create table regularuser</w:t>
      </w:r>
    </w:p>
    <w:p w:rsidR="00000000" w:rsidDel="00000000" w:rsidP="00000000" w:rsidRDefault="00000000" w:rsidRPr="00000000" w14:paraId="000000C9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(</w:t>
      </w:r>
    </w:p>
    <w:p w:rsidR="00000000" w:rsidDel="00000000" w:rsidP="00000000" w:rsidRDefault="00000000" w:rsidRPr="00000000" w14:paraId="000000CA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username varchar(255) not null</w:t>
      </w:r>
    </w:p>
    <w:p w:rsidR="00000000" w:rsidDel="00000000" w:rsidP="00000000" w:rsidRDefault="00000000" w:rsidRPr="00000000" w14:paraId="000000CB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 xml:space="preserve">constraint regularuser_pkey</w:t>
      </w:r>
    </w:p>
    <w:p w:rsidR="00000000" w:rsidDel="00000000" w:rsidP="00000000" w:rsidRDefault="00000000" w:rsidRPr="00000000" w14:paraId="000000CC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 xml:space="preserve">primary key,</w:t>
      </w:r>
    </w:p>
    <w:p w:rsidR="00000000" w:rsidDel="00000000" w:rsidP="00000000" w:rsidRDefault="00000000" w:rsidRPr="00000000" w14:paraId="000000CD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fullname varchar(255),</w:t>
      </w:r>
    </w:p>
    <w:p w:rsidR="00000000" w:rsidDel="00000000" w:rsidP="00000000" w:rsidRDefault="00000000" w:rsidRPr="00000000" w14:paraId="000000CE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licensenumber varchar(255),</w:t>
      </w:r>
    </w:p>
    <w:p w:rsidR="00000000" w:rsidDel="00000000" w:rsidP="00000000" w:rsidRDefault="00000000" w:rsidRPr="00000000" w14:paraId="000000CF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password varchar(255),</w:t>
      </w:r>
    </w:p>
    <w:p w:rsidR="00000000" w:rsidDel="00000000" w:rsidP="00000000" w:rsidRDefault="00000000" w:rsidRPr="00000000" w14:paraId="000000D0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vehicleid integer</w:t>
      </w:r>
    </w:p>
    <w:p w:rsidR="00000000" w:rsidDel="00000000" w:rsidP="00000000" w:rsidRDefault="00000000" w:rsidRPr="00000000" w14:paraId="000000D1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D2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create table systemmanager</w:t>
      </w:r>
    </w:p>
    <w:p w:rsidR="00000000" w:rsidDel="00000000" w:rsidP="00000000" w:rsidRDefault="00000000" w:rsidRPr="00000000" w14:paraId="000000D5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(</w:t>
      </w:r>
    </w:p>
    <w:p w:rsidR="00000000" w:rsidDel="00000000" w:rsidP="00000000" w:rsidRDefault="00000000" w:rsidRPr="00000000" w14:paraId="000000D6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username varchar(255) not null</w:t>
      </w:r>
    </w:p>
    <w:p w:rsidR="00000000" w:rsidDel="00000000" w:rsidP="00000000" w:rsidRDefault="00000000" w:rsidRPr="00000000" w14:paraId="000000D7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 xml:space="preserve">constraint systemmanager_pkey</w:t>
      </w:r>
    </w:p>
    <w:p w:rsidR="00000000" w:rsidDel="00000000" w:rsidP="00000000" w:rsidRDefault="00000000" w:rsidRPr="00000000" w14:paraId="000000D8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 xml:space="preserve">primary key,</w:t>
      </w:r>
    </w:p>
    <w:p w:rsidR="00000000" w:rsidDel="00000000" w:rsidP="00000000" w:rsidRDefault="00000000" w:rsidRPr="00000000" w14:paraId="000000D9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fullname varchar(255),</w:t>
      </w:r>
    </w:p>
    <w:p w:rsidR="00000000" w:rsidDel="00000000" w:rsidP="00000000" w:rsidRDefault="00000000" w:rsidRPr="00000000" w14:paraId="000000DA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password varchar(255)</w:t>
      </w:r>
    </w:p>
    <w:p w:rsidR="00000000" w:rsidDel="00000000" w:rsidP="00000000" w:rsidRDefault="00000000" w:rsidRPr="00000000" w14:paraId="000000DB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DC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create table vehicle</w:t>
      </w:r>
    </w:p>
    <w:p w:rsidR="00000000" w:rsidDel="00000000" w:rsidP="00000000" w:rsidRDefault="00000000" w:rsidRPr="00000000" w14:paraId="000000DF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(</w:t>
      </w:r>
    </w:p>
    <w:p w:rsidR="00000000" w:rsidDel="00000000" w:rsidP="00000000" w:rsidRDefault="00000000" w:rsidRPr="00000000" w14:paraId="000000E0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licenseplate varchar(255) not null</w:t>
      </w:r>
    </w:p>
    <w:p w:rsidR="00000000" w:rsidDel="00000000" w:rsidP="00000000" w:rsidRDefault="00000000" w:rsidRPr="00000000" w14:paraId="000000E1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 xml:space="preserve">constraint vehicle_pkey</w:t>
      </w:r>
    </w:p>
    <w:p w:rsidR="00000000" w:rsidDel="00000000" w:rsidP="00000000" w:rsidRDefault="00000000" w:rsidRPr="00000000" w14:paraId="000000E2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 xml:space="preserve">primary key,</w:t>
      </w:r>
    </w:p>
    <w:p w:rsidR="00000000" w:rsidDel="00000000" w:rsidP="00000000" w:rsidRDefault="00000000" w:rsidRPr="00000000" w14:paraId="000000E3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availability boolean,</w:t>
      </w:r>
    </w:p>
    <w:p w:rsidR="00000000" w:rsidDel="00000000" w:rsidP="00000000" w:rsidRDefault="00000000" w:rsidRPr="00000000" w14:paraId="000000E4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shipmentid bigint,</w:t>
      </w:r>
    </w:p>
    <w:p w:rsidR="00000000" w:rsidDel="00000000" w:rsidP="00000000" w:rsidRDefault="00000000" w:rsidRPr="00000000" w14:paraId="000000E5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id serial not null,</w:t>
      </w:r>
    </w:p>
    <w:p w:rsidR="00000000" w:rsidDel="00000000" w:rsidP="00000000" w:rsidRDefault="00000000" w:rsidRPr="00000000" w14:paraId="000000E6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driver varchar(255)</w:t>
      </w:r>
    </w:p>
    <w:p w:rsidR="00000000" w:rsidDel="00000000" w:rsidP="00000000" w:rsidRDefault="00000000" w:rsidRPr="00000000" w14:paraId="000000E7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 xml:space="preserve">constraint vehicle_regularuser__fk</w:t>
      </w:r>
    </w:p>
    <w:p w:rsidR="00000000" w:rsidDel="00000000" w:rsidP="00000000" w:rsidRDefault="00000000" w:rsidRPr="00000000" w14:paraId="000000E8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 xml:space="preserve">references regularuser</w:t>
      </w:r>
    </w:p>
    <w:p w:rsidR="00000000" w:rsidDel="00000000" w:rsidP="00000000" w:rsidRDefault="00000000" w:rsidRPr="00000000" w14:paraId="000000E9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EA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alter table regularuser</w:t>
      </w:r>
    </w:p>
    <w:p w:rsidR="00000000" w:rsidDel="00000000" w:rsidP="00000000" w:rsidRDefault="00000000" w:rsidRPr="00000000" w14:paraId="000000ED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add constraint regularuser_vehicle_id_fk</w:t>
      </w:r>
    </w:p>
    <w:p w:rsidR="00000000" w:rsidDel="00000000" w:rsidP="00000000" w:rsidRDefault="00000000" w:rsidRPr="00000000" w14:paraId="000000EE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 xml:space="preserve">foreign key (vehicleid) references vehicle (id);</w:t>
      </w:r>
    </w:p>
    <w:p w:rsidR="00000000" w:rsidDel="00000000" w:rsidP="00000000" w:rsidRDefault="00000000" w:rsidRPr="00000000" w14:paraId="000000EF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create table shipment</w:t>
      </w:r>
    </w:p>
    <w:p w:rsidR="00000000" w:rsidDel="00000000" w:rsidP="00000000" w:rsidRDefault="00000000" w:rsidRPr="00000000" w14:paraId="000000F1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(</w:t>
      </w:r>
    </w:p>
    <w:p w:rsidR="00000000" w:rsidDel="00000000" w:rsidP="00000000" w:rsidRDefault="00000000" w:rsidRPr="00000000" w14:paraId="000000F2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id integer not null</w:t>
      </w:r>
    </w:p>
    <w:p w:rsidR="00000000" w:rsidDel="00000000" w:rsidP="00000000" w:rsidRDefault="00000000" w:rsidRPr="00000000" w14:paraId="000000F3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 xml:space="preserve">constraint shipment_pkey</w:t>
      </w:r>
    </w:p>
    <w:p w:rsidR="00000000" w:rsidDel="00000000" w:rsidP="00000000" w:rsidRDefault="00000000" w:rsidRPr="00000000" w14:paraId="000000F4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 xml:space="preserve">primary key,</w:t>
      </w:r>
    </w:p>
    <w:p w:rsidR="00000000" w:rsidDel="00000000" w:rsidP="00000000" w:rsidRDefault="00000000" w:rsidRPr="00000000" w14:paraId="000000F5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cargo varchar(255),</w:t>
      </w:r>
    </w:p>
    <w:p w:rsidR="00000000" w:rsidDel="00000000" w:rsidP="00000000" w:rsidRDefault="00000000" w:rsidRPr="00000000" w14:paraId="000000F6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destination varchar(255),</w:t>
      </w:r>
    </w:p>
    <w:p w:rsidR="00000000" w:rsidDel="00000000" w:rsidP="00000000" w:rsidRDefault="00000000" w:rsidRPr="00000000" w14:paraId="000000F7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status varchar(255),</w:t>
      </w:r>
    </w:p>
    <w:p w:rsidR="00000000" w:rsidDel="00000000" w:rsidP="00000000" w:rsidRDefault="00000000" w:rsidRPr="00000000" w14:paraId="000000F8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vehicle varchar(255)</w:t>
      </w:r>
    </w:p>
    <w:p w:rsidR="00000000" w:rsidDel="00000000" w:rsidP="00000000" w:rsidRDefault="00000000" w:rsidRPr="00000000" w14:paraId="000000F9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 xml:space="preserve">constraint vehicle</w:t>
      </w:r>
    </w:p>
    <w:p w:rsidR="00000000" w:rsidDel="00000000" w:rsidP="00000000" w:rsidRDefault="00000000" w:rsidRPr="00000000" w14:paraId="000000FA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 xml:space="preserve">references vehicle,</w:t>
      </w:r>
    </w:p>
    <w:p w:rsidR="00000000" w:rsidDel="00000000" w:rsidP="00000000" w:rsidRDefault="00000000" w:rsidRPr="00000000" w14:paraId="000000FB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shippingdate date</w:t>
      </w:r>
    </w:p>
    <w:p w:rsidR="00000000" w:rsidDel="00000000" w:rsidP="00000000" w:rsidRDefault="00000000" w:rsidRPr="00000000" w14:paraId="000000FC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FD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create unique index vehicle_id_uindex</w:t>
      </w:r>
    </w:p>
    <w:p w:rsidR="00000000" w:rsidDel="00000000" w:rsidP="00000000" w:rsidRDefault="00000000" w:rsidRPr="00000000" w14:paraId="00000100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on vehicle (id);</w:t>
      </w:r>
    </w:p>
    <w:p w:rsidR="00000000" w:rsidDel="00000000" w:rsidP="00000000" w:rsidRDefault="00000000" w:rsidRPr="00000000" w14:paraId="00000101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create table message</w:t>
      </w:r>
    </w:p>
    <w:p w:rsidR="00000000" w:rsidDel="00000000" w:rsidP="00000000" w:rsidRDefault="00000000" w:rsidRPr="00000000" w14:paraId="00000103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(</w:t>
      </w:r>
    </w:p>
    <w:p w:rsidR="00000000" w:rsidDel="00000000" w:rsidP="00000000" w:rsidRDefault="00000000" w:rsidRPr="00000000" w14:paraId="00000104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driver varchar(255)</w:t>
      </w:r>
    </w:p>
    <w:p w:rsidR="00000000" w:rsidDel="00000000" w:rsidP="00000000" w:rsidRDefault="00000000" w:rsidRPr="00000000" w14:paraId="00000105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 xml:space="preserve">constraint message_regularuser__fk</w:t>
      </w:r>
    </w:p>
    <w:p w:rsidR="00000000" w:rsidDel="00000000" w:rsidP="00000000" w:rsidRDefault="00000000" w:rsidRPr="00000000" w14:paraId="00000106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 xml:space="preserve">references regularuser,</w:t>
      </w:r>
    </w:p>
    <w:p w:rsidR="00000000" w:rsidDel="00000000" w:rsidP="00000000" w:rsidRDefault="00000000" w:rsidRPr="00000000" w14:paraId="00000107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dispatcher varchar(255)</w:t>
      </w:r>
    </w:p>
    <w:p w:rsidR="00000000" w:rsidDel="00000000" w:rsidP="00000000" w:rsidRDefault="00000000" w:rsidRPr="00000000" w14:paraId="00000108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 xml:space="preserve">constraint message_systemmanager__fk</w:t>
      </w:r>
    </w:p>
    <w:p w:rsidR="00000000" w:rsidDel="00000000" w:rsidP="00000000" w:rsidRDefault="00000000" w:rsidRPr="00000000" w14:paraId="00000109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 xml:space="preserve">references systemmanager,</w:t>
      </w:r>
    </w:p>
    <w:p w:rsidR="00000000" w:rsidDel="00000000" w:rsidP="00000000" w:rsidRDefault="00000000" w:rsidRPr="00000000" w14:paraId="0000010A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time timestamp,</w:t>
      </w:r>
    </w:p>
    <w:p w:rsidR="00000000" w:rsidDel="00000000" w:rsidP="00000000" w:rsidRDefault="00000000" w:rsidRPr="00000000" w14:paraId="0000010B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sender varchar(10),</w:t>
      </w:r>
    </w:p>
    <w:p w:rsidR="00000000" w:rsidDel="00000000" w:rsidP="00000000" w:rsidRDefault="00000000" w:rsidRPr="00000000" w14:paraId="0000010C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content varchar,</w:t>
      </w:r>
    </w:p>
    <w:p w:rsidR="00000000" w:rsidDel="00000000" w:rsidP="00000000" w:rsidRDefault="00000000" w:rsidRPr="00000000" w14:paraId="0000010D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id integer not null</w:t>
      </w:r>
    </w:p>
    <w:p w:rsidR="00000000" w:rsidDel="00000000" w:rsidP="00000000" w:rsidRDefault="00000000" w:rsidRPr="00000000" w14:paraId="0000010E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 xml:space="preserve">constraint message_pk</w:t>
      </w:r>
    </w:p>
    <w:p w:rsidR="00000000" w:rsidDel="00000000" w:rsidP="00000000" w:rsidRDefault="00000000" w:rsidRPr="00000000" w14:paraId="0000010F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 xml:space="preserve">primary key</w:t>
      </w:r>
    </w:p>
    <w:p w:rsidR="00000000" w:rsidDel="00000000" w:rsidP="00000000" w:rsidRDefault="00000000" w:rsidRPr="00000000" w14:paraId="00000110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111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create table archive</w:t>
      </w:r>
    </w:p>
    <w:p w:rsidR="00000000" w:rsidDel="00000000" w:rsidP="00000000" w:rsidRDefault="00000000" w:rsidRPr="00000000" w14:paraId="00000114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(</w:t>
      </w:r>
    </w:p>
    <w:p w:rsidR="00000000" w:rsidDel="00000000" w:rsidP="00000000" w:rsidRDefault="00000000" w:rsidRPr="00000000" w14:paraId="00000115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id bigint not null</w:t>
      </w:r>
    </w:p>
    <w:p w:rsidR="00000000" w:rsidDel="00000000" w:rsidP="00000000" w:rsidRDefault="00000000" w:rsidRPr="00000000" w14:paraId="00000116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 xml:space="preserve">constraint archive_pkey</w:t>
      </w:r>
    </w:p>
    <w:p w:rsidR="00000000" w:rsidDel="00000000" w:rsidP="00000000" w:rsidRDefault="00000000" w:rsidRPr="00000000" w14:paraId="00000117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 xml:space="preserve">primary key,</w:t>
      </w:r>
    </w:p>
    <w:p w:rsidR="00000000" w:rsidDel="00000000" w:rsidP="00000000" w:rsidRDefault="00000000" w:rsidRPr="00000000" w14:paraId="00000118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assignedvehicle varchar(255),</w:t>
      </w:r>
    </w:p>
    <w:p w:rsidR="00000000" w:rsidDel="00000000" w:rsidP="00000000" w:rsidRDefault="00000000" w:rsidRPr="00000000" w14:paraId="00000119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cargo varchar(255),</w:t>
      </w:r>
    </w:p>
    <w:p w:rsidR="00000000" w:rsidDel="00000000" w:rsidP="00000000" w:rsidRDefault="00000000" w:rsidRPr="00000000" w14:paraId="0000011A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description varchar(255),</w:t>
      </w:r>
    </w:p>
    <w:p w:rsidR="00000000" w:rsidDel="00000000" w:rsidP="00000000" w:rsidRDefault="00000000" w:rsidRPr="00000000" w14:paraId="0000011B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destination varchar(255),</w:t>
      </w:r>
    </w:p>
    <w:p w:rsidR="00000000" w:rsidDel="00000000" w:rsidP="00000000" w:rsidRDefault="00000000" w:rsidRPr="00000000" w14:paraId="0000011C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status varchar(255)</w:t>
      </w:r>
    </w:p>
    <w:p w:rsidR="00000000" w:rsidDel="00000000" w:rsidP="00000000" w:rsidRDefault="00000000" w:rsidRPr="00000000" w14:paraId="0000011D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11E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create table sequence</w:t>
      </w:r>
    </w:p>
    <w:p w:rsidR="00000000" w:rsidDel="00000000" w:rsidP="00000000" w:rsidRDefault="00000000" w:rsidRPr="00000000" w14:paraId="00000120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(</w:t>
      </w:r>
    </w:p>
    <w:p w:rsidR="00000000" w:rsidDel="00000000" w:rsidP="00000000" w:rsidRDefault="00000000" w:rsidRPr="00000000" w14:paraId="00000121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seq_name varchar(50) not null</w:t>
      </w:r>
    </w:p>
    <w:p w:rsidR="00000000" w:rsidDel="00000000" w:rsidP="00000000" w:rsidRDefault="00000000" w:rsidRPr="00000000" w14:paraId="00000122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 xml:space="preserve">constraint sequence_pkey</w:t>
      </w:r>
    </w:p>
    <w:p w:rsidR="00000000" w:rsidDel="00000000" w:rsidP="00000000" w:rsidRDefault="00000000" w:rsidRPr="00000000" w14:paraId="00000123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 xml:space="preserve">primary key,</w:t>
      </w:r>
    </w:p>
    <w:p w:rsidR="00000000" w:rsidDel="00000000" w:rsidP="00000000" w:rsidRDefault="00000000" w:rsidRPr="00000000" w14:paraId="00000124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seq_count numeric(38)</w:t>
      </w:r>
    </w:p>
    <w:p w:rsidR="00000000" w:rsidDel="00000000" w:rsidP="00000000" w:rsidRDefault="00000000" w:rsidRPr="00000000" w14:paraId="00000125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Style w:val="Heading2"/>
        <w:rPr/>
      </w:pPr>
      <w:bookmarkStart w:colFirst="0" w:colLast="0" w:name="_2vej04v7ruz1" w:id="48"/>
      <w:bookmarkEnd w:id="48"/>
      <w:r w:rsidDel="00000000" w:rsidR="00000000" w:rsidRPr="00000000">
        <w:rPr>
          <w:rtl w:val="0"/>
        </w:rPr>
        <w:t xml:space="preserve">Znovupoužiteľnosť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ab/>
        <w:t xml:space="preserve">Klient - celý desktopový klient je zameraný na funkcionality, ktoré slúžia logistickým firmám, takže pri malom prerobení kódu (za predpokladu že sa server tiež zachová) môže byť použitý rôznymi firmami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ab/>
        <w:t xml:space="preserve">Server - server je basic aplikácia určená na komunikáciu s sql databázou a po zmene modelu je aplikovateľná v ľubovolnej situácii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1"/>
        <w:keepNext w:val="0"/>
        <w:keepLines w:val="0"/>
        <w:spacing w:before="480" w:lineRule="auto"/>
        <w:rPr/>
      </w:pPr>
      <w:bookmarkStart w:colFirst="0" w:colLast="0" w:name="_jrso8ug3hypv" w:id="49"/>
      <w:bookmarkEnd w:id="49"/>
      <w:r w:rsidDel="00000000" w:rsidR="00000000" w:rsidRPr="00000000">
        <w:rPr>
          <w:b w:val="1"/>
          <w:sz w:val="46"/>
          <w:szCs w:val="46"/>
          <w:rtl w:val="0"/>
        </w:rPr>
        <w:t xml:space="preserve">Užívateľská príručka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m244fipeppi" w:id="50"/>
      <w:bookmarkEnd w:id="50"/>
      <w:r w:rsidDel="00000000" w:rsidR="00000000" w:rsidRPr="00000000">
        <w:rPr>
          <w:b w:val="1"/>
          <w:sz w:val="34"/>
          <w:szCs w:val="34"/>
          <w:rtl w:val="0"/>
        </w:rPr>
        <w:t xml:space="preserve">Login</w:t>
      </w:r>
    </w:p>
    <w:p w:rsidR="00000000" w:rsidDel="00000000" w:rsidP="00000000" w:rsidRDefault="00000000" w:rsidRPr="00000000" w14:paraId="000001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Po spustení aplikácie sa zobrazí uvítacie okno, k torom sa nachádza prihlasovací formulár. Zadá username, a heslo.</w:t>
      </w:r>
    </w:p>
    <w:p w:rsidR="00000000" w:rsidDel="00000000" w:rsidP="00000000" w:rsidRDefault="00000000" w:rsidRPr="00000000" w14:paraId="00000130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085975" cy="1466850"/>
            <wp:effectExtent b="0" l="0" r="0" t="0"/>
            <wp:docPr id="2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4it6b6lpz6a" w:id="51"/>
      <w:bookmarkEnd w:id="51"/>
      <w:r w:rsidDel="00000000" w:rsidR="00000000" w:rsidRPr="00000000">
        <w:rPr>
          <w:b w:val="1"/>
          <w:sz w:val="34"/>
          <w:szCs w:val="34"/>
          <w:rtl w:val="0"/>
        </w:rPr>
        <w:t xml:space="preserve">Main menu V/D</w:t>
      </w:r>
    </w:p>
    <w:p w:rsidR="00000000" w:rsidDel="00000000" w:rsidP="00000000" w:rsidRDefault="00000000" w:rsidRPr="00000000" w14:paraId="000001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Po prihlásení je užívateľ presmerovaný do hlavného menu, kde si môže vyberať z funkcionalít aplikácie podľa potreby. Rozdiely medzi dispečerským a vodičským hlavným menu sú minimálne.</w:t>
      </w:r>
    </w:p>
    <w:p w:rsidR="00000000" w:rsidDel="00000000" w:rsidP="00000000" w:rsidRDefault="00000000" w:rsidRPr="00000000" w14:paraId="00000133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4800600" cy="337185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37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10150" cy="3514725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51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zfhsxcdaz65n" w:id="52"/>
      <w:bookmarkEnd w:id="52"/>
      <w:r w:rsidDel="00000000" w:rsidR="00000000" w:rsidRPr="00000000">
        <w:rPr>
          <w:b w:val="1"/>
          <w:sz w:val="34"/>
          <w:szCs w:val="34"/>
          <w:rtl w:val="0"/>
        </w:rPr>
        <w:t xml:space="preserve">Shipment management</w:t>
      </w:r>
    </w:p>
    <w:p w:rsidR="00000000" w:rsidDel="00000000" w:rsidP="00000000" w:rsidRDefault="00000000" w:rsidRPr="00000000" w14:paraId="0000013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Vodič: má možnosť sledovať zakázky a taktiež po dokončení súčasnej ju označiť za dokončenú, pričom dispečer môže vytvárať nové a priradzovať im vozidlá</w:t>
      </w:r>
    </w:p>
    <w:p w:rsidR="00000000" w:rsidDel="00000000" w:rsidP="00000000" w:rsidRDefault="00000000" w:rsidRPr="00000000" w14:paraId="00000137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29050" cy="2695575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38575" cy="269557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57575" cy="241935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41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6ir0pgwcx90" w:id="53"/>
      <w:bookmarkEnd w:id="53"/>
      <w:r w:rsidDel="00000000" w:rsidR="00000000" w:rsidRPr="00000000">
        <w:rPr>
          <w:b w:val="1"/>
          <w:sz w:val="34"/>
          <w:szCs w:val="34"/>
          <w:rtl w:val="0"/>
        </w:rPr>
        <w:t xml:space="preserve">Message board</w:t>
      </w:r>
    </w:p>
    <w:p w:rsidR="00000000" w:rsidDel="00000000" w:rsidP="00000000" w:rsidRDefault="00000000" w:rsidRPr="00000000" w14:paraId="0000013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Jednotný pre všetkých užívateľov, umožňuje užívateľom vzájomné posúvanie inštrukcíí a informácii o cestách</w:t>
      </w:r>
    </w:p>
    <w:p w:rsidR="00000000" w:rsidDel="00000000" w:rsidP="00000000" w:rsidRDefault="00000000" w:rsidRPr="00000000" w14:paraId="0000013C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4038600" cy="283845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ermqb9qgbvi" w:id="54"/>
      <w:bookmarkEnd w:id="54"/>
      <w:r w:rsidDel="00000000" w:rsidR="00000000" w:rsidRPr="00000000">
        <w:rPr>
          <w:b w:val="1"/>
          <w:sz w:val="34"/>
          <w:szCs w:val="34"/>
          <w:rtl w:val="0"/>
        </w:rPr>
        <w:t xml:space="preserve">Create profile (len pre dispečera)</w:t>
      </w:r>
    </w:p>
    <w:p w:rsidR="00000000" w:rsidDel="00000000" w:rsidP="00000000" w:rsidRDefault="00000000" w:rsidRPr="00000000" w14:paraId="000001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Umožňuje dispečerom vytvárať nové užívateľské účty. Najprv užívateľ vyberie typ účtu a následne po vyplnení formulára zaradí nový účet do databázy.</w:t>
      </w:r>
    </w:p>
    <w:p w:rsidR="00000000" w:rsidDel="00000000" w:rsidP="00000000" w:rsidRDefault="00000000" w:rsidRPr="00000000" w14:paraId="0000013F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33825" cy="2752725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0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33675" cy="1962150"/>
            <wp:effectExtent b="0" l="0" r="0" t="0"/>
            <wp:docPr id="2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200svax30ym" w:id="55"/>
      <w:bookmarkEnd w:id="55"/>
      <w:r w:rsidDel="00000000" w:rsidR="00000000" w:rsidRPr="00000000">
        <w:rPr>
          <w:b w:val="1"/>
          <w:sz w:val="34"/>
          <w:szCs w:val="34"/>
          <w:rtl w:val="0"/>
        </w:rPr>
        <w:t xml:space="preserve">Vehicle Management</w:t>
      </w:r>
    </w:p>
    <w:p w:rsidR="00000000" w:rsidDel="00000000" w:rsidP="00000000" w:rsidRDefault="00000000" w:rsidRPr="00000000" w14:paraId="0000014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Umožňuje dispečerovi spravovať vozidlá v systéme</w:t>
      </w:r>
    </w:p>
    <w:p w:rsidR="00000000" w:rsidDel="00000000" w:rsidP="00000000" w:rsidRDefault="00000000" w:rsidRPr="00000000" w14:paraId="00000143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29075" cy="28194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ym577q2tmbi" w:id="56"/>
      <w:bookmarkEnd w:id="56"/>
      <w:r w:rsidDel="00000000" w:rsidR="00000000" w:rsidRPr="00000000">
        <w:rPr>
          <w:b w:val="1"/>
          <w:sz w:val="34"/>
          <w:szCs w:val="34"/>
          <w:rtl w:val="0"/>
        </w:rPr>
        <w:t xml:space="preserve">Tlačidlo logout</w:t>
      </w:r>
    </w:p>
    <w:p w:rsidR="00000000" w:rsidDel="00000000" w:rsidP="00000000" w:rsidRDefault="00000000" w:rsidRPr="00000000" w14:paraId="000001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Self explanatory... umožňuje užívateľom návrat k prihlasovaciemu oknu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Style w:val="Heading1"/>
        <w:rPr/>
      </w:pPr>
      <w:bookmarkStart w:colFirst="0" w:colLast="0" w:name="_izykfypmcubq" w:id="57"/>
      <w:bookmarkEnd w:id="57"/>
      <w:r w:rsidDel="00000000" w:rsidR="00000000" w:rsidRPr="00000000">
        <w:rPr>
          <w:rtl w:val="0"/>
        </w:rPr>
        <w:t xml:space="preserve">Analýza kódu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V této kapitole se podíváme na využití design patternů a jejich ukázek.</w:t>
      </w:r>
    </w:p>
    <w:p w:rsidR="00000000" w:rsidDel="00000000" w:rsidP="00000000" w:rsidRDefault="00000000" w:rsidRPr="00000000" w14:paraId="0000014D">
      <w:pPr>
        <w:pStyle w:val="Heading2"/>
        <w:rPr/>
      </w:pPr>
      <w:bookmarkStart w:colFirst="0" w:colLast="0" w:name="_52e1akbhijd" w:id="58"/>
      <w:bookmarkEnd w:id="58"/>
      <w:r w:rsidDel="00000000" w:rsidR="00000000" w:rsidRPr="00000000">
        <w:rPr>
          <w:rtl w:val="0"/>
        </w:rPr>
        <w:t xml:space="preserve">Strategy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Strategy pattern je využit na více místech, kde je  potřeba rozdělit chování aplikace podle toho, jestli se jedná o řidiče, nebo dispečera. Jako příklad jsem vybral úpravu uživatelského účtu.</w:t>
      </w:r>
    </w:p>
    <w:p w:rsidR="00000000" w:rsidDel="00000000" w:rsidP="00000000" w:rsidRDefault="00000000" w:rsidRPr="00000000" w14:paraId="0000014F">
      <w:pPr>
        <w:pStyle w:val="Heading3"/>
        <w:rPr/>
      </w:pPr>
      <w:bookmarkStart w:colFirst="0" w:colLast="0" w:name="_l2zr9axj4s08" w:id="59"/>
      <w:bookmarkEnd w:id="59"/>
      <w:r w:rsidDel="00000000" w:rsidR="00000000" w:rsidRPr="00000000">
        <w:rPr>
          <w:rtl w:val="0"/>
        </w:rPr>
        <w:t xml:space="preserve">Strategy interface</w:t>
      </w: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Style w:val="Heading3"/>
        <w:rPr/>
      </w:pPr>
      <w:bookmarkStart w:colFirst="0" w:colLast="0" w:name="_fmpnb0rbwdml" w:id="60"/>
      <w:bookmarkEnd w:id="60"/>
      <w:r w:rsidDel="00000000" w:rsidR="00000000" w:rsidRPr="00000000">
        <w:rPr>
          <w:rtl w:val="0"/>
        </w:rPr>
        <w:t xml:space="preserve">Jedna z jeho implementací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Style w:val="Heading2"/>
        <w:rPr/>
      </w:pPr>
      <w:bookmarkStart w:colFirst="0" w:colLast="0" w:name="_pcmwncqano0i" w:id="61"/>
      <w:bookmarkEnd w:id="61"/>
      <w:r w:rsidDel="00000000" w:rsidR="00000000" w:rsidRPr="00000000">
        <w:rPr>
          <w:rtl w:val="0"/>
        </w:rPr>
        <w:t xml:space="preserve">Facade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Facade pattern je využit pro přepínání zobrazovaných obrazovek třídou, která se jmenuje stageManager.</w:t>
      </w: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Style w:val="Heading2"/>
        <w:rPr/>
      </w:pPr>
      <w:bookmarkStart w:colFirst="0" w:colLast="0" w:name="_yqaqocls1hio" w:id="62"/>
      <w:bookmarkEnd w:id="62"/>
      <w:r w:rsidDel="00000000" w:rsidR="00000000" w:rsidRPr="00000000">
        <w:rPr>
          <w:rtl w:val="0"/>
        </w:rPr>
        <w:t xml:space="preserve">Factory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Factory pattern stejně jako strategy pattern je využit na více místech. Pro demonstraci jsem vybral třídu EntityFactory, která má za úkol z listu stringů vytvořit list objektů, které následně slouží jako výplň tabulek.</w:t>
      </w:r>
    </w:p>
    <w:p w:rsidR="00000000" w:rsidDel="00000000" w:rsidP="00000000" w:rsidRDefault="00000000" w:rsidRPr="00000000" w14:paraId="00000157">
      <w:pPr>
        <w:pStyle w:val="Heading3"/>
        <w:rPr/>
      </w:pPr>
      <w:bookmarkStart w:colFirst="0" w:colLast="0" w:name="_6sbseqghyh0k" w:id="63"/>
      <w:bookmarkEnd w:id="63"/>
      <w:r w:rsidDel="00000000" w:rsidR="00000000" w:rsidRPr="00000000">
        <w:rPr>
          <w:rtl w:val="0"/>
        </w:rPr>
        <w:t xml:space="preserve">Třída EntityFactory</w:t>
      </w: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Funkce jsou si velmi podobné a proto jako ukázka asi stačí takhle.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Style w:val="Heading3"/>
        <w:rPr/>
      </w:pPr>
      <w:bookmarkStart w:colFirst="0" w:colLast="0" w:name="_lnqlix22y9tl" w:id="64"/>
      <w:bookmarkEnd w:id="64"/>
      <w:r w:rsidDel="00000000" w:rsidR="00000000" w:rsidRPr="00000000">
        <w:rPr>
          <w:rtl w:val="0"/>
        </w:rPr>
        <w:t xml:space="preserve">Jedna z tříd vytvářených EntityFactory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Style w:val="Heading2"/>
        <w:rPr/>
      </w:pPr>
      <w:bookmarkStart w:colFirst="0" w:colLast="0" w:name="_d9q4jcxe4goa" w:id="65"/>
      <w:bookmarkEnd w:id="65"/>
      <w:r w:rsidDel="00000000" w:rsidR="00000000" w:rsidRPr="00000000">
        <w:rPr>
          <w:rtl w:val="0"/>
        </w:rPr>
        <w:t xml:space="preserve">Singleton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Singleton je využit v třídě StageManager, kterou jsme tu už jednou měli.</w:t>
      </w: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Style w:val="Heading2"/>
        <w:rPr/>
      </w:pPr>
      <w:bookmarkStart w:colFirst="0" w:colLast="0" w:name="_mtt593kutcd4" w:id="66"/>
      <w:bookmarkEnd w:id="66"/>
      <w:r w:rsidDel="00000000" w:rsidR="00000000" w:rsidRPr="00000000">
        <w:rPr>
          <w:rtl w:val="0"/>
        </w:rPr>
        <w:t xml:space="preserve">REST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Komunikace s klientem je zajištěna REST rozhraním, jako příklad je uveden jeden z restových controllerů.</w:t>
      </w: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60">
      <w:pPr>
        <w:pStyle w:val="Heading2"/>
        <w:rPr/>
      </w:pPr>
      <w:bookmarkStart w:colFirst="0" w:colLast="0" w:name="_famm8kwmfuiz" w:id="67"/>
      <w:bookmarkEnd w:id="67"/>
      <w:r w:rsidDel="00000000" w:rsidR="00000000" w:rsidRPr="00000000">
        <w:rPr>
          <w:rtl w:val="0"/>
        </w:rPr>
        <w:t xml:space="preserve">Hazelcast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Pro zlepšení výkonu je použit caching pomocí hazelcastu na servisové vrstvě serveru. Například v třídě ShipmentService</w:t>
      </w: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Style w:val="Heading1"/>
        <w:rPr/>
      </w:pPr>
      <w:bookmarkStart w:colFirst="0" w:colLast="0" w:name="_ki03cejzouv4" w:id="68"/>
      <w:bookmarkEnd w:id="68"/>
      <w:r w:rsidDel="00000000" w:rsidR="00000000" w:rsidRPr="00000000">
        <w:rPr>
          <w:rtl w:val="0"/>
        </w:rPr>
        <w:t xml:space="preserve">Nasadenie a podpora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ab/>
        <w:t xml:space="preserve">Po úspešnom otestovaní aplikácie ju klient bude možný okamžite začať používať na svojich desktopových zariadeniach. Dodatočne mu bude poskytovaná podpora v podobe pravidelnej údržby systému a databázy. Pri vyskytnutí závady budeme schopní ponúknuť urýchlené odstránenie problému.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Style w:val="Heading1"/>
        <w:rPr/>
      </w:pPr>
      <w:bookmarkStart w:colFirst="0" w:colLast="0" w:name="_2b2yoi5qfp0p" w:id="69"/>
      <w:bookmarkEnd w:id="69"/>
      <w:r w:rsidDel="00000000" w:rsidR="00000000" w:rsidRPr="00000000">
        <w:rPr>
          <w:rtl w:val="0"/>
        </w:rPr>
        <w:t xml:space="preserve">Záver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Táto semestrálna práca bola vypracovaná za účelom vytvorenia a dokumentácie desktopovej client-server aplikácie. Server, ktorý komunikuje s PostgreSQL databázou a klientom sme zostrojili pomocou SpringBootu. Na komunikáciu s klientom bolo použité REST api a následne bol server deploynutý na Heroku (https://nsscms.herokuapp.com). Klient bol naprogramovaný v Jave, samotné UI v JavaFX. Vypracovanie tohto dokumentu bolo mierne problematické, vzhľadom na to, že po naplánovaní sme pri samotnej implementácii narazili na niekoľko prekážok a boli sme nútení mierne pozmeniť stratégiu. Avšak v konečnom dôsledku sme implementáciu boli schopní dokončiť viac ako týždeň pred deadlinom, čo bolo určite veľké pozitívum.</w:t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s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19.png"/><Relationship Id="rId21" Type="http://schemas.openxmlformats.org/officeDocument/2006/relationships/image" Target="media/image15.png"/><Relationship Id="rId24" Type="http://schemas.openxmlformats.org/officeDocument/2006/relationships/image" Target="media/image16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23.png"/><Relationship Id="rId25" Type="http://schemas.openxmlformats.org/officeDocument/2006/relationships/image" Target="media/image20.png"/><Relationship Id="rId28" Type="http://schemas.openxmlformats.org/officeDocument/2006/relationships/image" Target="media/image24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29" Type="http://schemas.openxmlformats.org/officeDocument/2006/relationships/image" Target="media/image18.png"/><Relationship Id="rId7" Type="http://schemas.openxmlformats.org/officeDocument/2006/relationships/image" Target="media/image22.png"/><Relationship Id="rId8" Type="http://schemas.openxmlformats.org/officeDocument/2006/relationships/image" Target="media/image13.png"/><Relationship Id="rId11" Type="http://schemas.openxmlformats.org/officeDocument/2006/relationships/image" Target="media/image12.png"/><Relationship Id="rId10" Type="http://schemas.openxmlformats.org/officeDocument/2006/relationships/image" Target="media/image3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5" Type="http://schemas.openxmlformats.org/officeDocument/2006/relationships/image" Target="media/image1.png"/><Relationship Id="rId14" Type="http://schemas.openxmlformats.org/officeDocument/2006/relationships/image" Target="media/image5.png"/><Relationship Id="rId17" Type="http://schemas.openxmlformats.org/officeDocument/2006/relationships/image" Target="media/image9.png"/><Relationship Id="rId16" Type="http://schemas.openxmlformats.org/officeDocument/2006/relationships/image" Target="media/image4.png"/><Relationship Id="rId19" Type="http://schemas.openxmlformats.org/officeDocument/2006/relationships/image" Target="media/image10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