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87" w:rsidRDefault="000D10F3">
      <w:pPr>
        <w:rPr>
          <w:rtl/>
        </w:rPr>
      </w:pPr>
      <w:r>
        <w:rPr>
          <w:rFonts w:hint="cs"/>
          <w:rtl/>
        </w:rPr>
        <w:t>ממן 14 לוגיקה למדעי המחשב</w:t>
      </w:r>
    </w:p>
    <w:p w:rsidR="000D10F3" w:rsidRDefault="000D10F3">
      <w:pPr>
        <w:rPr>
          <w:rtl/>
        </w:rPr>
      </w:pPr>
      <w:r>
        <w:rPr>
          <w:rFonts w:hint="cs"/>
          <w:rtl/>
        </w:rPr>
        <w:t>שאלה 1</w:t>
      </w:r>
    </w:p>
    <w:p w:rsidR="00225DF1" w:rsidRDefault="00225DF1" w:rsidP="00225DF1">
      <w:pPr>
        <w:pStyle w:val="a4"/>
        <w:numPr>
          <w:ilvl w:val="0"/>
          <w:numId w:val="1"/>
        </w:numPr>
        <w:rPr>
          <w:rFonts w:eastAsiaTheme="minorEastAsia"/>
        </w:rPr>
      </w:pPr>
      <w:r w:rsidRPr="00225DF1">
        <w:rPr>
          <w:rFonts w:ascii="Cambria Math" w:eastAsiaTheme="minorEastAsia" w:hAnsi="Cambria Math" w:cs="Cambria Math"/>
        </w:rPr>
        <w:t>∃</w:t>
      </w:r>
      <w:r w:rsidRPr="00225DF1">
        <w:rPr>
          <w:rFonts w:ascii="Cambria Math" w:eastAsiaTheme="minorEastAsia" w:hAnsi="Cambria Math"/>
        </w:rPr>
        <w:t>x (P(x) ∧ L(x))</w:t>
      </w:r>
      <w:r w:rsidRPr="00225DF1">
        <w:rPr>
          <w:rFonts w:eastAsiaTheme="minorEastAsia"/>
        </w:rPr>
        <w:t xml:space="preserve"> </w:t>
      </w:r>
    </w:p>
    <w:p w:rsidR="00225DF1" w:rsidRDefault="00225DF1" w:rsidP="00225DF1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ascii="Cambria Math" w:eastAsiaTheme="minorEastAsia" w:hAnsi="Cambria Math" w:cs="Cambria Math"/>
        </w:rPr>
        <w:t>∀</w:t>
      </w:r>
      <w:r>
        <w:rPr>
          <w:rFonts w:eastAsiaTheme="minorEastAsia"/>
        </w:rPr>
        <w:t>x (H(x) → S(x))</w:t>
      </w:r>
    </w:p>
    <w:p w:rsidR="00225DF1" w:rsidRDefault="00225DF1" w:rsidP="00225DF1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1. </w:t>
      </w:r>
      <w:r>
        <w:rPr>
          <w:rFonts w:ascii="Cambria Math" w:eastAsiaTheme="minorEastAsia" w:hAnsi="Cambria Math" w:cs="Cambria Math"/>
        </w:rPr>
        <w:t>∀</w:t>
      </w:r>
      <w:r>
        <w:rPr>
          <w:rFonts w:eastAsiaTheme="minorEastAsia"/>
        </w:rPr>
        <w:t>x</w:t>
      </w:r>
      <w:r w:rsidR="0084600C">
        <w:rPr>
          <w:rFonts w:ascii="Cambria Math" w:eastAsiaTheme="minorEastAsia" w:hAnsi="Cambria Math" w:cs="Cambria Math"/>
        </w:rPr>
        <w:t xml:space="preserve"> ∃</w:t>
      </w:r>
      <w:r w:rsidR="0084600C">
        <w:rPr>
          <w:rFonts w:eastAsiaTheme="minorEastAsia"/>
        </w:rPr>
        <w:t>y</w:t>
      </w:r>
      <w:r>
        <w:rPr>
          <w:rFonts w:eastAsiaTheme="minorEastAsia"/>
        </w:rPr>
        <w:t xml:space="preserve"> (</w:t>
      </w:r>
      <w:r w:rsidR="0084600C">
        <w:rPr>
          <w:rFonts w:eastAsiaTheme="minorEastAsia"/>
        </w:rPr>
        <w:t>L (x, x) → L (x, y)</w:t>
      </w:r>
      <w:r>
        <w:rPr>
          <w:rFonts w:eastAsiaTheme="minorEastAsia"/>
        </w:rPr>
        <w:t>)</w:t>
      </w:r>
    </w:p>
    <w:p w:rsidR="0084600C" w:rsidRDefault="0084600C" w:rsidP="0084600C">
      <w:pPr>
        <w:pStyle w:val="a4"/>
        <w:ind w:left="2640"/>
        <w:rPr>
          <w:rFonts w:eastAsiaTheme="minorEastAsia"/>
        </w:rPr>
      </w:pPr>
      <w:r>
        <w:rPr>
          <w:rFonts w:eastAsiaTheme="minorEastAsia" w:hint="cs"/>
          <w:rtl/>
        </w:rPr>
        <w:t xml:space="preserve">2. </w:t>
      </w:r>
      <w:r>
        <w:rPr>
          <w:rFonts w:ascii="Cambria Math" w:eastAsiaTheme="minorEastAsia" w:hAnsi="Cambria Math" w:cs="Cambria Math"/>
        </w:rPr>
        <w:t>∀</w:t>
      </w:r>
      <w:r>
        <w:rPr>
          <w:rFonts w:eastAsiaTheme="minorEastAsia"/>
        </w:rPr>
        <w:t xml:space="preserve">x </w:t>
      </w:r>
      <w:r>
        <w:rPr>
          <w:rFonts w:ascii="Cambria Math" w:eastAsiaTheme="minorEastAsia" w:hAnsi="Cambria Math" w:cs="Cambria Math"/>
        </w:rPr>
        <w:t>∀</w:t>
      </w:r>
      <w:r>
        <w:rPr>
          <w:rFonts w:eastAsiaTheme="minorEastAsia"/>
        </w:rPr>
        <w:t>y (L (x, y) → L (x, x))</w:t>
      </w:r>
    </w:p>
    <w:p w:rsidR="0084600C" w:rsidRDefault="0084600C" w:rsidP="00515432">
      <w:pPr>
        <w:pStyle w:val="a4"/>
        <w:ind w:left="2640"/>
        <w:rPr>
          <w:rFonts w:eastAsiaTheme="minorEastAsia"/>
        </w:rPr>
      </w:pPr>
      <w:r>
        <w:rPr>
          <w:rFonts w:eastAsiaTheme="minorEastAsia" w:hint="cs"/>
          <w:rtl/>
        </w:rPr>
        <w:t xml:space="preserve">3. </w:t>
      </w:r>
      <w:r w:rsidRPr="00515432">
        <w:rPr>
          <w:rFonts w:ascii="Cambria Math" w:eastAsiaTheme="minorEastAsia" w:hAnsi="Cambria Math" w:cs="Cambria Math"/>
        </w:rPr>
        <w:t>∀</w:t>
      </w:r>
      <w:r w:rsidRPr="00515432">
        <w:rPr>
          <w:rFonts w:eastAsiaTheme="minorEastAsia"/>
        </w:rPr>
        <w:t xml:space="preserve">x </w:t>
      </w:r>
      <w:r w:rsidRPr="00515432">
        <w:rPr>
          <w:rFonts w:ascii="Cambria Math" w:eastAsiaTheme="minorEastAsia" w:hAnsi="Cambria Math" w:cs="Cambria Math"/>
        </w:rPr>
        <w:t>∀</w:t>
      </w:r>
      <w:r w:rsidRPr="00515432">
        <w:rPr>
          <w:rFonts w:eastAsiaTheme="minorEastAsia"/>
        </w:rPr>
        <w:t>y (L (x, y) → L (x, x))</w:t>
      </w:r>
    </w:p>
    <w:p w:rsidR="00515432" w:rsidRPr="00515432" w:rsidRDefault="00515432" w:rsidP="00515432">
      <w:pPr>
        <w:pStyle w:val="a4"/>
        <w:ind w:left="2640"/>
        <w:rPr>
          <w:rFonts w:eastAsiaTheme="minorEastAsia"/>
        </w:rPr>
      </w:pPr>
      <w:r>
        <w:rPr>
          <w:rFonts w:eastAsiaTheme="minorEastAsia" w:hint="cs"/>
          <w:rtl/>
        </w:rPr>
        <w:t xml:space="preserve">4. </w:t>
      </w:r>
      <w:r>
        <w:rPr>
          <w:rFonts w:ascii="Cambria Math" w:eastAsiaTheme="minorEastAsia" w:hAnsi="Cambria Math" w:cs="Cambria Math"/>
        </w:rPr>
        <w:t>∀</w:t>
      </w:r>
      <w:r>
        <w:rPr>
          <w:rFonts w:eastAsiaTheme="minorEastAsia"/>
        </w:rPr>
        <w:t xml:space="preserve">x </w:t>
      </w:r>
      <w:r>
        <w:rPr>
          <w:rFonts w:ascii="Cambria Math" w:eastAsiaTheme="minorEastAsia" w:hAnsi="Cambria Math" w:cs="Cambria Math"/>
        </w:rPr>
        <w:t>∃</w:t>
      </w:r>
      <w:r>
        <w:rPr>
          <w:rFonts w:eastAsiaTheme="minorEastAsia"/>
        </w:rPr>
        <w:t>y (L (x, x) → L (x, y))</w:t>
      </w:r>
    </w:p>
    <w:p w:rsidR="000D10F3" w:rsidRDefault="000D10F3">
      <w:pPr>
        <w:rPr>
          <w:rtl/>
        </w:rPr>
      </w:pPr>
      <w:r>
        <w:rPr>
          <w:rFonts w:hint="cs"/>
          <w:rtl/>
        </w:rPr>
        <w:t>שאלה 2</w:t>
      </w:r>
    </w:p>
    <w:p w:rsidR="009B0925" w:rsidRDefault="00515432" w:rsidP="009B0925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הטענה נכונה </w:t>
      </w:r>
      <w:r>
        <w:rPr>
          <w:rtl/>
        </w:rPr>
        <w:t>–</w:t>
      </w:r>
      <w:r>
        <w:rPr>
          <w:rFonts w:hint="cs"/>
          <w:rtl/>
        </w:rPr>
        <w:t xml:space="preserve"> לפי הגדרה </w:t>
      </w:r>
      <w:r>
        <w:t xml:space="preserve">ϕ </w:t>
      </w:r>
      <w:r>
        <w:rPr>
          <w:rFonts w:hint="cs"/>
          <w:rtl/>
        </w:rPr>
        <w:t xml:space="preserve"> נכונה במודל אם היא נכונה עבור השמה </w:t>
      </w:r>
      <w:r>
        <w:t>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או"א</w:t>
      </w:r>
      <w:proofErr w:type="spellEnd"/>
      <w:r>
        <w:rPr>
          <w:rFonts w:hint="cs"/>
          <w:rtl/>
        </w:rPr>
        <w:t xml:space="preserve"> </w:t>
      </w:r>
      <w:r w:rsidR="009B0925">
        <w:rPr>
          <w:rFonts w:hint="cs"/>
          <w:rtl/>
        </w:rPr>
        <w:t xml:space="preserve">לכל ההשמה </w:t>
      </w:r>
      <w:r w:rsidR="009B0925">
        <w:rPr>
          <w:rFonts w:hint="cs"/>
        </w:rPr>
        <w:t>S</w:t>
      </w:r>
      <w:r w:rsidR="009B0925">
        <w:rPr>
          <w:rFonts w:hint="cs"/>
          <w:rtl/>
        </w:rPr>
        <w:t xml:space="preserve"> מתאימה לכל המשתנים החופשיים איבר במודל ולפי התאמה זאת הנוסחה אמתית במודל . מכיוון שלכל </w:t>
      </w:r>
      <w:r w:rsidR="009B0925">
        <w:t>x</w:t>
      </w:r>
      <w:r w:rsidR="009B0925">
        <w:rPr>
          <w:rFonts w:hint="cs"/>
          <w:rtl/>
        </w:rPr>
        <w:t xml:space="preserve"> הנוסחה אמתית במודל בוודאי שעבור </w:t>
      </w:r>
      <w:r w:rsidR="002E38FC">
        <w:rPr>
          <w:rFonts w:hint="cs"/>
          <w:rtl/>
        </w:rPr>
        <w:t xml:space="preserve">כל </w:t>
      </w:r>
      <w:r w:rsidR="009B0925">
        <w:rPr>
          <w:rFonts w:hint="cs"/>
          <w:rtl/>
        </w:rPr>
        <w:t xml:space="preserve">השמה </w:t>
      </w:r>
      <w:r w:rsidR="009B0925">
        <w:rPr>
          <w:rFonts w:hint="cs"/>
        </w:rPr>
        <w:t>S</w:t>
      </w:r>
      <w:r w:rsidR="009B0925">
        <w:rPr>
          <w:rFonts w:hint="cs"/>
          <w:rtl/>
        </w:rPr>
        <w:t xml:space="preserve"> הנוסחה אמתית במודל.</w:t>
      </w:r>
    </w:p>
    <w:p w:rsidR="002E38FC" w:rsidRDefault="002E38FC" w:rsidP="002E38FC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הטענה נכונה הנוסחה אמתית בהשמה </w:t>
      </w:r>
      <w:r>
        <w:t>S</w:t>
      </w:r>
      <w:r>
        <w:rPr>
          <w:rFonts w:hint="cs"/>
          <w:rtl/>
        </w:rPr>
        <w:t xml:space="preserve"> במודל כלומר קיימת השמה בה קיים </w:t>
      </w:r>
      <w:r>
        <w:t>a</w:t>
      </w:r>
      <w:r>
        <w:rPr>
          <w:rFonts w:hint="cs"/>
          <w:rtl/>
        </w:rPr>
        <w:t xml:space="preserve"> שמקיים </w:t>
      </w:r>
      <w:r>
        <w:rPr>
          <w:rFonts w:hint="cs"/>
        </w:rPr>
        <w:t>S</w:t>
      </w:r>
      <w:r>
        <w:t>&lt;</w:t>
      </w:r>
      <w:proofErr w:type="spellStart"/>
      <w:r>
        <w:t>x|a</w:t>
      </w:r>
      <w:proofErr w:type="spellEnd"/>
      <w:r>
        <w:t>&gt;</w:t>
      </w:r>
      <w:r>
        <w:rPr>
          <w:rFonts w:hint="cs"/>
          <w:rtl/>
        </w:rPr>
        <w:t xml:space="preserve"> שעבורה הנוסחה נכונה . ולכן בהכרח קיים </w:t>
      </w:r>
      <w:r>
        <w:t>x</w:t>
      </w:r>
      <w:r>
        <w:rPr>
          <w:rFonts w:hint="cs"/>
          <w:rtl/>
        </w:rPr>
        <w:t xml:space="preserve"> שהוא </w:t>
      </w:r>
      <w:r>
        <w:t>a</w:t>
      </w:r>
      <w:r>
        <w:rPr>
          <w:rFonts w:hint="cs"/>
          <w:rtl/>
        </w:rPr>
        <w:t xml:space="preserve"> במודל שעבורו בהשמה </w:t>
      </w:r>
      <w:r>
        <w:rPr>
          <w:rFonts w:hint="cs"/>
        </w:rPr>
        <w:t>S</w:t>
      </w:r>
      <w:r>
        <w:rPr>
          <w:rFonts w:hint="cs"/>
          <w:rtl/>
        </w:rPr>
        <w:t xml:space="preserve"> הנוסחה נכונה.</w:t>
      </w:r>
    </w:p>
    <w:p w:rsidR="002E38FC" w:rsidRDefault="00727B1E" w:rsidP="002E38FC">
      <w:pPr>
        <w:pStyle w:val="a4"/>
        <w:numPr>
          <w:ilvl w:val="0"/>
          <w:numId w:val="2"/>
        </w:numPr>
      </w:pPr>
      <w:r>
        <w:rPr>
          <w:rFonts w:hint="cs"/>
          <w:rtl/>
        </w:rPr>
        <w:t>הטענה נכונה -אם</w:t>
      </w:r>
      <w:r>
        <w:t>M</w:t>
      </w:r>
      <m:oMath>
        <m:r>
          <w:rPr>
            <w:rFonts w:ascii="Cambria Math" w:hAnsi="Cambria Math"/>
          </w:rPr>
          <m:t>⊨</m:t>
        </m:r>
      </m:oMath>
      <w:r>
        <w:sym w:font="Symbol" w:char="F022"/>
      </w:r>
      <w:r>
        <w:t>x</w:t>
      </w:r>
      <w:r>
        <w:sym w:font="Symbol" w:char="F06A"/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אז </w:t>
      </w:r>
      <w:r>
        <w:t>ϕ</w:t>
      </w:r>
      <w:r>
        <w:rPr>
          <w:rFonts w:hint="cs"/>
          <w:rtl/>
        </w:rPr>
        <w:t xml:space="preserve"> נכונה בכל השמה . ולכן </w:t>
      </w:r>
      <w:proofErr w:type="spellStart"/>
      <w:r>
        <w:rPr>
          <w:rFonts w:hint="cs"/>
          <w:rtl/>
        </w:rPr>
        <w:t>ולכן</w:t>
      </w:r>
      <w:proofErr w:type="spellEnd"/>
      <w:r>
        <w:rPr>
          <w:rFonts w:hint="cs"/>
          <w:rtl/>
        </w:rPr>
        <w:t xml:space="preserve"> </w:t>
      </w:r>
      <w:r>
        <w:t>ϕ</w:t>
      </w:r>
      <w:r>
        <w:rPr>
          <w:rFonts w:hint="cs"/>
          <w:rtl/>
        </w:rPr>
        <w:t xml:space="preserve"> מתקיים ב</w:t>
      </w:r>
      <w:r>
        <w:rPr>
          <w:rFonts w:hint="cs"/>
        </w:rPr>
        <w:t>M</w:t>
      </w:r>
      <w:r>
        <w:rPr>
          <w:rFonts w:hint="cs"/>
          <w:rtl/>
        </w:rPr>
        <w:t xml:space="preserve"> .כמו כן </w:t>
      </w:r>
      <w:r>
        <w:t xml:space="preserve">ϕ </w:t>
      </w:r>
      <w:r>
        <w:rPr>
          <w:rFonts w:hint="cs"/>
          <w:rtl/>
        </w:rPr>
        <w:t xml:space="preserve"> מקיים ב </w:t>
      </w:r>
      <w:r>
        <w:rPr>
          <w:rFonts w:hint="cs"/>
        </w:rPr>
        <w:t>M</w:t>
      </w:r>
      <w:r>
        <w:rPr>
          <w:rFonts w:hint="cs"/>
          <w:rtl/>
        </w:rPr>
        <w:t xml:space="preserve"> אז הוא מתקיים לכל השמה </w:t>
      </w:r>
      <w:r>
        <w:rPr>
          <w:rFonts w:hint="cs"/>
        </w:rPr>
        <w:t>S</w:t>
      </w:r>
      <w:r>
        <w:rPr>
          <w:rFonts w:hint="cs"/>
          <w:rtl/>
        </w:rPr>
        <w:t xml:space="preserve"> וזו ולכן </w:t>
      </w:r>
      <w:r>
        <w:t xml:space="preserve"> </w:t>
      </w:r>
      <w:r>
        <w:rPr>
          <w:rFonts w:hint="cs"/>
        </w:rPr>
        <w:t xml:space="preserve"> </w:t>
      </w:r>
      <w:r>
        <w:t>M</w:t>
      </w:r>
      <m:oMath>
        <m:r>
          <w:rPr>
            <w:rFonts w:ascii="Cambria Math" w:hAnsi="Cambria Math"/>
          </w:rPr>
          <m:t>⊨</m:t>
        </m:r>
      </m:oMath>
      <w:r>
        <w:sym w:font="Symbol" w:char="F022"/>
      </w:r>
      <w:r>
        <w:t>x</w:t>
      </w:r>
      <w:r>
        <w:sym w:font="Symbol" w:char="F06A"/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>.</w:t>
      </w:r>
    </w:p>
    <w:p w:rsidR="00081F79" w:rsidRDefault="00727B1E" w:rsidP="00081F79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hint="cs"/>
          <w:rtl/>
        </w:rPr>
        <w:t xml:space="preserve">הטענה לא נכונה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81F79">
        <w:rPr>
          <w:rFonts w:hint="cs"/>
          <w:rtl/>
        </w:rPr>
        <w:t xml:space="preserve">נראה כי קיים מודל בו </w:t>
      </w:r>
      <w:r w:rsidR="00081F79">
        <w:sym w:font="Symbol" w:char="F06A"/>
      </w:r>
      <w:r w:rsidR="00081F79">
        <w:t xml:space="preserve"> </w:t>
      </w:r>
      <w:r w:rsidR="00081F79">
        <w:rPr>
          <w:rtl/>
        </w:rPr>
        <w:t xml:space="preserve"> </w:t>
      </w:r>
      <m:oMath>
        <m:r>
          <w:rPr>
            <w:rFonts w:ascii="Cambria Math" w:hAnsi="Cambria Math"/>
          </w:rPr>
          <m:t>⊭</m:t>
        </m:r>
      </m:oMath>
      <w:r w:rsidR="00081F79">
        <w:rPr>
          <w:rtl/>
        </w:rPr>
        <w:t xml:space="preserve"> </w:t>
      </w:r>
      <w:r w:rsidR="00081F79">
        <w:t>M</w:t>
      </w:r>
      <w:r w:rsidR="00081F79">
        <w:rPr>
          <w:rFonts w:hint="cs"/>
          <w:rtl/>
        </w:rPr>
        <w:t xml:space="preserve"> וגם </w:t>
      </w:r>
      <w:r w:rsidR="00081F79">
        <w:t>¬</w:t>
      </w:r>
      <w:r w:rsidR="00081F79">
        <w:sym w:font="Symbol" w:char="F06A"/>
      </w:r>
      <w:r w:rsidR="00081F79">
        <w:t xml:space="preserve"> </w:t>
      </w:r>
      <w:r w:rsidR="00081F79">
        <w:rPr>
          <w:rtl/>
        </w:rPr>
        <w:t xml:space="preserve"> </w:t>
      </w:r>
      <m:oMath>
        <m:r>
          <w:rPr>
            <w:rFonts w:ascii="Cambria Math" w:hAnsi="Cambria Math"/>
          </w:rPr>
          <m:t>⊭</m:t>
        </m:r>
      </m:oMath>
      <w:r w:rsidR="00081F79">
        <w:rPr>
          <w:rtl/>
        </w:rPr>
        <w:t xml:space="preserve"> </w:t>
      </w:r>
      <w:r w:rsidR="00081F79">
        <w:t>M</w:t>
      </w:r>
      <w:r w:rsidR="00081F79">
        <w:rPr>
          <w:rFonts w:hint="cs"/>
          <w:rtl/>
        </w:rPr>
        <w:t xml:space="preserve">. נסתכל על הנוסחה </w:t>
      </w:r>
      <w:r w:rsidR="00081F79">
        <w:t xml:space="preserve"> </w:t>
      </w:r>
      <w:r w:rsidR="00081F79">
        <w:rPr>
          <w:rFonts w:hint="cs"/>
          <w:rtl/>
        </w:rPr>
        <w:t xml:space="preserve"> </w:t>
      </w:r>
      <w:r w:rsidR="00081F79">
        <w:t xml:space="preserve">  </w:t>
      </w:r>
      <w:r w:rsidR="00081F79">
        <w:rPr>
          <w:rFonts w:hint="cs"/>
          <w:rtl/>
        </w:rPr>
        <w:t xml:space="preserve"> </w:t>
      </w:r>
      <w:r w:rsidR="00081F79">
        <w:t>ϕ</w:t>
      </w:r>
      <w:r w:rsidR="00F26064">
        <w:t>(x)</w:t>
      </w:r>
      <w:r w:rsidR="00081F79">
        <w:t>= x≥10</w:t>
      </w:r>
      <w:r w:rsidR="00081F79">
        <w:rPr>
          <w:rFonts w:hint="cs"/>
          <w:rtl/>
        </w:rPr>
        <w:t xml:space="preserve"> ותחום הספרים הטבעיים עבור ההשמה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&lt;x|5&gt;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081F79">
        <w:rPr>
          <w:rFonts w:eastAsiaTheme="minorEastAsia"/>
        </w:rPr>
        <w:t xml:space="preserve">  </w:t>
      </w:r>
      <w:r w:rsidR="00081F79">
        <w:rPr>
          <w:rFonts w:eastAsiaTheme="minorEastAsia" w:hint="cs"/>
          <w:rtl/>
        </w:rPr>
        <w:t xml:space="preserve"> </w:t>
      </w:r>
      <w:r w:rsidR="00081F79">
        <w:rPr>
          <w:rFonts w:eastAsiaTheme="minorEastAsia"/>
        </w:rPr>
        <w:t xml:space="preserve">ϕ </w:t>
      </w:r>
      <w:r w:rsidR="00081F79">
        <w:rPr>
          <w:rFonts w:eastAsiaTheme="minorEastAsia" w:hint="cs"/>
          <w:rtl/>
        </w:rPr>
        <w:t xml:space="preserve">  אינו מתקיים במודל כי </w:t>
      </w:r>
      <w:r w:rsidR="00081F79">
        <w:rPr>
          <w:rFonts w:eastAsiaTheme="minorEastAsia"/>
        </w:rPr>
        <w:t xml:space="preserve">5 &lt; </w:t>
      </w:r>
      <w:proofErr w:type="gramStart"/>
      <w:r w:rsidR="00081F79">
        <w:rPr>
          <w:rFonts w:eastAsiaTheme="minorEastAsia"/>
        </w:rPr>
        <w:t xml:space="preserve">10 </w:t>
      </w:r>
      <w:r w:rsidR="00081F79">
        <w:rPr>
          <w:rFonts w:eastAsiaTheme="minorEastAsia" w:hint="cs"/>
          <w:rtl/>
        </w:rPr>
        <w:t xml:space="preserve"> ולכן</w:t>
      </w:r>
      <w:proofErr w:type="gramEnd"/>
      <w:r w:rsidR="00081F79">
        <w:rPr>
          <w:rFonts w:eastAsiaTheme="minorEastAsia" w:hint="cs"/>
          <w:rtl/>
        </w:rPr>
        <w:t xml:space="preserve"> </w:t>
      </w:r>
      <w:r w:rsidR="00081F79">
        <w:sym w:font="Symbol" w:char="F06A"/>
      </w:r>
      <w:r w:rsidR="00081F79">
        <w:t xml:space="preserve"> </w:t>
      </w:r>
      <w:r w:rsidR="00081F79">
        <w:rPr>
          <w:rtl/>
        </w:rPr>
        <w:t xml:space="preserve"> </w:t>
      </w:r>
      <m:oMath>
        <m:r>
          <w:rPr>
            <w:rFonts w:ascii="Cambria Math" w:hAnsi="Cambria Math"/>
          </w:rPr>
          <m:t>⊭</m:t>
        </m:r>
      </m:oMath>
      <w:r w:rsidR="00081F79">
        <w:rPr>
          <w:rtl/>
        </w:rPr>
        <w:t xml:space="preserve"> </w:t>
      </w:r>
      <w:r w:rsidR="00081F79">
        <w:t>M</w:t>
      </w:r>
      <w:r w:rsidR="00081F79">
        <w:rPr>
          <w:rFonts w:eastAsiaTheme="minorEastAsia" w:hint="cs"/>
          <w:rtl/>
        </w:rPr>
        <w:t xml:space="preserve"> וכמו כן עבור ההשמה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&lt;x|20  &gt;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081F79">
        <w:rPr>
          <w:rFonts w:eastAsiaTheme="minorEastAsia"/>
        </w:rPr>
        <w:t xml:space="preserve"> </w:t>
      </w:r>
      <w:r w:rsidR="00081F79">
        <w:rPr>
          <w:rFonts w:eastAsiaTheme="minorEastAsia" w:hint="cs"/>
          <w:rtl/>
        </w:rPr>
        <w:t xml:space="preserve"> </w:t>
      </w:r>
      <w:r w:rsidR="00081F79">
        <w:rPr>
          <w:rFonts w:eastAsiaTheme="minorEastAsia"/>
        </w:rPr>
        <w:t>ϕ</w:t>
      </w:r>
      <w:r w:rsidR="00081F79">
        <w:rPr>
          <w:rFonts w:eastAsiaTheme="minorEastAsia" w:hint="cs"/>
          <w:rtl/>
        </w:rPr>
        <w:t xml:space="preserve"> מקיים במודל ולכן </w:t>
      </w:r>
      <w:r w:rsidR="00081F79">
        <w:rPr>
          <w:rFonts w:eastAsiaTheme="minorEastAsia"/>
        </w:rPr>
        <w:t xml:space="preserve">¬ϕ </w:t>
      </w:r>
      <w:r w:rsidR="00081F79">
        <w:rPr>
          <w:rFonts w:eastAsiaTheme="minorEastAsia" w:hint="cs"/>
          <w:rtl/>
        </w:rPr>
        <w:t xml:space="preserve"> לא מתקיים במודל תחת ההשמה הזו כי </w:t>
      </w:r>
      <w:r w:rsidR="00081F79">
        <w:rPr>
          <w:rFonts w:eastAsiaTheme="minorEastAsia"/>
        </w:rPr>
        <w:t xml:space="preserve">20 ≥ 10 </w:t>
      </w:r>
      <w:r w:rsidR="00081F79">
        <w:rPr>
          <w:rFonts w:eastAsiaTheme="minorEastAsia" w:hint="cs"/>
          <w:rtl/>
        </w:rPr>
        <w:t xml:space="preserve"> כלומר </w:t>
      </w:r>
      <w:r w:rsidR="00081F79">
        <w:t>¬</w:t>
      </w:r>
      <w:r w:rsidR="00081F79">
        <w:sym w:font="Symbol" w:char="F06A"/>
      </w:r>
      <w:r w:rsidR="00081F79">
        <w:t xml:space="preserve"> </w:t>
      </w:r>
      <w:r w:rsidR="00081F79">
        <w:rPr>
          <w:rtl/>
        </w:rPr>
        <w:t xml:space="preserve"> </w:t>
      </w:r>
      <m:oMath>
        <m:r>
          <w:rPr>
            <w:rFonts w:ascii="Cambria Math" w:hAnsi="Cambria Math"/>
          </w:rPr>
          <m:t>⊭</m:t>
        </m:r>
      </m:oMath>
      <w:r w:rsidR="00081F79">
        <w:rPr>
          <w:rtl/>
        </w:rPr>
        <w:t xml:space="preserve"> </w:t>
      </w:r>
      <w:r w:rsidR="00081F79">
        <w:t>M</w:t>
      </w:r>
    </w:p>
    <w:p w:rsidR="00081F79" w:rsidRPr="00F26064" w:rsidRDefault="00F26064" w:rsidP="00081F79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הטענה לא נכונה </w:t>
      </w:r>
      <w:r>
        <w:rPr>
          <w:rFonts w:ascii="David" w:hAnsi="David" w:cs="David"/>
          <w:sz w:val="24"/>
          <w:szCs w:val="24"/>
          <w:rtl/>
        </w:rPr>
        <w:t xml:space="preserve">אם </w:t>
      </w:r>
      <w:r>
        <w:rPr>
          <w:rFonts w:ascii="David" w:hAnsi="David" w:cs="David"/>
          <w:sz w:val="24"/>
          <w:szCs w:val="24"/>
        </w:rPr>
        <w:sym w:font="Symbol" w:char="F06A"/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sym w:font="Euclid Math One" w:char="F097"/>
      </w:r>
      <w:r>
        <w:rPr>
          <w:rFonts w:ascii="David" w:hAnsi="David" w:cs="David"/>
          <w:sz w:val="24"/>
          <w:szCs w:val="24"/>
          <w:rtl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 אומר שלא ניתן להוכיח את </w:t>
      </w:r>
      <w:r>
        <w:rPr>
          <w:rFonts w:ascii="Calibri" w:hAnsi="Calibri" w:cs="Calibri"/>
          <w:sz w:val="24"/>
          <w:szCs w:val="24"/>
        </w:rPr>
        <w:t>ϕ</w:t>
      </w:r>
      <w:r>
        <w:rPr>
          <w:rFonts w:ascii="David" w:hAnsi="David" w:cs="David" w:hint="cs"/>
          <w:sz w:val="24"/>
          <w:szCs w:val="24"/>
          <w:rtl/>
        </w:rPr>
        <w:t xml:space="preserve"> מהאקסיומות כלומר ש </w:t>
      </w:r>
      <w:r>
        <w:rPr>
          <w:rFonts w:ascii="Calibri" w:hAnsi="Calibri" w:cs="Calibri"/>
          <w:sz w:val="24"/>
          <w:szCs w:val="24"/>
        </w:rPr>
        <w:t>ϕ</w:t>
      </w:r>
      <w:r>
        <w:rPr>
          <w:rFonts w:ascii="David" w:hAnsi="David" w:cs="David" w:hint="cs"/>
          <w:sz w:val="24"/>
          <w:szCs w:val="24"/>
          <w:rtl/>
        </w:rPr>
        <w:t xml:space="preserve"> אינו </w:t>
      </w:r>
      <w:proofErr w:type="spellStart"/>
      <w:r>
        <w:rPr>
          <w:rFonts w:ascii="David" w:hAnsi="David" w:cs="David" w:hint="cs"/>
          <w:sz w:val="24"/>
          <w:szCs w:val="24"/>
          <w:rtl/>
        </w:rPr>
        <w:t>טאטולוגיה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אך אין זה אומר ש </w:t>
      </w:r>
      <w:r>
        <w:rPr>
          <w:rFonts w:ascii="Calibri" w:hAnsi="Calibri" w:cs="Calibri"/>
          <w:sz w:val="24"/>
          <w:szCs w:val="24"/>
        </w:rPr>
        <w:t>ϕ</w:t>
      </w:r>
      <w:r>
        <w:rPr>
          <w:rFonts w:ascii="David" w:hAnsi="David" w:cs="David" w:hint="cs"/>
          <w:sz w:val="24"/>
          <w:szCs w:val="24"/>
          <w:rtl/>
        </w:rPr>
        <w:t xml:space="preserve"> הוא סתירה . נראה דוגמא נגדית </w:t>
      </w:r>
    </w:p>
    <w:p w:rsidR="00F26064" w:rsidRPr="00081F79" w:rsidRDefault="00F26064" w:rsidP="00F26064">
      <w:pPr>
        <w:pStyle w:val="a4"/>
        <w:ind w:left="1080"/>
        <w:rPr>
          <w:rFonts w:eastAsiaTheme="minorEastAsia" w:hint="cs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ϕ</w:t>
      </w:r>
      <w:r>
        <w:rPr>
          <w:rFonts w:ascii="David" w:hAnsi="David" w:cs="David"/>
          <w:sz w:val="24"/>
          <w:szCs w:val="24"/>
        </w:rPr>
        <w:t xml:space="preserve">(x) =  x&lt; 10  </w:t>
      </w:r>
      <w:r>
        <w:rPr>
          <w:rFonts w:ascii="David" w:hAnsi="David" w:cs="David" w:hint="cs"/>
          <w:sz w:val="24"/>
          <w:szCs w:val="24"/>
          <w:rtl/>
        </w:rPr>
        <w:t xml:space="preserve"> עבור ההשמה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&lt;x|20&gt; </m:t>
        </m:r>
      </m:oMath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ϕ</w:t>
      </w:r>
      <w:r>
        <w:rPr>
          <w:rFonts w:eastAsiaTheme="minorEastAsia" w:hint="cs"/>
          <w:rtl/>
        </w:rPr>
        <w:t xml:space="preserve"> לא נכונה במודל לכן היא אינה </w:t>
      </w:r>
      <w:proofErr w:type="spellStart"/>
      <w:r>
        <w:rPr>
          <w:rFonts w:eastAsiaTheme="minorEastAsia" w:hint="cs"/>
          <w:rtl/>
        </w:rPr>
        <w:t>טאוטולוגה</w:t>
      </w:r>
      <w:proofErr w:type="spellEnd"/>
      <w:r>
        <w:rPr>
          <w:rFonts w:eastAsiaTheme="minorEastAsia" w:hint="cs"/>
          <w:rtl/>
        </w:rPr>
        <w:t xml:space="preserve"> כלומר </w:t>
      </w:r>
      <w:r>
        <w:rPr>
          <w:rFonts w:ascii="David" w:hAnsi="David" w:cs="David"/>
          <w:sz w:val="24"/>
          <w:szCs w:val="24"/>
        </w:rPr>
        <w:sym w:font="Symbol" w:char="F06A"/>
      </w:r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sym w:font="Euclid Math One" w:char="F097"/>
      </w:r>
      <w:r>
        <w:rPr>
          <w:rFonts w:ascii="David" w:hAnsi="David" w:cs="David"/>
          <w:sz w:val="24"/>
          <w:szCs w:val="24"/>
          <w:rtl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  וכמו כן עבור ההשמה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&lt;x|2&gt; </m:t>
        </m:r>
      </m:oMath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eastAsiaTheme="minorEastAsia" w:hint="cs"/>
          <w:rtl/>
        </w:rPr>
        <w:t xml:space="preserve">  </w:t>
      </w:r>
      <w:proofErr w:type="gramStart"/>
      <w:r>
        <w:rPr>
          <w:rFonts w:eastAsiaTheme="minorEastAsia"/>
        </w:rPr>
        <w:t xml:space="preserve">ϕ </w:t>
      </w:r>
      <w:r>
        <w:rPr>
          <w:rFonts w:eastAsiaTheme="minorEastAsia" w:hint="cs"/>
          <w:rtl/>
        </w:rPr>
        <w:t xml:space="preserve"> אמתית</w:t>
      </w:r>
      <w:proofErr w:type="gramEnd"/>
      <w:r>
        <w:rPr>
          <w:rFonts w:eastAsiaTheme="minorEastAsia" w:hint="cs"/>
          <w:rtl/>
        </w:rPr>
        <w:t xml:space="preserve"> במודל ולכן היא איננה סתירה כלומר </w:t>
      </w:r>
      <w:r>
        <w:t>¬</w:t>
      </w:r>
      <w:r>
        <w:sym w:font="Symbol" w:char="F06A"/>
      </w:r>
      <w:r>
        <w:t xml:space="preserve">  </w:t>
      </w:r>
      <w:r>
        <w:rPr>
          <w:rtl/>
        </w:rPr>
        <w:t xml:space="preserve"> </w:t>
      </w:r>
      <m:oMath>
        <m:r>
          <w:rPr>
            <w:rFonts w:ascii="Cambria Math" w:hAnsi="Cambria Math"/>
          </w:rPr>
          <m:t>⊭</m:t>
        </m:r>
      </m:oMath>
      <w:r>
        <w:rPr>
          <w:rtl/>
        </w:rPr>
        <w:t xml:space="preserve">  </w:t>
      </w:r>
      <w:r>
        <w:rPr>
          <w:rFonts w:eastAsiaTheme="minorEastAsia" w:hint="cs"/>
          <w:rtl/>
        </w:rPr>
        <w:t>.</w:t>
      </w:r>
    </w:p>
    <w:p w:rsidR="000D10F3" w:rsidRDefault="000D10F3">
      <w:pPr>
        <w:rPr>
          <w:rtl/>
        </w:rPr>
      </w:pPr>
      <w:r>
        <w:rPr>
          <w:rFonts w:hint="cs"/>
          <w:rtl/>
        </w:rPr>
        <w:t>שאלה 3</w:t>
      </w:r>
    </w:p>
    <w:p w:rsidR="00246B75" w:rsidRDefault="00246B75" w:rsidP="00246B75">
      <w:pPr>
        <w:ind w:left="720"/>
      </w:pPr>
      <w:r>
        <w:rPr>
          <w:rtl/>
        </w:rPr>
        <w:t xml:space="preserve">תהי </w:t>
      </w:r>
      <w:r>
        <w:sym w:font="Symbol" w:char="F06A"/>
      </w:r>
      <w:r>
        <w:rPr>
          <w:rtl/>
        </w:rPr>
        <w:t xml:space="preserve"> נוסחה ויהיו </w:t>
      </w:r>
      <w:r>
        <w:t xml:space="preserve"> x </w:t>
      </w:r>
      <w:r>
        <w:rPr>
          <w:rtl/>
        </w:rPr>
        <w:t xml:space="preserve">ו- </w:t>
      </w:r>
      <w:r>
        <w:t>y</w:t>
      </w:r>
      <w:r>
        <w:rPr>
          <w:rtl/>
        </w:rPr>
        <w:t xml:space="preserve">  משתנים. בהנחה שההצבות </w:t>
      </w:r>
      <w:r>
        <w:sym w:font="Symbol" w:char="F06A"/>
      </w:r>
      <w:r>
        <w:t xml:space="preserve">[y/x]  </w:t>
      </w:r>
      <w:r>
        <w:rPr>
          <w:rtl/>
        </w:rPr>
        <w:t xml:space="preserve"> ו </w:t>
      </w:r>
      <w:r>
        <w:sym w:font="Symbol" w:char="F06A"/>
      </w:r>
      <w:r>
        <w:t>[y/x][x/y]</w:t>
      </w:r>
      <w:r>
        <w:rPr>
          <w:rtl/>
        </w:rPr>
        <w:t xml:space="preserve"> הן כשרות, תנאי הכרחי ומספיק לכך שיתקיים השוויון </w:t>
      </w:r>
    </w:p>
    <w:p w:rsidR="00246B75" w:rsidRDefault="00246B75" w:rsidP="00246B75">
      <w:pPr>
        <w:jc w:val="center"/>
        <w:rPr>
          <w:rtl/>
        </w:rPr>
      </w:pPr>
      <w:r>
        <w:sym w:font="Symbol" w:char="F06A"/>
      </w:r>
      <w:r>
        <w:t>[y/</w:t>
      </w:r>
      <w:proofErr w:type="gramStart"/>
      <w:r>
        <w:t>x][</w:t>
      </w:r>
      <w:proofErr w:type="gramEnd"/>
      <w:r>
        <w:t xml:space="preserve">x/y] = </w:t>
      </w:r>
      <w:r>
        <w:sym w:font="Symbol" w:char="F06A"/>
      </w:r>
    </w:p>
    <w:p w:rsidR="00246B75" w:rsidRDefault="00246B75" w:rsidP="00246B7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הוא ש</w:t>
      </w:r>
      <w:r>
        <w:t>y</w:t>
      </w:r>
      <w:r>
        <w:rPr>
          <w:rFonts w:hint="cs"/>
          <w:rtl/>
        </w:rPr>
        <w:t xml:space="preserve"> לא משתנה חופשי ב </w:t>
      </w:r>
      <w:r>
        <w:t xml:space="preserve"> ϕ </w:t>
      </w:r>
      <w:r>
        <w:rPr>
          <w:rFonts w:hint="cs"/>
          <w:rtl/>
        </w:rPr>
        <w:t xml:space="preserve"> .</w:t>
      </w:r>
    </w:p>
    <w:p w:rsidR="00246B75" w:rsidRDefault="00246B75" w:rsidP="00246B7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מספיק: נניח כי </w:t>
      </w:r>
      <w:r>
        <w:t>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לא משתנה חופשי ב </w:t>
      </w:r>
      <w:r>
        <w:t>ϕ</w:t>
      </w:r>
      <w:r>
        <w:rPr>
          <w:rFonts w:hint="cs"/>
          <w:rtl/>
        </w:rPr>
        <w:t xml:space="preserve"> הרי שבהצבה הכפולה ראשית מחליפים את כל </w:t>
      </w:r>
    </w:p>
    <w:p w:rsidR="00246B75" w:rsidRDefault="00246B75" w:rsidP="00246B7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המופעים החופשיים של </w:t>
      </w:r>
      <w:r>
        <w:t>x</w:t>
      </w:r>
      <w:r>
        <w:rPr>
          <w:rFonts w:hint="cs"/>
          <w:rtl/>
        </w:rPr>
        <w:t xml:space="preserve"> ב</w:t>
      </w:r>
      <w:r>
        <w:t>y</w:t>
      </w:r>
      <w:r>
        <w:rPr>
          <w:rFonts w:hint="cs"/>
          <w:rtl/>
        </w:rPr>
        <w:t xml:space="preserve"> ושנית מחליפם את כל המופעים החופשיים של </w:t>
      </w:r>
      <w:r>
        <w:t>y</w:t>
      </w:r>
      <w:r>
        <w:rPr>
          <w:rFonts w:hint="cs"/>
          <w:rtl/>
        </w:rPr>
        <w:t xml:space="preserve"> ב </w:t>
      </w:r>
      <w:r>
        <w:t>x</w:t>
      </w:r>
      <w:r>
        <w:rPr>
          <w:rFonts w:hint="cs"/>
          <w:rtl/>
        </w:rPr>
        <w:t xml:space="preserve"> מכך </w:t>
      </w:r>
    </w:p>
    <w:p w:rsidR="00246B75" w:rsidRDefault="00246B75" w:rsidP="00246B75">
      <w:pPr>
        <w:ind w:firstLine="720"/>
        <w:jc w:val="center"/>
        <w:rPr>
          <w:rtl/>
        </w:rPr>
      </w:pPr>
      <w:r>
        <w:rPr>
          <w:rFonts w:hint="cs"/>
          <w:rtl/>
        </w:rPr>
        <w:t xml:space="preserve">שאין מכך שאין משתנים חופשיים </w:t>
      </w:r>
      <w:r>
        <w:t>y</w:t>
      </w:r>
      <w:r>
        <w:rPr>
          <w:rFonts w:hint="cs"/>
          <w:rtl/>
        </w:rPr>
        <w:t xml:space="preserve"> מלבד אלו שהוצבו במקום ה </w:t>
      </w:r>
      <w:r>
        <w:t>x</w:t>
      </w:r>
      <w:r>
        <w:rPr>
          <w:rFonts w:hint="cs"/>
          <w:rtl/>
        </w:rPr>
        <w:t xml:space="preserve"> הרי שחזרנו למשתנים החופשיים המקוריים ולכן  </w:t>
      </w:r>
      <w:r>
        <w:sym w:font="Symbol" w:char="F06A"/>
      </w:r>
      <w:r>
        <w:t xml:space="preserve">[y/x][x/y] = </w:t>
      </w:r>
      <w:r>
        <w:sym w:font="Symbol" w:char="F06A"/>
      </w:r>
      <w:r w:rsidR="000522B6">
        <w:rPr>
          <w:rFonts w:hint="cs"/>
          <w:rtl/>
        </w:rPr>
        <w:t xml:space="preserve"> כלומר זהו תנאי מספיק.</w:t>
      </w:r>
    </w:p>
    <w:p w:rsidR="00246B75" w:rsidRDefault="000522B6" w:rsidP="00246B75">
      <w:pPr>
        <w:ind w:firstLine="720"/>
        <w:rPr>
          <w:rtl/>
        </w:rPr>
      </w:pPr>
      <w:r>
        <w:rPr>
          <w:rFonts w:hint="cs"/>
          <w:rtl/>
        </w:rPr>
        <w:t xml:space="preserve"> </w:t>
      </w:r>
      <w:r w:rsidR="00246B75">
        <w:rPr>
          <w:rFonts w:hint="cs"/>
          <w:rtl/>
        </w:rPr>
        <w:t xml:space="preserve">הכרחי : נניח כי </w:t>
      </w:r>
      <w:r w:rsidR="00246B75">
        <w:sym w:font="Symbol" w:char="F06A"/>
      </w:r>
      <w:r w:rsidR="00246B75">
        <w:t xml:space="preserve">[y/x][x/y] = </w:t>
      </w:r>
      <w:r w:rsidR="00246B75">
        <w:sym w:font="Symbol" w:char="F06A"/>
      </w:r>
      <w:r w:rsidR="00246B75">
        <w:rPr>
          <w:rFonts w:hint="cs"/>
          <w:rtl/>
        </w:rPr>
        <w:t xml:space="preserve"> אבל קיים ב </w:t>
      </w:r>
      <w:r w:rsidR="00246B75">
        <w:t xml:space="preserve">ϕ </w:t>
      </w:r>
      <w:r w:rsidR="00246B75">
        <w:rPr>
          <w:rFonts w:hint="cs"/>
          <w:rtl/>
        </w:rPr>
        <w:t xml:space="preserve"> משנה חופשי </w:t>
      </w:r>
      <w:r w:rsidR="00246B75">
        <w:t>y</w:t>
      </w:r>
      <w:r w:rsidR="00246B75">
        <w:rPr>
          <w:rFonts w:hint="cs"/>
          <w:rtl/>
        </w:rPr>
        <w:t xml:space="preserve">. אז מההצבה הראשונה כל </w:t>
      </w:r>
    </w:p>
    <w:p w:rsidR="004D60D5" w:rsidRDefault="00246B75" w:rsidP="000522B6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המופעים החופשיים של </w:t>
      </w:r>
      <w:r>
        <w:t>x</w:t>
      </w:r>
      <w:r>
        <w:rPr>
          <w:rFonts w:hint="cs"/>
          <w:rtl/>
        </w:rPr>
        <w:t xml:space="preserve"> הופכים ל</w:t>
      </w:r>
      <w:r>
        <w:t>y</w:t>
      </w:r>
      <w:r>
        <w:rPr>
          <w:rFonts w:hint="cs"/>
          <w:rtl/>
        </w:rPr>
        <w:t xml:space="preserve"> ובהצבה השנייה כל המופעים של </w:t>
      </w:r>
      <w:r>
        <w:t>y</w:t>
      </w:r>
      <w:r>
        <w:rPr>
          <w:rFonts w:hint="cs"/>
          <w:rtl/>
        </w:rPr>
        <w:t xml:space="preserve"> הופכים ל</w:t>
      </w:r>
      <w:r>
        <w:t>x</w:t>
      </w:r>
      <w:r>
        <w:rPr>
          <w:rFonts w:hint="cs"/>
          <w:rtl/>
        </w:rPr>
        <w:t xml:space="preserve"> וכעת אין משנה חופשי </w:t>
      </w:r>
      <w:r>
        <w:t>y</w:t>
      </w:r>
      <w:r>
        <w:rPr>
          <w:rFonts w:hint="cs"/>
          <w:rtl/>
        </w:rPr>
        <w:t xml:space="preserve"> ב</w:t>
      </w:r>
      <w:r>
        <w:t>ϕ</w:t>
      </w:r>
      <w:r>
        <w:rPr>
          <w:rFonts w:hint="cs"/>
          <w:rtl/>
        </w:rPr>
        <w:t xml:space="preserve"> והרי זאת סתירה להנחה שקיים ב</w:t>
      </w:r>
      <w:r>
        <w:t>ϕ</w:t>
      </w:r>
      <w:r>
        <w:rPr>
          <w:rFonts w:hint="cs"/>
          <w:rtl/>
        </w:rPr>
        <w:t xml:space="preserve"> משתנה חופשי </w:t>
      </w:r>
      <w:r>
        <w:t>y</w:t>
      </w:r>
      <w:r>
        <w:rPr>
          <w:rFonts w:hint="cs"/>
          <w:rtl/>
        </w:rPr>
        <w:t xml:space="preserve"> .</w:t>
      </w:r>
      <w:r w:rsidR="000522B6">
        <w:rPr>
          <w:rFonts w:hint="cs"/>
          <w:rtl/>
        </w:rPr>
        <w:t xml:space="preserve"> לכן התנאי הכרחי.</w:t>
      </w:r>
    </w:p>
    <w:p w:rsidR="000D10F3" w:rsidRDefault="000D10F3">
      <w:pPr>
        <w:rPr>
          <w:rtl/>
        </w:rPr>
      </w:pPr>
      <w:r>
        <w:rPr>
          <w:rFonts w:hint="cs"/>
          <w:rtl/>
        </w:rPr>
        <w:lastRenderedPageBreak/>
        <w:t>שאלה 4</w:t>
      </w:r>
    </w:p>
    <w:p w:rsidR="000522B6" w:rsidRDefault="000522B6" w:rsidP="000522B6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הטענה נכונה </w:t>
      </w:r>
    </w:p>
    <w:p w:rsidR="00714222" w:rsidRDefault="00714222" w:rsidP="00714222">
      <w:pPr>
        <w:pStyle w:val="a4"/>
        <w:ind w:left="1080"/>
      </w:pPr>
    </w:p>
    <w:tbl>
      <w:tblPr>
        <w:tblStyle w:val="a6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664"/>
        <w:gridCol w:w="3552"/>
      </w:tblGrid>
      <w:tr w:rsidR="000522B6" w:rsidTr="006B6045">
        <w:tc>
          <w:tcPr>
            <w:tcW w:w="3664" w:type="dxa"/>
          </w:tcPr>
          <w:p w:rsidR="000522B6" w:rsidRDefault="00714222" w:rsidP="00F624E3">
            <w:pPr>
              <w:pStyle w:val="a4"/>
              <w:numPr>
                <w:ilvl w:val="0"/>
                <w:numId w:val="5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לפי </w:t>
            </w:r>
            <w:r w:rsidR="000522B6">
              <w:rPr>
                <w:rFonts w:hint="cs"/>
                <w:rtl/>
              </w:rPr>
              <w:t>משפט הדדוקציה</w:t>
            </w:r>
          </w:p>
        </w:tc>
        <w:tc>
          <w:tcPr>
            <w:tcW w:w="3552" w:type="dxa"/>
          </w:tcPr>
          <w:p w:rsidR="000522B6" w:rsidRPr="00714222" w:rsidRDefault="00714222" w:rsidP="00F624E3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∀xP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⊢∃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P(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522B6" w:rsidTr="006B6045">
        <w:tc>
          <w:tcPr>
            <w:tcW w:w="3664" w:type="dxa"/>
          </w:tcPr>
          <w:p w:rsidR="000522B6" w:rsidRDefault="006B6045" w:rsidP="00F624E3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לפי כלל ההצבה </w:t>
            </w:r>
            <w:proofErr w:type="spellStart"/>
            <w:r>
              <w:rPr>
                <w:rFonts w:hint="cs"/>
                <w:rtl/>
              </w:rPr>
              <w:t>הישי</w:t>
            </w:r>
            <w:proofErr w:type="spellEnd"/>
          </w:p>
        </w:tc>
        <w:tc>
          <w:tcPr>
            <w:tcW w:w="3552" w:type="dxa"/>
          </w:tcPr>
          <w:p w:rsidR="000522B6" w:rsidRDefault="006B6045" w:rsidP="00F624E3">
            <w:pPr>
              <w:jc w:val="center"/>
              <w:rPr>
                <w:rFonts w:hint="cs"/>
                <w:rtl/>
              </w:rPr>
            </w:pPr>
            <w:r>
              <w:rPr>
                <w:rFonts w:ascii="Cambria Math" w:hAnsi="Cambria Math" w:cs="Cambria Math"/>
              </w:rPr>
              <w:t>∃y P(y)→P(a)</w:t>
            </w:r>
          </w:p>
        </w:tc>
      </w:tr>
      <w:tr w:rsidR="000522B6" w:rsidTr="006B6045">
        <w:tc>
          <w:tcPr>
            <w:tcW w:w="3664" w:type="dxa"/>
          </w:tcPr>
          <w:p w:rsidR="000522B6" w:rsidRDefault="006B6045" w:rsidP="00F624E3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>לפי כלל ההצבה הכולל</w:t>
            </w:r>
          </w:p>
        </w:tc>
        <w:tc>
          <w:tcPr>
            <w:tcW w:w="3552" w:type="dxa"/>
          </w:tcPr>
          <w:p w:rsidR="000522B6" w:rsidRPr="006B6045" w:rsidRDefault="006B6045" w:rsidP="00F624E3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∀xP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→P(a)</m:t>
                </m:r>
              </m:oMath>
            </m:oMathPara>
          </w:p>
        </w:tc>
      </w:tr>
      <w:tr w:rsidR="000522B6" w:rsidTr="006B6045">
        <w:tc>
          <w:tcPr>
            <w:tcW w:w="3664" w:type="dxa"/>
          </w:tcPr>
          <w:p w:rsidR="000522B6" w:rsidRDefault="006B6045" w:rsidP="00F624E3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>ניתוק</w:t>
            </w:r>
          </w:p>
        </w:tc>
        <w:tc>
          <w:tcPr>
            <w:tcW w:w="3552" w:type="dxa"/>
          </w:tcPr>
          <w:p w:rsidR="000522B6" w:rsidRDefault="006B6045" w:rsidP="00F624E3">
            <w:pPr>
              <w:jc w:val="center"/>
            </w:pPr>
            <w:r>
              <w:t>P(a)</w:t>
            </w:r>
          </w:p>
        </w:tc>
      </w:tr>
      <w:tr w:rsidR="000522B6" w:rsidTr="006B6045">
        <w:tc>
          <w:tcPr>
            <w:tcW w:w="3664" w:type="dxa"/>
          </w:tcPr>
          <w:p w:rsidR="000522B6" w:rsidRDefault="006B6045" w:rsidP="00F624E3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>ניתוק</w:t>
            </w:r>
          </w:p>
        </w:tc>
        <w:tc>
          <w:tcPr>
            <w:tcW w:w="3552" w:type="dxa"/>
          </w:tcPr>
          <w:p w:rsidR="000522B6" w:rsidRPr="006B6045" w:rsidRDefault="006B6045" w:rsidP="00F624E3">
            <w:pPr>
              <w:jc w:val="center"/>
              <w:rPr>
                <w:rFonts w:hint="cs"/>
                <w:rtl/>
              </w:rPr>
            </w:pPr>
            <w:r>
              <w:rPr>
                <w:rFonts w:ascii="Cambria Math" w:hAnsi="Cambria Math" w:cs="Cambria Math"/>
              </w:rPr>
              <w:t>∃y P(y)</w:t>
            </w:r>
          </w:p>
        </w:tc>
      </w:tr>
      <w:tr w:rsidR="000522B6" w:rsidTr="006B6045">
        <w:tc>
          <w:tcPr>
            <w:tcW w:w="3664" w:type="dxa"/>
          </w:tcPr>
          <w:p w:rsidR="000522B6" w:rsidRDefault="00F624E3" w:rsidP="00F624E3">
            <w:pPr>
              <w:rPr>
                <w:rFonts w:hint="cs"/>
                <w:rtl/>
              </w:rPr>
            </w:pPr>
            <w:r>
              <w:rPr>
                <w:rFonts w:hint="cs"/>
              </w:rPr>
              <w:t xml:space="preserve">            </w:t>
            </w:r>
            <w:r w:rsidR="006B6045">
              <w:rPr>
                <w:rFonts w:hint="cs"/>
                <w:rtl/>
              </w:rPr>
              <w:t>כלומר</w:t>
            </w:r>
          </w:p>
        </w:tc>
        <w:tc>
          <w:tcPr>
            <w:tcW w:w="3552" w:type="dxa"/>
          </w:tcPr>
          <w:p w:rsidR="000522B6" w:rsidRDefault="006B6045" w:rsidP="00F624E3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∀xP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⊢∃yP(y)</m:t>
                </m:r>
              </m:oMath>
            </m:oMathPara>
          </w:p>
        </w:tc>
      </w:tr>
      <w:tr w:rsidR="000522B6" w:rsidTr="006B6045">
        <w:tc>
          <w:tcPr>
            <w:tcW w:w="3664" w:type="dxa"/>
          </w:tcPr>
          <w:p w:rsidR="000522B6" w:rsidRDefault="00F624E3" w:rsidP="00F624E3">
            <w:pPr>
              <w:rPr>
                <w:rtl/>
              </w:rPr>
            </w:pPr>
            <w:r>
              <w:rPr>
                <w:rFonts w:hint="cs"/>
              </w:rPr>
              <w:t xml:space="preserve">            </w:t>
            </w:r>
            <w:r w:rsidR="006B6045">
              <w:rPr>
                <w:rFonts w:hint="cs"/>
                <w:rtl/>
              </w:rPr>
              <w:t>לפי דדוקציה</w:t>
            </w:r>
          </w:p>
        </w:tc>
        <w:tc>
          <w:tcPr>
            <w:tcW w:w="3552" w:type="dxa"/>
          </w:tcPr>
          <w:p w:rsidR="000522B6" w:rsidRDefault="006B6045" w:rsidP="00F624E3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⊢∀xP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→∃yP(y)</m:t>
                </m:r>
              </m:oMath>
            </m:oMathPara>
          </w:p>
        </w:tc>
      </w:tr>
    </w:tbl>
    <w:p w:rsidR="00F624E3" w:rsidRDefault="00F624E3" w:rsidP="00F624E3">
      <w:pPr>
        <w:rPr>
          <w:rtl/>
        </w:rPr>
      </w:pPr>
    </w:p>
    <w:p w:rsidR="00F624E3" w:rsidRDefault="00F624E3" w:rsidP="00F624E3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הטענה נכונה </w:t>
      </w:r>
    </w:p>
    <w:tbl>
      <w:tblPr>
        <w:tblStyle w:val="a6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540"/>
        <w:gridCol w:w="4676"/>
      </w:tblGrid>
      <w:tr w:rsidR="00F624E3" w:rsidTr="0009710A">
        <w:tc>
          <w:tcPr>
            <w:tcW w:w="2540" w:type="dxa"/>
          </w:tcPr>
          <w:p w:rsidR="00F624E3" w:rsidRDefault="0009710A" w:rsidP="0009710A">
            <w:pPr>
              <w:pStyle w:val="a4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משפט הדדוקציה </w:t>
            </w:r>
          </w:p>
        </w:tc>
        <w:tc>
          <w:tcPr>
            <w:tcW w:w="4676" w:type="dxa"/>
          </w:tcPr>
          <w:p w:rsidR="00F624E3" w:rsidRPr="0009710A" w:rsidRDefault="0009710A" w:rsidP="00F624E3">
            <w:pPr>
              <w:rPr>
                <w:rFonts w:hint="cs"/>
                <w:rtl/>
              </w:rPr>
            </w:pPr>
            <w:r>
              <w:rPr>
                <w:sz w:val="24"/>
              </w:rPr>
              <w:t>)</w:t>
            </w:r>
            <w:r>
              <w:rPr>
                <w:sz w:val="24"/>
                <w:rtl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</w:rPr>
              <w:t xml:space="preserve">x(P(x)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>Q(x))</w:t>
            </w:r>
            <w:r>
              <w:rPr>
                <w:sz w:val="24"/>
                <w:rtl/>
              </w:rPr>
              <w:t>)</w:t>
            </w:r>
            <w:r w:rsidR="00D524E9">
              <w:rPr>
                <w:sz w:val="24"/>
              </w:rPr>
              <w:t>}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  <w:rtl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</w:rPr>
              <w:t>x Q(x)</w:t>
            </w:r>
            <w:r>
              <w:rPr>
                <w:sz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</m:oMath>
            <w:r>
              <w:rPr>
                <w:sz w:val="24"/>
              </w:rPr>
              <w:t>{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</w:rPr>
              <w:t>x P(x)}</w:t>
            </w:r>
          </w:p>
        </w:tc>
      </w:tr>
      <w:tr w:rsidR="00F624E3" w:rsidTr="0009710A">
        <w:tc>
          <w:tcPr>
            <w:tcW w:w="2540" w:type="dxa"/>
          </w:tcPr>
          <w:p w:rsidR="00F624E3" w:rsidRDefault="0009710A" w:rsidP="0009710A">
            <w:pPr>
              <w:pStyle w:val="a4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משפט הדדוקציה</w:t>
            </w:r>
          </w:p>
        </w:tc>
        <w:tc>
          <w:tcPr>
            <w:tcW w:w="4676" w:type="dxa"/>
          </w:tcPr>
          <w:p w:rsidR="00F624E3" w:rsidRPr="0009710A" w:rsidRDefault="0009710A" w:rsidP="00F624E3">
            <w:pPr>
              <w:rPr>
                <w:rFonts w:hint="cs"/>
                <w:rtl/>
              </w:rPr>
            </w:pPr>
            <w:r>
              <w:rPr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(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</w:rPr>
              <w:t xml:space="preserve">x(P(x)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>Q(x)</w:t>
            </w:r>
            <w:r>
              <w:rPr>
                <w:sz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</m:oMath>
            <w:r>
              <w:rPr>
                <w:sz w:val="24"/>
              </w:rPr>
              <w:t>{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</w:rPr>
              <w:t xml:space="preserve">x P(x),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</w:rPr>
              <w:t xml:space="preserve">x Q(x)} </w:t>
            </w:r>
          </w:p>
        </w:tc>
      </w:tr>
      <w:tr w:rsidR="00F624E3" w:rsidTr="0009710A">
        <w:tc>
          <w:tcPr>
            <w:tcW w:w="2540" w:type="dxa"/>
          </w:tcPr>
          <w:p w:rsidR="00F624E3" w:rsidRDefault="0009710A" w:rsidP="0009710A">
            <w:pPr>
              <w:pStyle w:val="a4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כלל ההצבה </w:t>
            </w:r>
            <w:proofErr w:type="spellStart"/>
            <w:r>
              <w:rPr>
                <w:rFonts w:hint="cs"/>
                <w:rtl/>
              </w:rPr>
              <w:t>הישי</w:t>
            </w:r>
            <w:proofErr w:type="spellEnd"/>
          </w:p>
        </w:tc>
        <w:tc>
          <w:tcPr>
            <w:tcW w:w="4676" w:type="dxa"/>
          </w:tcPr>
          <w:p w:rsidR="00F624E3" w:rsidRDefault="0009710A" w:rsidP="00F624E3">
            <w:r>
              <w:rPr>
                <w:rFonts w:ascii="Cambria Math" w:hAnsi="Cambria Math" w:cs="Cambria Math"/>
              </w:rPr>
              <w:t>∃x P(x) → P(t)</w:t>
            </w:r>
          </w:p>
        </w:tc>
      </w:tr>
      <w:tr w:rsidR="00F624E3" w:rsidTr="0009710A">
        <w:tc>
          <w:tcPr>
            <w:tcW w:w="2540" w:type="dxa"/>
          </w:tcPr>
          <w:p w:rsidR="00F624E3" w:rsidRDefault="0009710A" w:rsidP="0009710A">
            <w:pPr>
              <w:pStyle w:val="a4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ניתוק 3,2</w:t>
            </w:r>
          </w:p>
        </w:tc>
        <w:tc>
          <w:tcPr>
            <w:tcW w:w="4676" w:type="dxa"/>
          </w:tcPr>
          <w:p w:rsidR="00F624E3" w:rsidRDefault="0009710A" w:rsidP="00F624E3">
            <w:r>
              <w:t>P(t)</w:t>
            </w:r>
          </w:p>
        </w:tc>
      </w:tr>
      <w:tr w:rsidR="00F624E3" w:rsidTr="0009710A">
        <w:tc>
          <w:tcPr>
            <w:tcW w:w="2540" w:type="dxa"/>
          </w:tcPr>
          <w:p w:rsidR="00F624E3" w:rsidRDefault="0009710A" w:rsidP="0009710A">
            <w:pPr>
              <w:pStyle w:val="a4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כלל ההצבה </w:t>
            </w:r>
            <w:proofErr w:type="spellStart"/>
            <w:r>
              <w:rPr>
                <w:rFonts w:hint="cs"/>
                <w:rtl/>
              </w:rPr>
              <w:t>הישי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76" w:type="dxa"/>
          </w:tcPr>
          <w:p w:rsidR="00F624E3" w:rsidRDefault="0009710A" w:rsidP="00F624E3">
            <w:r>
              <w:rPr>
                <w:rFonts w:ascii="Cambria Math" w:hAnsi="Cambria Math" w:cs="Cambria Math"/>
              </w:rPr>
              <w:t>∃x Q(x) → Q(q)</w:t>
            </w:r>
          </w:p>
        </w:tc>
      </w:tr>
      <w:tr w:rsidR="00F624E3" w:rsidTr="0009710A">
        <w:tc>
          <w:tcPr>
            <w:tcW w:w="2540" w:type="dxa"/>
          </w:tcPr>
          <w:p w:rsidR="00F624E3" w:rsidRDefault="0009710A" w:rsidP="0009710A">
            <w:pPr>
              <w:pStyle w:val="a4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ניתוק 2,6</w:t>
            </w:r>
          </w:p>
        </w:tc>
        <w:tc>
          <w:tcPr>
            <w:tcW w:w="4676" w:type="dxa"/>
          </w:tcPr>
          <w:p w:rsidR="00F624E3" w:rsidRDefault="0009710A" w:rsidP="00F624E3">
            <w:r>
              <w:rPr>
                <w:rFonts w:hint="cs"/>
              </w:rPr>
              <w:t>Q</w:t>
            </w:r>
            <w:r>
              <w:t>(q)</w:t>
            </w:r>
          </w:p>
        </w:tc>
      </w:tr>
      <w:tr w:rsidR="00F624E3" w:rsidTr="0009710A">
        <w:tc>
          <w:tcPr>
            <w:tcW w:w="2540" w:type="dxa"/>
          </w:tcPr>
          <w:p w:rsidR="00F624E3" w:rsidRDefault="0009710A" w:rsidP="0009710A">
            <w:pPr>
              <w:pStyle w:val="a4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כלל ההצבה </w:t>
            </w:r>
            <w:r w:rsidR="00D524E9">
              <w:rPr>
                <w:rFonts w:hint="cs"/>
                <w:rtl/>
              </w:rPr>
              <w:t xml:space="preserve"> הכולל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76" w:type="dxa"/>
          </w:tcPr>
          <w:p w:rsidR="00F624E3" w:rsidRDefault="00F624E3" w:rsidP="00F624E3">
            <w:pPr>
              <w:rPr>
                <w:rFonts w:hint="cs"/>
                <w:rtl/>
              </w:rPr>
            </w:pPr>
          </w:p>
        </w:tc>
      </w:tr>
      <w:tr w:rsidR="00F624E3" w:rsidTr="0009710A">
        <w:tc>
          <w:tcPr>
            <w:tcW w:w="2540" w:type="dxa"/>
          </w:tcPr>
          <w:p w:rsidR="00F624E3" w:rsidRDefault="00F624E3" w:rsidP="00F624E3">
            <w:pPr>
              <w:rPr>
                <w:rFonts w:hint="cs"/>
                <w:rtl/>
              </w:rPr>
            </w:pPr>
          </w:p>
        </w:tc>
        <w:tc>
          <w:tcPr>
            <w:tcW w:w="4676" w:type="dxa"/>
          </w:tcPr>
          <w:p w:rsidR="00F624E3" w:rsidRDefault="00F624E3" w:rsidP="00F624E3">
            <w:pPr>
              <w:rPr>
                <w:rFonts w:hint="cs"/>
                <w:rtl/>
              </w:rPr>
            </w:pPr>
          </w:p>
        </w:tc>
      </w:tr>
    </w:tbl>
    <w:p w:rsidR="004625A5" w:rsidRDefault="004625A5" w:rsidP="00E8053C">
      <w:pPr>
        <w:rPr>
          <w:rtl/>
        </w:rPr>
      </w:pPr>
    </w:p>
    <w:p w:rsidR="004625A5" w:rsidRDefault="004625A5" w:rsidP="004625A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הטענה נכונה </w:t>
      </w:r>
    </w:p>
    <w:tbl>
      <w:tblPr>
        <w:tblStyle w:val="a6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631"/>
        <w:gridCol w:w="3585"/>
      </w:tblGrid>
      <w:tr w:rsidR="00396966" w:rsidTr="004625A5">
        <w:tc>
          <w:tcPr>
            <w:tcW w:w="4148" w:type="dxa"/>
          </w:tcPr>
          <w:p w:rsidR="004625A5" w:rsidRDefault="004625A5" w:rsidP="004625A5">
            <w:pPr>
              <w:pStyle w:val="a4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דדוקציה </w:t>
            </w:r>
          </w:p>
        </w:tc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</w:pPr>
            <w:r>
              <w:rPr>
                <w:rFonts w:ascii="Cambria Math" w:hAnsi="Cambria Math" w:cs="Cambria Math"/>
              </w:rPr>
              <w:t>∀x P(x) ⊢ ∀y P(y)</w:t>
            </w:r>
          </w:p>
        </w:tc>
      </w:tr>
      <w:tr w:rsidR="00396966" w:rsidTr="004625A5"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הנחה </w:t>
            </w:r>
          </w:p>
        </w:tc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  <w:rPr>
                <w:rFonts w:hint="cs"/>
                <w:rtl/>
              </w:rPr>
            </w:pPr>
            <w:r>
              <w:rPr>
                <w:rFonts w:ascii="Cambria Math" w:hAnsi="Cambria Math" w:cs="Cambria Math"/>
              </w:rPr>
              <w:t>∀x P(x)</w:t>
            </w:r>
          </w:p>
        </w:tc>
      </w:tr>
      <w:tr w:rsidR="00396966" w:rsidTr="004625A5"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  <w:rPr>
                <w:rtl/>
              </w:rPr>
            </w:pPr>
            <w:r>
              <w:rPr>
                <w:rFonts w:hint="cs"/>
                <w:rtl/>
              </w:rPr>
              <w:t>כלל ההצבה הכולל</w:t>
            </w:r>
          </w:p>
        </w:tc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</w:pPr>
            <w:r>
              <w:rPr>
                <w:rFonts w:ascii="Cambria Math" w:hAnsi="Cambria Math" w:cs="Cambria Math"/>
              </w:rPr>
              <w:t>∀x P(x)</w:t>
            </w:r>
            <w:r>
              <w:t xml:space="preserve"> → P(y)</w:t>
            </w:r>
          </w:p>
        </w:tc>
      </w:tr>
      <w:tr w:rsidR="00396966" w:rsidTr="004625A5"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  <w:rPr>
                <w:rtl/>
              </w:rPr>
            </w:pPr>
            <w:r>
              <w:rPr>
                <w:rFonts w:hint="cs"/>
                <w:rtl/>
              </w:rPr>
              <w:t>כלל הניתוק</w:t>
            </w:r>
          </w:p>
        </w:tc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</w:pPr>
            <w:r>
              <w:t>P(y)</w:t>
            </w:r>
          </w:p>
        </w:tc>
      </w:tr>
      <w:tr w:rsidR="00396966" w:rsidTr="004625A5"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  <w:rPr>
                <w:rtl/>
              </w:rPr>
            </w:pPr>
            <w:r>
              <w:rPr>
                <w:rFonts w:hint="cs"/>
                <w:rtl/>
              </w:rPr>
              <w:t>כלל ההכללה הכולל</w:t>
            </w:r>
          </w:p>
        </w:tc>
        <w:tc>
          <w:tcPr>
            <w:tcW w:w="4148" w:type="dxa"/>
          </w:tcPr>
          <w:p w:rsidR="004625A5" w:rsidRDefault="00396966" w:rsidP="004625A5">
            <w:pPr>
              <w:pStyle w:val="a4"/>
              <w:ind w:left="0"/>
            </w:pPr>
            <w:r>
              <w:rPr>
                <w:rFonts w:ascii="Cambria Math" w:hAnsi="Cambria Math" w:cs="Cambria Math"/>
              </w:rPr>
              <w:t>∀y P(y)</w:t>
            </w:r>
          </w:p>
        </w:tc>
      </w:tr>
      <w:tr w:rsidR="00396966" w:rsidTr="004625A5">
        <w:tc>
          <w:tcPr>
            <w:tcW w:w="4148" w:type="dxa"/>
          </w:tcPr>
          <w:p w:rsidR="004625A5" w:rsidRDefault="004625A5" w:rsidP="004625A5">
            <w:pPr>
              <w:pStyle w:val="a4"/>
              <w:ind w:left="0"/>
              <w:rPr>
                <w:rtl/>
              </w:rPr>
            </w:pPr>
          </w:p>
        </w:tc>
        <w:tc>
          <w:tcPr>
            <w:tcW w:w="4148" w:type="dxa"/>
          </w:tcPr>
          <w:p w:rsidR="004625A5" w:rsidRDefault="004625A5" w:rsidP="004625A5">
            <w:pPr>
              <w:pStyle w:val="a4"/>
              <w:ind w:left="0"/>
              <w:rPr>
                <w:rFonts w:hint="cs"/>
                <w:rtl/>
              </w:rPr>
            </w:pPr>
          </w:p>
        </w:tc>
      </w:tr>
      <w:tr w:rsidR="00396966" w:rsidTr="004625A5">
        <w:tc>
          <w:tcPr>
            <w:tcW w:w="4148" w:type="dxa"/>
          </w:tcPr>
          <w:p w:rsidR="004625A5" w:rsidRDefault="004625A5" w:rsidP="004625A5">
            <w:pPr>
              <w:pStyle w:val="a4"/>
              <w:ind w:left="0"/>
              <w:rPr>
                <w:rtl/>
              </w:rPr>
            </w:pPr>
          </w:p>
        </w:tc>
        <w:tc>
          <w:tcPr>
            <w:tcW w:w="4148" w:type="dxa"/>
          </w:tcPr>
          <w:p w:rsidR="004625A5" w:rsidRDefault="004625A5" w:rsidP="004625A5">
            <w:pPr>
              <w:pStyle w:val="a4"/>
              <w:ind w:left="0"/>
              <w:rPr>
                <w:rtl/>
              </w:rPr>
            </w:pPr>
          </w:p>
        </w:tc>
      </w:tr>
    </w:tbl>
    <w:p w:rsidR="004625A5" w:rsidRDefault="004625A5" w:rsidP="00396966">
      <w:pPr>
        <w:rPr>
          <w:rtl/>
        </w:rPr>
      </w:pPr>
    </w:p>
    <w:p w:rsidR="00396966" w:rsidRDefault="00396966" w:rsidP="00396966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הטענה לא נכונה ניתן דוגמה נגדית </w:t>
      </w:r>
    </w:p>
    <w:p w:rsidR="00396966" w:rsidRDefault="00396966" w:rsidP="00396966">
      <w:pPr>
        <w:pStyle w:val="a4"/>
        <w:ind w:left="1080"/>
      </w:pPr>
      <w:r>
        <w:rPr>
          <w:rFonts w:hint="cs"/>
          <w:rtl/>
        </w:rPr>
        <w:t xml:space="preserve">ניקח את תחום המספרים הטבעיים ואת היחס </w:t>
      </w:r>
      <w:r>
        <w:t>R(</w:t>
      </w:r>
      <w:proofErr w:type="spellStart"/>
      <w:r>
        <w:t>x,y</w:t>
      </w:r>
      <w:proofErr w:type="spellEnd"/>
      <w:r>
        <w:t>) = x &gt; y</w:t>
      </w:r>
    </w:p>
    <w:p w:rsidR="00396966" w:rsidRDefault="00396966" w:rsidP="00396966">
      <w:pPr>
        <w:pStyle w:val="a4"/>
        <w:ind w:left="1080"/>
        <w:rPr>
          <w:rFonts w:ascii="Cambria Math" w:hAnsi="Cambria Math" w:cs="Cambria Math"/>
          <w:rtl/>
        </w:rPr>
      </w:pPr>
      <w:r>
        <w:t xml:space="preserve">  </w:t>
      </w:r>
      <w:r>
        <w:rPr>
          <w:rFonts w:hint="cs"/>
          <w:rtl/>
        </w:rPr>
        <w:t xml:space="preserve"> </w:t>
      </w:r>
      <w:r>
        <w:sym w:font="Symbol" w:char="F022"/>
      </w:r>
      <w:r>
        <w:t>y</w:t>
      </w:r>
      <w:r>
        <w:sym w:font="Symbol" w:char="F024"/>
      </w:r>
      <w:proofErr w:type="spellStart"/>
      <w:r>
        <w:t>xR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cs"/>
          <w:rtl/>
        </w:rPr>
        <w:t xml:space="preserve"> למשל לכל </w:t>
      </w:r>
      <w:r>
        <w:t>y</w:t>
      </w:r>
      <w:r>
        <w:rPr>
          <w:rFonts w:hint="cs"/>
          <w:rtl/>
        </w:rPr>
        <w:t xml:space="preserve"> , </w:t>
      </w:r>
      <w:r>
        <w:t xml:space="preserve"> x = y+1 </w:t>
      </w:r>
      <w:r>
        <w:rPr>
          <w:rFonts w:hint="cs"/>
          <w:rtl/>
        </w:rPr>
        <w:t xml:space="preserve"> אך לא קיים </w:t>
      </w:r>
      <w:r>
        <w:t>x</w:t>
      </w:r>
      <w:r>
        <w:rPr>
          <w:rFonts w:hint="cs"/>
          <w:rtl/>
        </w:rPr>
        <w:t xml:space="preserve"> כך</w:t>
      </w:r>
      <w:r>
        <w:t xml:space="preserve"> </w:t>
      </w:r>
      <w:r>
        <w:rPr>
          <w:rFonts w:hint="cs"/>
          <w:rtl/>
        </w:rPr>
        <w:t xml:space="preserve"> ש </w:t>
      </w:r>
      <w:r>
        <w:t xml:space="preserve"> </w:t>
      </w:r>
      <w:r>
        <w:rPr>
          <w:rFonts w:hint="cs"/>
          <w:rtl/>
        </w:rPr>
        <w:t xml:space="preserve"> </w:t>
      </w:r>
      <w:r w:rsidRPr="00396966">
        <w:rPr>
          <w:rFonts w:ascii="Cambria Math" w:hAnsi="Cambria Math" w:cs="Cambria Math"/>
        </w:rPr>
        <w:t>∃</w:t>
      </w:r>
      <w:r>
        <w:t>x</w:t>
      </w:r>
      <w:r>
        <w:sym w:font="Symbol" w:char="F022"/>
      </w:r>
      <w:proofErr w:type="spellStart"/>
      <w:r>
        <w:t>yR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כי לכל </w:t>
      </w:r>
      <w:r>
        <w:t>x</w:t>
      </w:r>
      <w:r>
        <w:rPr>
          <w:rFonts w:hint="cs"/>
          <w:rtl/>
        </w:rPr>
        <w:t xml:space="preserve"> קים </w:t>
      </w:r>
      <w:r>
        <w:t xml:space="preserve">y=x+1 </w:t>
      </w:r>
      <w:r>
        <w:rPr>
          <w:rFonts w:hint="cs"/>
          <w:rtl/>
        </w:rPr>
        <w:t xml:space="preserve"> כך ש </w:t>
      </w:r>
      <w:r>
        <w:t>R(</w:t>
      </w:r>
      <w:proofErr w:type="spellStart"/>
      <w:r>
        <w:t>x,y</w:t>
      </w:r>
      <w:proofErr w:type="spellEnd"/>
      <w:r>
        <w:t>) = F</w:t>
      </w:r>
      <w:r>
        <w:rPr>
          <w:rFonts w:hint="cs"/>
          <w:rtl/>
        </w:rPr>
        <w:t xml:space="preserve"> .</w:t>
      </w:r>
      <w:r>
        <w:t xml:space="preserve"> </w:t>
      </w:r>
      <w:r>
        <w:rPr>
          <w:rFonts w:hint="cs"/>
          <w:rtl/>
        </w:rPr>
        <w:t xml:space="preserve">ולכן </w:t>
      </w:r>
      <w:r>
        <w:sym w:font="Symbol" w:char="F022"/>
      </w:r>
      <w:r>
        <w:t>y</w:t>
      </w:r>
      <w:r>
        <w:sym w:font="Symbol" w:char="F024"/>
      </w:r>
      <w:proofErr w:type="spellStart"/>
      <w:r>
        <w:t>xR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rFonts w:ascii="Cambria Math" w:hAnsi="Cambria Math"/>
        </w:rPr>
        <w:t>↛</w:t>
      </w:r>
      <w:r>
        <w:sym w:font="Symbol" w:char="F024"/>
      </w:r>
      <w:r>
        <w:t>x</w:t>
      </w:r>
      <w:r>
        <w:sym w:font="Symbol" w:char="F022"/>
      </w:r>
      <w:proofErr w:type="spellStart"/>
      <w:r>
        <w:t>yR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rtl/>
        </w:rPr>
        <w:t xml:space="preserve">   </w:t>
      </w:r>
      <w:r>
        <w:rPr>
          <w:rFonts w:ascii="Cambria Math" w:hAnsi="Cambria Math" w:cs="Cambria Math" w:hint="cs"/>
          <w:rtl/>
        </w:rPr>
        <w:t>.</w:t>
      </w:r>
    </w:p>
    <w:p w:rsidR="00396966" w:rsidRDefault="00396966" w:rsidP="00396966">
      <w:pPr>
        <w:pStyle w:val="a4"/>
        <w:numPr>
          <w:ilvl w:val="0"/>
          <w:numId w:val="3"/>
        </w:numPr>
        <w:rPr>
          <w:rFonts w:ascii="Cambria Math" w:hAnsi="Cambria Math" w:cs="Arial"/>
        </w:rPr>
      </w:pPr>
      <w:r>
        <w:rPr>
          <w:rFonts w:ascii="Cambria Math" w:hAnsi="Cambria Math" w:cs="Arial" w:hint="cs"/>
          <w:rtl/>
        </w:rPr>
        <w:t xml:space="preserve">הטענה לא נכונה ניתן דוגמה נגדית </w:t>
      </w:r>
    </w:p>
    <w:p w:rsidR="00396966" w:rsidRDefault="00396966" w:rsidP="00396966">
      <w:pPr>
        <w:pStyle w:val="a4"/>
        <w:ind w:left="1080"/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 xml:space="preserve">התחום שלנו הוא </w:t>
      </w:r>
      <w:proofErr w:type="spellStart"/>
      <w:r>
        <w:rPr>
          <w:rFonts w:ascii="Cambria Math" w:hAnsi="Cambria Math" w:cs="Arial"/>
        </w:rPr>
        <w:t>a,b</w:t>
      </w:r>
      <w:proofErr w:type="spellEnd"/>
      <w:r>
        <w:rPr>
          <w:rFonts w:ascii="Cambria Math" w:hAnsi="Cambria Math" w:cs="Arial" w:hint="cs"/>
          <w:rtl/>
        </w:rPr>
        <w:t xml:space="preserve"> כך ש </w:t>
      </w:r>
      <w:r>
        <w:rPr>
          <w:rFonts w:ascii="Cambria Math" w:hAnsi="Cambria Math" w:cs="Arial"/>
        </w:rPr>
        <w:t>a</w:t>
      </w:r>
      <w:r>
        <w:rPr>
          <w:rFonts w:ascii="Cambria Math" w:hAnsi="Cambria Math" w:cs="Arial" w:hint="cs"/>
          <w:rtl/>
        </w:rPr>
        <w:t xml:space="preserve"> הוא גבר ו </w:t>
      </w:r>
      <w:r>
        <w:rPr>
          <w:rFonts w:ascii="Cambria Math" w:hAnsi="Cambria Math" w:cs="Arial"/>
        </w:rPr>
        <w:t>b</w:t>
      </w:r>
      <w:r>
        <w:rPr>
          <w:rFonts w:ascii="Cambria Math" w:hAnsi="Cambria Math" w:cs="Arial" w:hint="cs"/>
          <w:rtl/>
        </w:rPr>
        <w:t xml:space="preserve"> הוא אישה ויחס </w:t>
      </w:r>
      <w:r>
        <w:rPr>
          <w:rFonts w:ascii="Cambria Math" w:hAnsi="Cambria Math" w:cs="Arial"/>
        </w:rPr>
        <w:t>A(x)</w:t>
      </w:r>
      <w:r>
        <w:rPr>
          <w:rFonts w:ascii="Cambria Math" w:hAnsi="Cambria Math" w:cs="Arial" w:hint="cs"/>
          <w:rtl/>
        </w:rPr>
        <w:t xml:space="preserve"> אם </w:t>
      </w:r>
      <w:r>
        <w:rPr>
          <w:rFonts w:ascii="Cambria Math" w:hAnsi="Cambria Math" w:cs="Arial"/>
        </w:rPr>
        <w:t>x</w:t>
      </w:r>
      <w:r>
        <w:rPr>
          <w:rFonts w:ascii="Cambria Math" w:hAnsi="Cambria Math" w:cs="Arial" w:hint="cs"/>
          <w:rtl/>
        </w:rPr>
        <w:t xml:space="preserve"> גבר ו </w:t>
      </w:r>
      <w:r>
        <w:rPr>
          <w:rFonts w:ascii="Cambria Math" w:hAnsi="Cambria Math" w:cs="Arial"/>
        </w:rPr>
        <w:t>B(x)</w:t>
      </w:r>
      <w:r>
        <w:rPr>
          <w:rFonts w:ascii="Cambria Math" w:hAnsi="Cambria Math" w:cs="Arial" w:hint="cs"/>
          <w:rtl/>
        </w:rPr>
        <w:t xml:space="preserve"> אם </w:t>
      </w:r>
      <w:r>
        <w:rPr>
          <w:rFonts w:ascii="Cambria Math" w:hAnsi="Cambria Math" w:cs="Arial"/>
        </w:rPr>
        <w:t xml:space="preserve">x </w:t>
      </w:r>
      <w:r>
        <w:rPr>
          <w:rFonts w:ascii="Cambria Math" w:hAnsi="Cambria Math" w:cs="Arial" w:hint="cs"/>
          <w:rtl/>
        </w:rPr>
        <w:t xml:space="preserve"> אישה .</w:t>
      </w:r>
    </w:p>
    <w:p w:rsidR="00396966" w:rsidRDefault="00396966" w:rsidP="00396966">
      <w:pPr>
        <w:pStyle w:val="a4"/>
        <w:ind w:left="1080"/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 xml:space="preserve">ולכן </w:t>
      </w:r>
      <w:r>
        <w:sym w:font="Symbol" w:char="F024"/>
      </w:r>
      <w:proofErr w:type="spellStart"/>
      <w:r>
        <w:t>xA</w:t>
      </w:r>
      <w:proofErr w:type="spellEnd"/>
      <w:r>
        <w:t>(x)</w:t>
      </w:r>
      <w:r w:rsidR="00AA52D6">
        <w:t>=T</w:t>
      </w:r>
      <w:r>
        <w:rPr>
          <w:rFonts w:hint="cs"/>
          <w:rtl/>
        </w:rPr>
        <w:t xml:space="preserve"> כי </w:t>
      </w:r>
      <w:r>
        <w:t>A(a)=T</w:t>
      </w:r>
      <w:r>
        <w:rPr>
          <w:rFonts w:hint="cs"/>
          <w:rtl/>
        </w:rPr>
        <w:t xml:space="preserve"> וגם </w:t>
      </w:r>
      <w:r w:rsidR="00AA52D6">
        <w:sym w:font="Symbol" w:char="F024"/>
      </w:r>
      <w:proofErr w:type="spellStart"/>
      <w:r w:rsidR="00AA52D6">
        <w:t>xB</w:t>
      </w:r>
      <w:proofErr w:type="spellEnd"/>
      <w:r w:rsidR="00AA52D6">
        <w:t>(x)=T</w:t>
      </w:r>
      <w:r w:rsidR="00AA52D6">
        <w:rPr>
          <w:rFonts w:hint="cs"/>
          <w:rtl/>
        </w:rPr>
        <w:t xml:space="preserve"> כי </w:t>
      </w:r>
      <w:r w:rsidR="00AA52D6">
        <w:t>B(b)=T</w:t>
      </w:r>
      <w:r w:rsidR="00AA52D6">
        <w:rPr>
          <w:rFonts w:hint="cs"/>
          <w:rtl/>
        </w:rPr>
        <w:t xml:space="preserve"> אבל </w:t>
      </w:r>
      <w:r w:rsidR="00AA52D6">
        <w:rPr>
          <w:rFonts w:ascii="Cambria Math" w:hAnsi="Cambria Math" w:cs="Cambria Math"/>
        </w:rPr>
        <w:t>∃</w:t>
      </w:r>
      <w:r w:rsidR="00AA52D6">
        <w:t>x(A(x)</w:t>
      </w:r>
      <w:r w:rsidR="00AA52D6">
        <w:sym w:font="Symbol" w:char="F0D9"/>
      </w:r>
      <w:r w:rsidR="00AA52D6">
        <w:t>B(x))=F</w:t>
      </w:r>
      <w:r w:rsidR="00AA52D6">
        <w:rPr>
          <w:rFonts w:hint="cs"/>
          <w:rtl/>
        </w:rPr>
        <w:t xml:space="preserve"> </w:t>
      </w:r>
      <w:r w:rsidR="00AA52D6">
        <w:rPr>
          <w:rtl/>
        </w:rPr>
        <w:t>)</w:t>
      </w:r>
      <w:r w:rsidR="00AA52D6">
        <w:rPr>
          <w:rFonts w:hint="cs"/>
          <w:rtl/>
        </w:rPr>
        <w:t xml:space="preserve"> כי עבור ההשמה </w:t>
      </w:r>
      <w:r w:rsidR="00AA52D6">
        <w:t>x=a</w:t>
      </w:r>
      <w:r w:rsidR="00AA52D6">
        <w:rPr>
          <w:rFonts w:hint="cs"/>
          <w:rtl/>
        </w:rPr>
        <w:t xml:space="preserve"> </w:t>
      </w:r>
      <w:r w:rsidR="00AA52D6">
        <w:t xml:space="preserve">B(x)=F </w:t>
      </w:r>
      <w:r w:rsidR="00AA52D6">
        <w:rPr>
          <w:rFonts w:hint="cs"/>
          <w:rtl/>
        </w:rPr>
        <w:t xml:space="preserve"> ועבור ההשמה </w:t>
      </w:r>
      <w:r w:rsidR="00AA52D6">
        <w:t>x=B</w:t>
      </w:r>
      <w:r w:rsidR="00AA52D6">
        <w:rPr>
          <w:rFonts w:hint="cs"/>
          <w:rtl/>
        </w:rPr>
        <w:t xml:space="preserve"> </w:t>
      </w:r>
      <w:r w:rsidR="00AA52D6">
        <w:rPr>
          <w:rFonts w:hint="cs"/>
        </w:rPr>
        <w:t>A</w:t>
      </w:r>
      <w:r w:rsidR="00AA52D6">
        <w:t>(x)=F</w:t>
      </w:r>
      <w:r w:rsidR="00AA52D6">
        <w:rPr>
          <w:rFonts w:hint="cs"/>
          <w:rtl/>
        </w:rPr>
        <w:t xml:space="preserve"> ולכן </w:t>
      </w:r>
      <w:r w:rsidR="00AA52D6">
        <w:rPr>
          <w:rtl/>
        </w:rPr>
        <w:t xml:space="preserve"> </w:t>
      </w:r>
      <w:r w:rsidR="00AA52D6">
        <w:sym w:font="Symbol" w:char="F024"/>
      </w:r>
      <w:proofErr w:type="spellStart"/>
      <w:r w:rsidR="00AA52D6">
        <w:t>xA</w:t>
      </w:r>
      <w:proofErr w:type="spellEnd"/>
      <w:r w:rsidR="00AA52D6">
        <w:t>(x)</w:t>
      </w:r>
      <w:r w:rsidR="00AA52D6">
        <w:sym w:font="Symbol" w:char="F0D9"/>
      </w:r>
      <w:r w:rsidR="00AA52D6">
        <w:sym w:font="Symbol" w:char="F024"/>
      </w:r>
      <w:proofErr w:type="spellStart"/>
      <w:r w:rsidR="00AA52D6">
        <w:t>xB</w:t>
      </w:r>
      <w:proofErr w:type="spellEnd"/>
      <w:r w:rsidR="00AA52D6">
        <w:t>(x))</w:t>
      </w:r>
      <w:r w:rsidR="00AA52D6">
        <w:sym w:font="Symbol" w:char="F0AE"/>
      </w:r>
      <w:r w:rsidR="00AA52D6">
        <w:sym w:font="Symbol" w:char="F024"/>
      </w:r>
      <w:r w:rsidR="00AA52D6">
        <w:t>x(A(x)</w:t>
      </w:r>
      <w:r w:rsidR="00AA52D6">
        <w:sym w:font="Symbol" w:char="F0D9"/>
      </w:r>
      <w:r w:rsidR="00AA52D6">
        <w:t>B(x))</w:t>
      </w:r>
      <w:r w:rsidR="00AA52D6">
        <w:rPr>
          <w:rtl/>
        </w:rPr>
        <w:t xml:space="preserve">)  </w:t>
      </w:r>
      <m:oMath>
        <m:r>
          <m:rPr>
            <m:sty m:val="p"/>
          </m:rPr>
          <w:rPr>
            <w:rFonts w:ascii="Cambria Math" w:hAnsi="Cambria Math"/>
          </w:rPr>
          <m:t>⊬</m:t>
        </m:r>
      </m:oMath>
      <w:r w:rsidR="00AA52D6">
        <w:rPr>
          <w:rtl/>
        </w:rPr>
        <w:t xml:space="preserve"> </w:t>
      </w:r>
    </w:p>
    <w:p w:rsidR="00217016" w:rsidRPr="00217016" w:rsidRDefault="00217016" w:rsidP="00217016">
      <w:pPr>
        <w:rPr>
          <w:rFonts w:ascii="Cambria Math" w:hAnsi="Cambria Math" w:cs="Arial" w:hint="cs"/>
          <w:rtl/>
        </w:rPr>
      </w:pPr>
    </w:p>
    <w:p w:rsidR="00217016" w:rsidRDefault="00217016" w:rsidP="00217016">
      <w:pPr>
        <w:rPr>
          <w:rtl/>
        </w:rPr>
      </w:pPr>
    </w:p>
    <w:p w:rsidR="00217016" w:rsidRDefault="00217016" w:rsidP="00217016">
      <w:pPr>
        <w:rPr>
          <w:rtl/>
        </w:rPr>
      </w:pPr>
    </w:p>
    <w:p w:rsidR="00217016" w:rsidRDefault="00217016" w:rsidP="00217016">
      <w:pPr>
        <w:rPr>
          <w:rtl/>
        </w:rPr>
      </w:pPr>
    </w:p>
    <w:p w:rsidR="00217016" w:rsidRDefault="00217016" w:rsidP="00217016">
      <w:pPr>
        <w:rPr>
          <w:rtl/>
        </w:rPr>
      </w:pPr>
    </w:p>
    <w:p w:rsidR="00E8053C" w:rsidRDefault="00E8053C" w:rsidP="00217016">
      <w:pPr>
        <w:rPr>
          <w:rtl/>
        </w:rPr>
      </w:pPr>
      <w:r>
        <w:rPr>
          <w:rFonts w:hint="cs"/>
          <w:rtl/>
        </w:rPr>
        <w:lastRenderedPageBreak/>
        <w:t>שאלה 5</w:t>
      </w:r>
    </w:p>
    <w:p w:rsidR="008C6CB2" w:rsidRDefault="008C6CB2" w:rsidP="008C6CB2">
      <w:pPr>
        <w:pStyle w:val="a4"/>
        <w:numPr>
          <w:ilvl w:val="0"/>
          <w:numId w:val="10"/>
        </w:numPr>
        <w:rPr>
          <w:rtl/>
        </w:rPr>
      </w:pPr>
    </w:p>
    <w:p w:rsidR="00217016" w:rsidRDefault="00217016" w:rsidP="00217016">
      <w:pPr>
        <w:pStyle w:val="a4"/>
        <w:numPr>
          <w:ilvl w:val="0"/>
          <w:numId w:val="9"/>
        </w:numPr>
        <w:rPr>
          <w:rFonts w:hint="cs"/>
          <w:rtl/>
        </w:rPr>
      </w:pPr>
    </w:p>
    <w:p w:rsidR="00FB0A1F" w:rsidRDefault="00217016" w:rsidP="00217016">
      <w:pPr>
        <w:overflowPunct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hint="cs"/>
          <w:rtl/>
        </w:rPr>
      </w:pPr>
      <w:r>
        <w:sym w:font="Symbol" w:char="F024"/>
      </w:r>
      <w:proofErr w:type="spellStart"/>
      <w:r>
        <w:t>xP</w:t>
      </w:r>
      <w:proofErr w:type="spellEnd"/>
      <w:r>
        <w:t>(x)</w:t>
      </w:r>
      <w:r>
        <w:sym w:font="Symbol" w:char="F0D9"/>
      </w:r>
      <w:r>
        <w:sym w:font="Symbol" w:char="F024"/>
      </w:r>
      <w:proofErr w:type="spellStart"/>
      <w:r>
        <w:t>yS</w:t>
      </w:r>
      <w:proofErr w:type="spellEnd"/>
      <w:r>
        <w:t>(y))</w:t>
      </w:r>
      <w:r>
        <w:sym w:font="Symbol" w:char="F0AE"/>
      </w:r>
      <w:r>
        <w:sym w:font="Symbol" w:char="F022"/>
      </w:r>
      <w:r>
        <w:t>x</w:t>
      </w:r>
      <w:r>
        <w:sym w:font="Symbol" w:char="F022"/>
      </w:r>
      <w:proofErr w:type="spellStart"/>
      <w:r>
        <w:t>yQ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))</w:t>
      </w:r>
      <w:r>
        <w:rPr>
          <w:rtl/>
        </w:rPr>
        <w:t>)</w:t>
      </w:r>
    </w:p>
    <w:p w:rsidR="001C32E4" w:rsidRPr="00217016" w:rsidRDefault="00217016" w:rsidP="00E8053C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≡∃</m:t>
          </m:r>
          <m:r>
            <w:rPr>
              <w:rFonts w:ascii="Cambria Math" w:hAnsi="Cambria Math"/>
            </w:rPr>
            <m:t>x∃y(P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→∀x∀y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</m:oMath>
      </m:oMathPara>
    </w:p>
    <w:p w:rsidR="00217016" w:rsidRPr="00217016" w:rsidRDefault="00217016" w:rsidP="002170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≡ 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x∃y(P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→∀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0D10F3" w:rsidRPr="00ED33E5" w:rsidRDefault="00ED33E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∀z∀w∃x∃y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)→ 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z,w</m:t>
                  </m:r>
                </m:e>
              </m:d>
            </m:e>
          </m:d>
        </m:oMath>
      </m:oMathPara>
    </w:p>
    <w:p w:rsidR="00ED33E5" w:rsidRPr="00ED33E5" w:rsidRDefault="00ED3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≡∀z∀w∃x∃y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 w</m:t>
                  </m:r>
                </m:e>
              </m:d>
            </m:e>
          </m:d>
        </m:oMath>
      </m:oMathPara>
    </w:p>
    <w:p w:rsidR="00ED33E5" w:rsidRPr="00ED33E5" w:rsidRDefault="00ED33E5" w:rsidP="00ED3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≡∀z∀w∃x∃y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∨¬S(y)∨Q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 w</m:t>
                  </m:r>
                </m:e>
              </m:d>
            </m:e>
          </m:d>
        </m:oMath>
      </m:oMathPara>
    </w:p>
    <w:p w:rsidR="008C6CB2" w:rsidRDefault="008C6CB2" w:rsidP="008C6CB2">
      <w:pPr>
        <w:pStyle w:val="a4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</w:p>
    <w:p w:rsidR="008C6CB2" w:rsidRDefault="008C6CB2" w:rsidP="008C6CB2">
      <w:pPr>
        <w:overflowPunct w:val="0"/>
        <w:autoSpaceDE w:val="0"/>
        <w:autoSpaceDN w:val="0"/>
        <w:adjustRightInd w:val="0"/>
        <w:spacing w:after="0" w:line="360" w:lineRule="auto"/>
        <w:ind w:left="1440"/>
        <w:jc w:val="both"/>
      </w:pPr>
      <w:r>
        <w:sym w:font="Symbol" w:char="F022"/>
      </w:r>
      <w:r>
        <w:t>x(P(x)</w:t>
      </w:r>
      <w:r>
        <w:sym w:font="Symbol" w:char="F0AE"/>
      </w:r>
      <w:r>
        <w:sym w:font="Symbol" w:char="F024"/>
      </w:r>
      <w:proofErr w:type="spellStart"/>
      <w:r>
        <w:t>yQ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  <w:r>
        <w:sym w:font="Symbol" w:char="F0D9"/>
      </w:r>
      <w:r>
        <w:t xml:space="preserve"> </w:t>
      </w:r>
      <w:r>
        <w:sym w:font="Symbol" w:char="F022"/>
      </w:r>
      <w:r>
        <w:t>x(</w:t>
      </w:r>
      <w:r>
        <w:sym w:font="Symbol" w:char="F0D8"/>
      </w:r>
      <w:r>
        <w:t>P(x)</w:t>
      </w:r>
      <w:r>
        <w:sym w:font="Symbol" w:char="F0AE"/>
      </w:r>
      <w:r>
        <w:sym w:font="Symbol" w:char="F0D8"/>
      </w:r>
      <w:r>
        <w:sym w:font="Symbol" w:char="F024"/>
      </w:r>
      <w:proofErr w:type="spellStart"/>
      <w:r>
        <w:t>yQ</w:t>
      </w:r>
      <w:proofErr w:type="spellEnd"/>
      <w:r>
        <w:t>(</w:t>
      </w:r>
      <w:proofErr w:type="spellStart"/>
      <w:r>
        <w:t>x,y</w:t>
      </w:r>
      <w:proofErr w:type="spellEnd"/>
      <w:r>
        <w:t>)))</w:t>
      </w:r>
      <w:r>
        <w:rPr>
          <w:rtl/>
        </w:rPr>
        <w:t>)</w:t>
      </w:r>
    </w:p>
    <w:p w:rsidR="008C6CB2" w:rsidRPr="008B6725" w:rsidRDefault="00CA1E3D" w:rsidP="00CA1E3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(∀x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∨∃yQ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x,y)</m:t>
                  </m:r>
                </m:e>
              </m:d>
              <m:r>
                <w:rPr>
                  <w:rFonts w:ascii="Cambria Math" w:eastAsiaTheme="minorEastAsia" w:hAnsi="Cambria Math"/>
                </w:rPr>
                <m:t>∧∀x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∨¬∃yQ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B6725" w:rsidRPr="008B6725" w:rsidRDefault="008B6725" w:rsidP="008B6725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≡(∀x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∨∃yQ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)∧∀z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∨∀w¬Q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z,w</m:t>
                      </m:r>
                    </m:e>
                  </m:d>
                </m:e>
              </m:d>
            </m:e>
          </m:d>
        </m:oMath>
      </m:oMathPara>
    </w:p>
    <w:p w:rsidR="008B6725" w:rsidRPr="008B6725" w:rsidRDefault="008B6725" w:rsidP="008B672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≡∀x∃y∀z∀w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∨¬Q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z,w</m:t>
                      </m:r>
                    </m:e>
                  </m:d>
                </m:e>
              </m:d>
            </m:e>
          </m:d>
        </m:oMath>
      </m:oMathPara>
    </w:p>
    <w:p w:rsidR="008B6725" w:rsidRPr="000A5F60" w:rsidRDefault="008B6725" w:rsidP="008B672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≡∀x∃y∀z∀w</m:t>
          </m:r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∨¬(P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∨¬Q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z,w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:rsidR="000A5F60" w:rsidRPr="000A5F60" w:rsidRDefault="000A5F60" w:rsidP="008B672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≡∀x∃y∀z∀w¬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∧¬Q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z,w</m:t>
                      </m:r>
                    </m:e>
                  </m:d>
                </m:e>
              </m:d>
            </m:e>
          </m:d>
        </m:oMath>
      </m:oMathPara>
    </w:p>
    <w:p w:rsidR="000A5F60" w:rsidRPr="000A5F60" w:rsidRDefault="000A5F60" w:rsidP="008B672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∃x∀y∃z∃w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∧¬Q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z,w</m:t>
                      </m:r>
                    </m:e>
                  </m:d>
                </m:e>
              </m:d>
            </m:e>
          </m:d>
        </m:oMath>
      </m:oMathPara>
    </w:p>
    <w:p w:rsidR="005B6D1D" w:rsidRDefault="009E7887" w:rsidP="00CA1E3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9E7887" w:rsidRDefault="009E7887" w:rsidP="009E7887">
      <w:pPr>
        <w:spacing w:before="240"/>
        <w:jc w:val="center"/>
        <w:rPr>
          <w:vertAlign w:val="subscript"/>
        </w:rPr>
      </w:pPr>
      <w:r>
        <w:rPr>
          <w:rFonts w:eastAsiaTheme="minorEastAsia"/>
          <w:rtl/>
        </w:rPr>
        <w:tab/>
      </w:r>
      <w:proofErr w:type="gramStart"/>
      <w:r>
        <w:t>)</w:t>
      </w:r>
      <w:r>
        <w:rPr>
          <w:rtl/>
        </w:rPr>
        <w:t xml:space="preserve"> </w:t>
      </w:r>
      <w:r>
        <w:t>)</w:t>
      </w:r>
      <w:proofErr w:type="gramEnd"/>
      <w:r>
        <w:sym w:font="Symbol" w:char="F0AE"/>
      </w:r>
      <w:r>
        <w:t xml:space="preserve"> </w:t>
      </w:r>
      <w:r>
        <w:sym w:font="Symbol" w:char="F024"/>
      </w:r>
      <w:r>
        <w:t>x</w:t>
      </w:r>
      <w:r>
        <w:rPr>
          <w:vertAlign w:val="subscript"/>
        </w:rPr>
        <w:t>1</w:t>
      </w:r>
      <w:r>
        <w:t>R(x</w:t>
      </w:r>
      <w:r>
        <w:rPr>
          <w:vertAlign w:val="subscript"/>
        </w:rPr>
        <w:t>1,</w:t>
      </w:r>
      <w:r>
        <w:t>x</w:t>
      </w:r>
      <w:r>
        <w:rPr>
          <w:vertAlign w:val="subscript"/>
        </w:rPr>
        <w:t>2</w:t>
      </w:r>
      <w:r>
        <w:t>)</w:t>
      </w:r>
      <w:r>
        <w:rPr>
          <w:rtl/>
        </w:rPr>
        <w:t xml:space="preserve"> </w:t>
      </w:r>
      <w:r>
        <w:t>(R(x</w:t>
      </w:r>
      <w:r>
        <w:rPr>
          <w:vertAlign w:val="subscript"/>
        </w:rPr>
        <w:t>1,</w:t>
      </w:r>
      <w:r>
        <w:t>x</w:t>
      </w:r>
      <w:r>
        <w:rPr>
          <w:vertAlign w:val="subscript"/>
        </w:rPr>
        <w:t>2</w:t>
      </w:r>
      <w:r>
        <w:rPr>
          <w:rtl/>
        </w:rPr>
        <w:t xml:space="preserve"> </w:t>
      </w:r>
      <w:r>
        <w:sym w:font="Symbol" w:char="F022"/>
      </w:r>
      <w:r>
        <w:t>x</w:t>
      </w:r>
      <w:r>
        <w:rPr>
          <w:vertAlign w:val="subscript"/>
        </w:rPr>
        <w:t>2</w:t>
      </w:r>
    </w:p>
    <w:p w:rsidR="009E7887" w:rsidRDefault="009E7887" w:rsidP="00CA1E3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זהו פסוק כל המשתנים קשורים וכלן זוהי הצבה כשרה במובן </w:t>
      </w:r>
      <w:proofErr w:type="spellStart"/>
      <w:r>
        <w:rPr>
          <w:rFonts w:eastAsiaTheme="minorEastAsia" w:hint="cs"/>
          <w:rtl/>
        </w:rPr>
        <w:t>הטריוואלי</w:t>
      </w:r>
      <w:proofErr w:type="spellEnd"/>
    </w:p>
    <w:p w:rsidR="009E7887" w:rsidRDefault="009E7887" w:rsidP="00CA1E3D">
      <w:pPr>
        <w:rPr>
          <w:rFonts w:eastAsiaTheme="minorEastAsia"/>
          <w:rtl/>
        </w:rPr>
      </w:pPr>
      <w:proofErr w:type="gramStart"/>
      <w:r>
        <w:t>)</w:t>
      </w:r>
      <w:r>
        <w:rPr>
          <w:rtl/>
        </w:rPr>
        <w:t xml:space="preserve"> </w:t>
      </w:r>
      <w:r>
        <w:t xml:space="preserve"> R</w:t>
      </w:r>
      <w:proofErr w:type="gramEnd"/>
      <w:r>
        <w:t>(x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))</w:t>
      </w:r>
      <w:r>
        <w:rPr>
          <w:rtl/>
        </w:rPr>
        <w:t xml:space="preserve"> </w:t>
      </w:r>
      <w:r>
        <w:sym w:font="Symbol" w:char="F0DA"/>
      </w:r>
      <w:r>
        <w:rPr>
          <w:rtl/>
        </w:rPr>
        <w:t xml:space="preserve"> </w:t>
      </w:r>
      <w:r>
        <w:t>R(x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)</w:t>
      </w:r>
      <w:r>
        <w:sym w:font="Symbol" w:char="F0AE"/>
      </w:r>
      <w:r>
        <w:sym w:font="Symbol" w:char="F022"/>
      </w:r>
      <w:r>
        <w:t>x</w:t>
      </w:r>
      <w:r>
        <w:rPr>
          <w:vertAlign w:val="subscript"/>
        </w:rPr>
        <w:t>1</w:t>
      </w:r>
      <w:r>
        <w:t>(P(x</w:t>
      </w:r>
      <w:r>
        <w:rPr>
          <w:vertAlign w:val="subscript"/>
        </w:rPr>
        <w:t>2</w:t>
      </w:r>
      <w:r>
        <w:t>)</w:t>
      </w:r>
      <w:r>
        <w:rPr>
          <w:rtl/>
        </w:rPr>
        <w:t xml:space="preserve"> </w:t>
      </w:r>
      <w:r>
        <w:t>(</w:t>
      </w:r>
    </w:p>
    <w:p w:rsidR="009E7887" w:rsidRPr="009E7887" w:rsidRDefault="009E7887" w:rsidP="009E78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כאן ההצבה איננה כשרה כי כשנציב במקום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ב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5B6D1D" w:rsidRPr="005B6D1D" w:rsidRDefault="009E7887" w:rsidP="00CA1E3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נקבל משנה קשור נוסף </w:t>
      </w:r>
      <w:r w:rsidR="00D4460F">
        <w:rPr>
          <w:rFonts w:eastAsiaTheme="minorEastAsia" w:hint="cs"/>
          <w:rtl/>
        </w:rPr>
        <w:t>שלא היה קיים לפני ההצבה .</w:t>
      </w:r>
      <w:bookmarkStart w:id="0" w:name="_GoBack"/>
      <w:bookmarkEnd w:id="0"/>
    </w:p>
    <w:p w:rsidR="00CA1E3D" w:rsidRPr="00CA1E3D" w:rsidRDefault="00CA1E3D" w:rsidP="00CA1E3D">
      <w:pPr>
        <w:rPr>
          <w:rFonts w:eastAsiaTheme="minorEastAsia" w:hint="cs"/>
          <w:rtl/>
        </w:rPr>
      </w:pPr>
    </w:p>
    <w:sectPr w:rsidR="00CA1E3D" w:rsidRPr="00CA1E3D" w:rsidSect="00203C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6D25"/>
    <w:multiLevelType w:val="hybridMultilevel"/>
    <w:tmpl w:val="DCAAF5D6"/>
    <w:lvl w:ilvl="0" w:tplc="B172DA7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C06"/>
    <w:multiLevelType w:val="hybridMultilevel"/>
    <w:tmpl w:val="081A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1FCE"/>
    <w:multiLevelType w:val="hybridMultilevel"/>
    <w:tmpl w:val="104A64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D53B9"/>
    <w:multiLevelType w:val="hybridMultilevel"/>
    <w:tmpl w:val="6BCE2A72"/>
    <w:lvl w:ilvl="0" w:tplc="EFBEF90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</w:lvl>
    <w:lvl w:ilvl="1" w:tplc="D3B45DDC">
      <w:start w:val="1"/>
      <w:numFmt w:val="decimal"/>
      <w:lvlText w:val="%2)"/>
      <w:lvlJc w:val="left"/>
      <w:pPr>
        <w:tabs>
          <w:tab w:val="num" w:pos="2835"/>
        </w:tabs>
        <w:ind w:left="2835" w:hanging="1755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D17511"/>
    <w:multiLevelType w:val="hybridMultilevel"/>
    <w:tmpl w:val="E016477C"/>
    <w:lvl w:ilvl="0" w:tplc="19B493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A5135"/>
    <w:multiLevelType w:val="hybridMultilevel"/>
    <w:tmpl w:val="1444B81E"/>
    <w:lvl w:ilvl="0" w:tplc="8130AC00">
      <w:start w:val="1"/>
      <w:numFmt w:val="hebrew1"/>
      <w:lvlText w:val="%1."/>
      <w:lvlJc w:val="left"/>
      <w:pPr>
        <w:ind w:left="2640" w:hanging="228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1448D"/>
    <w:multiLevelType w:val="hybridMultilevel"/>
    <w:tmpl w:val="A75E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747A5"/>
    <w:multiLevelType w:val="hybridMultilevel"/>
    <w:tmpl w:val="97587368"/>
    <w:lvl w:ilvl="0" w:tplc="01C2C1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E275D"/>
    <w:multiLevelType w:val="hybridMultilevel"/>
    <w:tmpl w:val="4030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7A65"/>
    <w:multiLevelType w:val="hybridMultilevel"/>
    <w:tmpl w:val="3AB2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3"/>
    <w:rsid w:val="0004766E"/>
    <w:rsid w:val="000522B6"/>
    <w:rsid w:val="00081F79"/>
    <w:rsid w:val="0009710A"/>
    <w:rsid w:val="000A5F60"/>
    <w:rsid w:val="000D10F3"/>
    <w:rsid w:val="00194079"/>
    <w:rsid w:val="001C32E4"/>
    <w:rsid w:val="00203C6C"/>
    <w:rsid w:val="00217016"/>
    <w:rsid w:val="00225DF1"/>
    <w:rsid w:val="00246B75"/>
    <w:rsid w:val="002E38FC"/>
    <w:rsid w:val="00325E61"/>
    <w:rsid w:val="00361862"/>
    <w:rsid w:val="00373836"/>
    <w:rsid w:val="00396966"/>
    <w:rsid w:val="004625A5"/>
    <w:rsid w:val="004D60D5"/>
    <w:rsid w:val="00515432"/>
    <w:rsid w:val="005B6D1D"/>
    <w:rsid w:val="00685382"/>
    <w:rsid w:val="006B6045"/>
    <w:rsid w:val="00714222"/>
    <w:rsid w:val="00727B1E"/>
    <w:rsid w:val="0084600C"/>
    <w:rsid w:val="008717C4"/>
    <w:rsid w:val="008B6725"/>
    <w:rsid w:val="008C6CB2"/>
    <w:rsid w:val="009B0925"/>
    <w:rsid w:val="009E7887"/>
    <w:rsid w:val="00AA52D6"/>
    <w:rsid w:val="00BD52EF"/>
    <w:rsid w:val="00CA1E3D"/>
    <w:rsid w:val="00D4460F"/>
    <w:rsid w:val="00D524E9"/>
    <w:rsid w:val="00E8053C"/>
    <w:rsid w:val="00EB7414"/>
    <w:rsid w:val="00ED33E5"/>
    <w:rsid w:val="00F26064"/>
    <w:rsid w:val="00F624E3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0C60"/>
  <w15:chartTrackingRefBased/>
  <w15:docId w15:val="{159ADCFA-2FF4-4048-AB8A-9AC4C3FF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5DF1"/>
    <w:rPr>
      <w:color w:val="808080"/>
    </w:rPr>
  </w:style>
  <w:style w:type="paragraph" w:styleId="a4">
    <w:name w:val="List Paragraph"/>
    <w:basedOn w:val="a"/>
    <w:uiPriority w:val="34"/>
    <w:qFormat/>
    <w:rsid w:val="00225DF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25D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5DF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5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7D53-EF49-424C-BD74-D6F16564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678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wasser</dc:creator>
  <cp:keywords/>
  <dc:description/>
  <cp:lastModifiedBy>gil wasser</cp:lastModifiedBy>
  <cp:revision>11</cp:revision>
  <dcterms:created xsi:type="dcterms:W3CDTF">2020-01-18T09:40:00Z</dcterms:created>
  <dcterms:modified xsi:type="dcterms:W3CDTF">2020-01-19T15:26:00Z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