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95B" w:rsidRPr="00D6595B" w:rsidRDefault="00D6595B" w:rsidP="00D6595B">
      <w:pPr>
        <w:rPr>
          <w:b/>
          <w:sz w:val="24"/>
          <w:lang w:eastAsia="tr-TR"/>
        </w:rPr>
      </w:pPr>
      <w:r w:rsidRPr="00D6595B">
        <w:rPr>
          <w:b/>
          <w:sz w:val="24"/>
          <w:lang w:eastAsia="tr-TR"/>
        </w:rPr>
        <w:t>Stakeholders &amp; Communication</w:t>
      </w:r>
    </w:p>
    <w:p w:rsidR="00D6595B" w:rsidRPr="00D6595B" w:rsidRDefault="00D6595B" w:rsidP="00D6595B">
      <w:pPr>
        <w:rPr>
          <w:sz w:val="24"/>
          <w:szCs w:val="24"/>
          <w:lang w:eastAsia="tr-TR"/>
        </w:rPr>
      </w:pPr>
      <w:r w:rsidRPr="00D6595B">
        <w:rPr>
          <w:b/>
          <w:sz w:val="24"/>
          <w:szCs w:val="24"/>
          <w:lang w:eastAsia="tr-TR"/>
        </w:rPr>
        <w:t>Team:</w:t>
      </w:r>
      <w:r w:rsidRPr="00D6595B">
        <w:rPr>
          <w:b/>
          <w:sz w:val="24"/>
          <w:szCs w:val="24"/>
          <w:lang w:eastAsia="tr-TR"/>
        </w:rPr>
        <w:br/>
      </w:r>
      <w:r w:rsidRPr="00D6595B">
        <w:rPr>
          <w:sz w:val="24"/>
          <w:szCs w:val="24"/>
          <w:lang w:eastAsia="tr-TR"/>
        </w:rPr>
        <w:t>6 Engineering students (thermal design, CAD, materials, testing).</w:t>
      </w:r>
      <w:r w:rsidRPr="00D6595B">
        <w:rPr>
          <w:sz w:val="24"/>
          <w:szCs w:val="24"/>
          <w:lang w:eastAsia="tr-TR"/>
        </w:rPr>
        <w:br/>
        <w:t>Supervisor: Provides gu</w:t>
      </w:r>
      <w:r>
        <w:rPr>
          <w:sz w:val="24"/>
          <w:szCs w:val="24"/>
          <w:lang w:eastAsia="tr-TR"/>
        </w:rPr>
        <w:t xml:space="preserve">idance and milestone approval during </w:t>
      </w:r>
      <w:r w:rsidRPr="00D6595B">
        <w:rPr>
          <w:sz w:val="24"/>
          <w:szCs w:val="24"/>
          <w:lang w:eastAsia="tr-TR"/>
        </w:rPr>
        <w:t>weekly meetings.</w:t>
      </w:r>
    </w:p>
    <w:p w:rsidR="00D6595B" w:rsidRPr="00D6595B" w:rsidRDefault="00D6595B" w:rsidP="00D6595B">
      <w:pPr>
        <w:rPr>
          <w:sz w:val="24"/>
          <w:szCs w:val="24"/>
          <w:lang w:eastAsia="tr-TR"/>
        </w:rPr>
      </w:pPr>
      <w:r w:rsidRPr="00D6595B">
        <w:rPr>
          <w:b/>
          <w:sz w:val="24"/>
          <w:szCs w:val="24"/>
          <w:lang w:eastAsia="tr-TR"/>
        </w:rPr>
        <w:t>Sponsors:</w:t>
      </w:r>
      <w:r w:rsidRPr="00D6595B">
        <w:rPr>
          <w:b/>
          <w:sz w:val="24"/>
          <w:szCs w:val="24"/>
          <w:lang w:eastAsia="tr-TR"/>
        </w:rPr>
        <w:br/>
      </w:r>
      <w:r w:rsidRPr="00D6595B">
        <w:rPr>
          <w:sz w:val="24"/>
          <w:szCs w:val="24"/>
          <w:lang w:eastAsia="tr-TR"/>
        </w:rPr>
        <w:t>University design project module</w:t>
      </w:r>
      <w:r>
        <w:rPr>
          <w:sz w:val="24"/>
          <w:szCs w:val="24"/>
          <w:lang w:eastAsia="tr-TR"/>
        </w:rPr>
        <w:t>?</w:t>
      </w:r>
      <w:r w:rsidRPr="00D6595B">
        <w:rPr>
          <w:sz w:val="24"/>
          <w:szCs w:val="24"/>
          <w:lang w:eastAsia="tr-TR"/>
        </w:rPr>
        <w:t>; pot</w:t>
      </w:r>
      <w:r>
        <w:rPr>
          <w:sz w:val="24"/>
          <w:szCs w:val="24"/>
          <w:lang w:eastAsia="tr-TR"/>
        </w:rPr>
        <w:t>ential NGO partners?</w:t>
      </w:r>
    </w:p>
    <w:p w:rsidR="00D6595B" w:rsidRPr="00D6595B" w:rsidRDefault="00D6595B" w:rsidP="00D6595B">
      <w:pPr>
        <w:rPr>
          <w:sz w:val="24"/>
          <w:szCs w:val="24"/>
          <w:lang w:eastAsia="tr-TR"/>
        </w:rPr>
      </w:pPr>
      <w:r w:rsidRPr="00D6595B">
        <w:rPr>
          <w:b/>
          <w:sz w:val="24"/>
          <w:szCs w:val="24"/>
          <w:lang w:eastAsia="tr-TR"/>
        </w:rPr>
        <w:t>Customers:</w:t>
      </w:r>
      <w:r w:rsidRPr="00D6595B">
        <w:rPr>
          <w:sz w:val="24"/>
          <w:szCs w:val="24"/>
          <w:lang w:eastAsia="tr-TR"/>
        </w:rPr>
        <w:br/>
        <w:t>NGOs, medical charities, health mini</w:t>
      </w:r>
      <w:r>
        <w:rPr>
          <w:sz w:val="24"/>
          <w:szCs w:val="24"/>
          <w:lang w:eastAsia="tr-TR"/>
        </w:rPr>
        <w:t>stries purchasing units in bulk.</w:t>
      </w:r>
    </w:p>
    <w:p w:rsidR="00D6595B" w:rsidRPr="00D6595B" w:rsidRDefault="00D6595B" w:rsidP="00D6595B">
      <w:pPr>
        <w:rPr>
          <w:sz w:val="24"/>
          <w:szCs w:val="24"/>
          <w:lang w:eastAsia="tr-TR"/>
        </w:rPr>
      </w:pPr>
      <w:r w:rsidRPr="00D6595B">
        <w:rPr>
          <w:b/>
          <w:sz w:val="24"/>
          <w:szCs w:val="24"/>
          <w:lang w:eastAsia="tr-TR"/>
        </w:rPr>
        <w:t>Users:</w:t>
      </w:r>
      <w:r w:rsidRPr="00D6595B">
        <w:rPr>
          <w:sz w:val="24"/>
          <w:szCs w:val="24"/>
          <w:lang w:eastAsia="tr-TR"/>
        </w:rPr>
        <w:br/>
        <w:t xml:space="preserve">Patients with diabetes in low-resource </w:t>
      </w:r>
      <w:r>
        <w:rPr>
          <w:sz w:val="24"/>
          <w:szCs w:val="24"/>
          <w:lang w:eastAsia="tr-TR"/>
        </w:rPr>
        <w:t>areas; local healthcare workers and companies</w:t>
      </w:r>
    </w:p>
    <w:p w:rsidR="00D6595B" w:rsidRPr="00D6595B" w:rsidRDefault="00D6595B" w:rsidP="00D6595B">
      <w:pPr>
        <w:rPr>
          <w:sz w:val="24"/>
          <w:szCs w:val="24"/>
          <w:lang w:eastAsia="tr-TR"/>
        </w:rPr>
      </w:pPr>
      <w:r w:rsidRPr="00D6595B">
        <w:rPr>
          <w:b/>
          <w:sz w:val="24"/>
          <w:szCs w:val="24"/>
          <w:lang w:eastAsia="tr-TR"/>
        </w:rPr>
        <w:t>Suppliers:</w:t>
      </w:r>
      <w:r w:rsidRPr="00D6595B">
        <w:rPr>
          <w:sz w:val="24"/>
          <w:szCs w:val="24"/>
          <w:lang w:eastAsia="tr-TR"/>
        </w:rPr>
        <w:br/>
        <w:t>PCM supplier, insulation s</w:t>
      </w:r>
      <w:r>
        <w:rPr>
          <w:sz w:val="24"/>
          <w:szCs w:val="24"/>
          <w:lang w:eastAsia="tr-TR"/>
        </w:rPr>
        <w:t>upplier, container manufacturer</w:t>
      </w:r>
    </w:p>
    <w:p w:rsidR="00D6595B" w:rsidRPr="00D6595B" w:rsidRDefault="00D6595B" w:rsidP="00D6595B">
      <w:pPr>
        <w:rPr>
          <w:sz w:val="24"/>
          <w:szCs w:val="24"/>
          <w:lang w:eastAsia="tr-TR"/>
        </w:rPr>
      </w:pPr>
      <w:r w:rsidRPr="00D6595B">
        <w:rPr>
          <w:b/>
          <w:sz w:val="24"/>
          <w:szCs w:val="24"/>
          <w:lang w:eastAsia="tr-TR"/>
        </w:rPr>
        <w:t>Competitors:</w:t>
      </w:r>
      <w:r w:rsidRPr="00D6595B">
        <w:rPr>
          <w:sz w:val="24"/>
          <w:szCs w:val="24"/>
          <w:lang w:eastAsia="tr-TR"/>
        </w:rPr>
        <w:br/>
        <w:t>Existing porta</w:t>
      </w:r>
      <w:r>
        <w:rPr>
          <w:sz w:val="24"/>
          <w:szCs w:val="24"/>
          <w:lang w:eastAsia="tr-TR"/>
        </w:rPr>
        <w:t xml:space="preserve">ble insulin coolers (e.g., </w:t>
      </w:r>
      <w:r w:rsidRPr="00D6595B">
        <w:rPr>
          <w:sz w:val="24"/>
          <w:szCs w:val="24"/>
          <w:lang w:eastAsia="tr-TR"/>
        </w:rPr>
        <w:t>Medicool, Four Seasons “Frio”).</w:t>
      </w:r>
      <w:r w:rsidRPr="00D6595B">
        <w:rPr>
          <w:sz w:val="24"/>
          <w:szCs w:val="24"/>
          <w:lang w:eastAsia="tr-TR"/>
        </w:rPr>
        <w:br/>
        <w:t xml:space="preserve">Compare performance but aim for lower cost and </w:t>
      </w:r>
      <w:r w:rsidRPr="00D6595B">
        <w:rPr>
          <w:sz w:val="24"/>
          <w:szCs w:val="24"/>
          <w:lang w:eastAsia="tr-TR"/>
        </w:rPr>
        <w:t>operation</w:t>
      </w:r>
      <w:r>
        <w:rPr>
          <w:sz w:val="24"/>
          <w:szCs w:val="24"/>
          <w:lang w:eastAsia="tr-TR"/>
        </w:rPr>
        <w:t xml:space="preserve"> in low to </w:t>
      </w:r>
      <w:r w:rsidRPr="00D6595B">
        <w:rPr>
          <w:sz w:val="24"/>
          <w:szCs w:val="24"/>
          <w:lang w:eastAsia="tr-TR"/>
        </w:rPr>
        <w:t>no-electricity</w:t>
      </w:r>
      <w:r>
        <w:rPr>
          <w:sz w:val="24"/>
          <w:szCs w:val="24"/>
          <w:lang w:eastAsia="tr-TR"/>
        </w:rPr>
        <w:t xml:space="preserve"> enviorments</w:t>
      </w:r>
      <w:r w:rsidRPr="00D6595B">
        <w:rPr>
          <w:sz w:val="24"/>
          <w:szCs w:val="24"/>
          <w:lang w:eastAsia="tr-TR"/>
        </w:rPr>
        <w:t>.</w:t>
      </w:r>
    </w:p>
    <w:p w:rsidR="00D6595B" w:rsidRPr="00D6595B" w:rsidRDefault="00D6595B" w:rsidP="00D6595B">
      <w:pPr>
        <w:rPr>
          <w:sz w:val="24"/>
          <w:szCs w:val="24"/>
          <w:lang w:eastAsia="tr-TR"/>
        </w:rPr>
      </w:pPr>
      <w:r w:rsidRPr="00670330">
        <w:rPr>
          <w:b/>
          <w:sz w:val="24"/>
          <w:szCs w:val="24"/>
          <w:lang w:eastAsia="tr-TR"/>
        </w:rPr>
        <w:t>Affected groups:</w:t>
      </w:r>
      <w:r w:rsidRPr="00D6595B">
        <w:rPr>
          <w:sz w:val="24"/>
          <w:szCs w:val="24"/>
          <w:lang w:eastAsia="tr-TR"/>
        </w:rPr>
        <w:br/>
        <w:t>Families of diabetic patients, rural clinics, humanitarian supply chains.</w:t>
      </w:r>
    </w:p>
    <w:p w:rsidR="00D6595B" w:rsidRPr="00670330" w:rsidRDefault="00670330" w:rsidP="00D6595B">
      <w:pPr>
        <w:rPr>
          <w:b/>
          <w:sz w:val="24"/>
          <w:szCs w:val="24"/>
          <w:lang w:eastAsia="tr-TR"/>
        </w:rPr>
      </w:pPr>
      <w:r>
        <w:rPr>
          <w:b/>
          <w:sz w:val="24"/>
          <w:szCs w:val="24"/>
          <w:lang w:eastAsia="tr-TR"/>
        </w:rPr>
        <w:t>Power and</w:t>
      </w:r>
      <w:r w:rsidR="00D6595B" w:rsidRPr="00670330">
        <w:rPr>
          <w:b/>
          <w:sz w:val="24"/>
          <w:szCs w:val="24"/>
          <w:lang w:eastAsia="tr-TR"/>
        </w:rPr>
        <w:t xml:space="preserve"> Influence:</w:t>
      </w:r>
    </w:p>
    <w:p w:rsidR="00D6595B" w:rsidRPr="00D6595B" w:rsidRDefault="00D6595B" w:rsidP="00D6595B">
      <w:pPr>
        <w:rPr>
          <w:sz w:val="24"/>
          <w:szCs w:val="24"/>
          <w:lang w:eastAsia="tr-TR"/>
        </w:rPr>
      </w:pPr>
      <w:r w:rsidRPr="00D6595B">
        <w:rPr>
          <w:sz w:val="24"/>
          <w:szCs w:val="24"/>
          <w:lang w:eastAsia="tr-TR"/>
        </w:rPr>
        <w:t>Supervisor: high power / high influence</w:t>
      </w:r>
    </w:p>
    <w:p w:rsidR="00D6595B" w:rsidRPr="00D6595B" w:rsidRDefault="00D6595B" w:rsidP="00D6595B">
      <w:pPr>
        <w:rPr>
          <w:sz w:val="24"/>
          <w:szCs w:val="24"/>
          <w:lang w:eastAsia="tr-TR"/>
        </w:rPr>
      </w:pPr>
      <w:r w:rsidRPr="00D6595B">
        <w:rPr>
          <w:sz w:val="24"/>
          <w:szCs w:val="24"/>
          <w:lang w:eastAsia="tr-TR"/>
        </w:rPr>
        <w:t>NGOs: high influ</w:t>
      </w:r>
      <w:r w:rsidR="00670330">
        <w:rPr>
          <w:sz w:val="24"/>
          <w:szCs w:val="24"/>
          <w:lang w:eastAsia="tr-TR"/>
        </w:rPr>
        <w:t>ence (deployment) / medium</w:t>
      </w:r>
    </w:p>
    <w:p w:rsidR="00D6595B" w:rsidRPr="00D6595B" w:rsidRDefault="00D6595B" w:rsidP="00D6595B">
      <w:pPr>
        <w:rPr>
          <w:sz w:val="24"/>
          <w:szCs w:val="24"/>
          <w:lang w:eastAsia="tr-TR"/>
        </w:rPr>
      </w:pPr>
      <w:r w:rsidRPr="00D6595B">
        <w:rPr>
          <w:sz w:val="24"/>
          <w:szCs w:val="24"/>
          <w:lang w:eastAsia="tr-TR"/>
        </w:rPr>
        <w:t>Users: low power / high influence (design requirements)</w:t>
      </w:r>
    </w:p>
    <w:p w:rsidR="00D6595B" w:rsidRPr="00D6595B" w:rsidRDefault="00D6595B" w:rsidP="00D6595B">
      <w:pPr>
        <w:rPr>
          <w:sz w:val="24"/>
          <w:szCs w:val="24"/>
          <w:lang w:eastAsia="tr-TR"/>
        </w:rPr>
      </w:pPr>
      <w:r w:rsidRPr="00D6595B">
        <w:rPr>
          <w:sz w:val="24"/>
          <w:szCs w:val="24"/>
          <w:lang w:eastAsia="tr-TR"/>
        </w:rPr>
        <w:t>Suppliers: medium power / medium influence</w:t>
      </w:r>
    </w:p>
    <w:p w:rsidR="00D6595B" w:rsidRPr="00670330" w:rsidRDefault="00D6595B" w:rsidP="00D6595B">
      <w:pPr>
        <w:rPr>
          <w:b/>
          <w:sz w:val="24"/>
          <w:szCs w:val="24"/>
          <w:lang w:eastAsia="tr-TR"/>
        </w:rPr>
      </w:pPr>
      <w:r w:rsidRPr="00670330">
        <w:rPr>
          <w:b/>
          <w:sz w:val="24"/>
          <w:szCs w:val="24"/>
          <w:lang w:eastAsia="tr-TR"/>
        </w:rPr>
        <w:t>Communication:</w:t>
      </w:r>
    </w:p>
    <w:p w:rsidR="00D6595B" w:rsidRPr="00D6595B" w:rsidRDefault="00D6595B" w:rsidP="00D6595B">
      <w:pPr>
        <w:rPr>
          <w:sz w:val="24"/>
          <w:szCs w:val="24"/>
          <w:lang w:eastAsia="tr-TR"/>
        </w:rPr>
      </w:pPr>
      <w:r w:rsidRPr="00D6595B">
        <w:rPr>
          <w:sz w:val="24"/>
          <w:szCs w:val="24"/>
          <w:lang w:eastAsia="tr-TR"/>
        </w:rPr>
        <w:t>Weekly team meetings</w:t>
      </w:r>
    </w:p>
    <w:p w:rsidR="00190A34" w:rsidRPr="00670330" w:rsidRDefault="00670330" w:rsidP="00D6595B">
      <w:pPr>
        <w:rPr>
          <w:sz w:val="24"/>
          <w:szCs w:val="24"/>
          <w:lang w:eastAsia="tr-TR"/>
        </w:rPr>
      </w:pPr>
      <w:r>
        <w:rPr>
          <w:sz w:val="24"/>
          <w:szCs w:val="24"/>
          <w:lang w:eastAsia="tr-TR"/>
        </w:rPr>
        <w:t>W</w:t>
      </w:r>
      <w:r w:rsidR="00D6595B" w:rsidRPr="00D6595B">
        <w:rPr>
          <w:sz w:val="24"/>
          <w:szCs w:val="24"/>
          <w:lang w:eastAsia="tr-TR"/>
        </w:rPr>
        <w:t>eekly supervisor updates</w:t>
      </w:r>
      <w:bookmarkStart w:id="0" w:name="_GoBack"/>
      <w:bookmarkEnd w:id="0"/>
    </w:p>
    <w:sectPr w:rsidR="00190A34" w:rsidRPr="00670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5B56AA"/>
    <w:multiLevelType w:val="multilevel"/>
    <w:tmpl w:val="E23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C11959"/>
    <w:multiLevelType w:val="multilevel"/>
    <w:tmpl w:val="406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95B"/>
    <w:rsid w:val="00190A34"/>
    <w:rsid w:val="00670330"/>
    <w:rsid w:val="00D6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E6B09"/>
  <w15:chartTrackingRefBased/>
  <w15:docId w15:val="{E34AFC30-6D8E-484E-8056-453A50F8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59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595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Strong">
    <w:name w:val="Strong"/>
    <w:basedOn w:val="DefaultParagraphFont"/>
    <w:uiPriority w:val="22"/>
    <w:qFormat/>
    <w:rsid w:val="00D659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5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20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SASON, OREN (Student)</dc:creator>
  <cp:keywords/>
  <dc:description/>
  <cp:lastModifiedBy>SASON, OREN (Student)</cp:lastModifiedBy>
  <cp:revision>2</cp:revision>
  <dcterms:created xsi:type="dcterms:W3CDTF">2025-11-23T16:53:00Z</dcterms:created>
  <dcterms:modified xsi:type="dcterms:W3CDTF">2025-11-23T17:01:00Z</dcterms:modified>
</cp:coreProperties>
</file>