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FA" w:rsidRDefault="007D05AA" w:rsidP="007D05AA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5AA">
        <w:rPr>
          <w:rFonts w:ascii="Times New Roman" w:hAnsi="Times New Roman" w:cs="Times New Roman"/>
          <w:b/>
          <w:sz w:val="28"/>
          <w:szCs w:val="28"/>
        </w:rPr>
        <w:t xml:space="preserve">Защита от </w:t>
      </w:r>
      <w:r w:rsidRPr="007D05AA">
        <w:rPr>
          <w:rFonts w:ascii="Times New Roman" w:hAnsi="Times New Roman" w:cs="Times New Roman"/>
          <w:b/>
          <w:sz w:val="28"/>
          <w:szCs w:val="28"/>
          <w:lang w:val="en-US"/>
        </w:rPr>
        <w:t>APT-</w:t>
      </w:r>
      <w:r w:rsidRPr="007D05AA">
        <w:rPr>
          <w:rFonts w:ascii="Times New Roman" w:hAnsi="Times New Roman" w:cs="Times New Roman"/>
          <w:b/>
          <w:sz w:val="28"/>
          <w:szCs w:val="28"/>
        </w:rPr>
        <w:t>атак</w:t>
      </w:r>
    </w:p>
    <w:p w:rsidR="007D05AA" w:rsidRPr="007D05AA" w:rsidRDefault="00B21C9B" w:rsidP="007D05AA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D05AA"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полноценного детектирования и противодействия направленным атакам необходимо использовать одновременно пять основных методов и технологий защиты:</w:t>
      </w:r>
    </w:p>
    <w:p w:rsidR="007D05AA" w:rsidRPr="007D05AA" w:rsidRDefault="007D05AA" w:rsidP="007D05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технологий анализа сетевого трафика для построения модели сетевого взаимодействия. Дальнейший поиск отклонений и аномальных ситуаций. Данный анализ происходит в реальном времени с блокировкой подозрительного трафика для предотвращения атак.</w:t>
      </w:r>
    </w:p>
    <w:p w:rsidR="007D05AA" w:rsidRPr="007D05AA" w:rsidRDefault="007D05AA" w:rsidP="007D05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данных о сетевом трафике без активного противодействия для поиска аномалий и проведения анализа на большом объеме данных. Применяется только для детектирования атак и последующего расследования происшествий.</w:t>
      </w:r>
    </w:p>
    <w:p w:rsidR="007D05AA" w:rsidRPr="007D05AA" w:rsidRDefault="007D05AA" w:rsidP="007D05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технологии «песочниц» для анализа поведения приложений, которые скачиваются пользователями или проходят в сетевом трафике.</w:t>
      </w:r>
    </w:p>
    <w:p w:rsidR="007D05AA" w:rsidRPr="007D05AA" w:rsidRDefault="007D05AA" w:rsidP="007D05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Поведенческий анализ пользовательских компьютеров — перехват системных функций и обращений к ресурсам компьютеров и поиск аномалий в функционировании пользовательских приложений и операционной системы. Включает в себя </w:t>
      </w:r>
      <w:proofErr w:type="spellStart"/>
      <w:r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проактивные</w:t>
      </w:r>
      <w:proofErr w:type="spellEnd"/>
      <w:r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механизмы защиты — блокирует подозрительные операции и изолирует потенциально вредоносные приложения.</w:t>
      </w:r>
    </w:p>
    <w:p w:rsidR="007D05AA" w:rsidRPr="007D05AA" w:rsidRDefault="007D05AA" w:rsidP="007D05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данных об активности приложений и операционной системы на рабочих станциях без активного противодействия для дальнейшей работы с большим объемом данных.</w:t>
      </w:r>
    </w:p>
    <w:p w:rsidR="007D05AA" w:rsidRPr="007D05AA" w:rsidRDefault="007D05AA" w:rsidP="007D05AA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</w:t>
      </w:r>
      <w:r w:rsidR="00B21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отметить</w:t>
      </w:r>
      <w:r w:rsidRPr="007D05A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целенаправленные атаки распределены по времени, используют разные векторы атак и точки вторжения, и чем больше используется различных средств и методов защиты, тем выше шанс своевременно обнаружить и предотвратить атаку.</w:t>
      </w:r>
    </w:p>
    <w:p w:rsidR="007D05AA" w:rsidRDefault="007D05AA" w:rsidP="007D05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402F" w:rsidRPr="00C6402F" w:rsidRDefault="00C6402F" w:rsidP="00C6402F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40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Примеры защитных средств:</w:t>
      </w:r>
    </w:p>
    <w:p w:rsidR="00C6402F" w:rsidRPr="00C6402F" w:rsidRDefault="00C6402F" w:rsidP="00C6402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NG FW (Check Point,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Stonesoft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HP Tipping Point);</w:t>
      </w:r>
    </w:p>
    <w:p w:rsidR="00C6402F" w:rsidRPr="00C6402F" w:rsidRDefault="00C6402F" w:rsidP="00C6402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обнаружения потенциально опасных файлов (песочница) (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McAfee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FireEye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6402F" w:rsidRPr="00C6402F" w:rsidRDefault="00C6402F" w:rsidP="00C6402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специализированные средства защиты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-приложений (WAF) (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Imperva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SecureSphere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WAF,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Radware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AppWall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Fortinet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Fortiweb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6402F" w:rsidRPr="00C6402F" w:rsidRDefault="00C6402F" w:rsidP="00C6402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обнаружения аномалий в сетевом трафике (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StealthWatch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RSA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NetWitness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Solera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Networks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6402F" w:rsidRPr="00C6402F" w:rsidRDefault="00C6402F" w:rsidP="00C6402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анализа и оптимизации настроек МЭ инфраструктуры (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Algosec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Tufin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RedSeal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SkyBox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6402F" w:rsidRPr="00C6402F" w:rsidRDefault="00C6402F" w:rsidP="00C6402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(HP Fortify, Digital Security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ERPScan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CheckCode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IBM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AppScan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Source);</w:t>
      </w:r>
    </w:p>
    <w:p w:rsidR="00C6402F" w:rsidRPr="00C6402F" w:rsidRDefault="00C6402F" w:rsidP="00C6402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мошенничества при доступе к системам интернет-банкинга (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Versafe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6402F" w:rsidRPr="00C6402F" w:rsidRDefault="00C6402F" w:rsidP="00C6402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цифровое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расследование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инцидентов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ИБ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(Forensic Analysis and Incident Response) (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AccessData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6402F" w:rsidRPr="00C6402F" w:rsidRDefault="00C6402F" w:rsidP="00C6402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DDoS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железо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Radware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DefensePRO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ARBOR PRAVAIL, Check Point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DDoS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Protector; </w:t>
      </w:r>
      <w:r w:rsidRPr="00C6402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Kaspersky </w:t>
      </w:r>
      <w:proofErr w:type="spellStart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DDoS</w:t>
      </w:r>
      <w:proofErr w:type="spellEnd"/>
      <w:r w:rsidRPr="00C64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Prevention, QRATOR HLL).</w:t>
      </w:r>
      <w:bookmarkStart w:id="0" w:name="_GoBack"/>
      <w:bookmarkEnd w:id="0"/>
    </w:p>
    <w:p w:rsidR="007D05AA" w:rsidRPr="00C6402F" w:rsidRDefault="007D05AA" w:rsidP="007D05A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D05AA" w:rsidRPr="00C64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78F1"/>
    <w:multiLevelType w:val="multilevel"/>
    <w:tmpl w:val="0FE0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B47A9"/>
    <w:multiLevelType w:val="multilevel"/>
    <w:tmpl w:val="DD8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91"/>
    <w:rsid w:val="00695991"/>
    <w:rsid w:val="007D05AA"/>
    <w:rsid w:val="00B21C9B"/>
    <w:rsid w:val="00BD1BFA"/>
    <w:rsid w:val="00C6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55D2"/>
  <w15:chartTrackingRefBased/>
  <w15:docId w15:val="{E3AE47D0-E113-4491-B61E-C0A474D7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40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b-mini">
    <w:name w:val="mb-mini"/>
    <w:basedOn w:val="a"/>
    <w:rsid w:val="007D0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D0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40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4</cp:revision>
  <dcterms:created xsi:type="dcterms:W3CDTF">2021-12-26T07:30:00Z</dcterms:created>
  <dcterms:modified xsi:type="dcterms:W3CDTF">2021-12-26T11:22:00Z</dcterms:modified>
</cp:coreProperties>
</file>