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6AB19170" w14:textId="77777777" w:rsidTr="00ED6BE2">
        <w:tc>
          <w:tcPr>
            <w:tcW w:w="8630" w:type="dxa"/>
            <w:tcMar>
              <w:top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6643"/>
            </w:tblGrid>
            <w:tr w:rsidR="00BF4068" w14:paraId="01E21AA2" w14:textId="77777777" w:rsidTr="008D7564">
              <w:trPr>
                <w:trHeight w:val="864"/>
              </w:trPr>
              <w:tc>
                <w:tcPr>
                  <w:tcW w:w="6643" w:type="dxa"/>
                  <w:tcMar>
                    <w:left w:w="0" w:type="dxa"/>
                    <w:right w:w="58" w:type="dxa"/>
                  </w:tcMar>
                  <w:vAlign w:val="center"/>
                </w:tcPr>
                <w:p w14:paraId="147E3E14" w14:textId="5278B2DB" w:rsidR="00BF4068" w:rsidRDefault="004F1191" w:rsidP="00ED6BE2">
                  <w:pPr>
                    <w:pStyle w:val="Title"/>
                  </w:pPr>
                  <w:r>
                    <w:t>Stephen W. Curry Jr.</w:t>
                  </w:r>
                </w:p>
                <w:p w14:paraId="1E6DBCD9" w14:textId="77777777" w:rsidR="004F1191" w:rsidRDefault="004F1191" w:rsidP="00ED6BE2">
                  <w:pPr>
                    <w:pStyle w:val="ContactInformation"/>
                  </w:pPr>
                  <w:r>
                    <w:t>213 Willow Wood Drive, New Britain, PA 18901</w:t>
                  </w:r>
                </w:p>
                <w:p w14:paraId="31074496" w14:textId="77777777" w:rsidR="004F1191" w:rsidRDefault="004F1191" w:rsidP="00ED6BE2">
                  <w:pPr>
                    <w:pStyle w:val="ContactInformation"/>
                  </w:pPr>
                  <w:r>
                    <w:t>(215) 345-6479</w:t>
                  </w:r>
                </w:p>
                <w:p w14:paraId="35E734D2" w14:textId="7A1C76D2" w:rsidR="00BF4068" w:rsidRDefault="004F1191" w:rsidP="00ED6BE2">
                  <w:pPr>
                    <w:pStyle w:val="ContactInformation"/>
                  </w:pPr>
                  <w:r>
                    <w:t>swcurry02@gmail.com</w:t>
                  </w:r>
                </w:p>
              </w:tc>
            </w:tr>
          </w:tbl>
          <w:p w14:paraId="3211A9F3" w14:textId="1B8DFEB8" w:rsidR="00BF4068" w:rsidRPr="00A704CA" w:rsidRDefault="00BF4068" w:rsidP="00BF4068"/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659ACDA3" w14:textId="77777777" w:rsidTr="00983690">
        <w:tc>
          <w:tcPr>
            <w:tcW w:w="1872" w:type="dxa"/>
          </w:tcPr>
          <w:p w14:paraId="287BE757" w14:textId="39B4B000" w:rsidR="00CA44C2" w:rsidRDefault="004B4A88" w:rsidP="00840DA9">
            <w:pPr>
              <w:pStyle w:val="Heading1"/>
            </w:pPr>
            <w:r w:rsidRPr="005F7B40">
              <w:rPr>
                <w:rStyle w:val="Heading1Char"/>
                <w:rFonts w:eastAsiaTheme="minorEastAsia"/>
                <w:b/>
              </w:rPr>
              <w:t>Objective</w:t>
            </w:r>
          </w:p>
        </w:tc>
        <w:tc>
          <w:tcPr>
            <w:tcW w:w="6768" w:type="dxa"/>
            <w:tcMar>
              <w:top w:w="0" w:type="dxa"/>
            </w:tcMar>
          </w:tcPr>
          <w:p w14:paraId="3466C4DB" w14:textId="3851341E" w:rsidR="00CA44C2" w:rsidRDefault="00AB456A" w:rsidP="00CA44C2">
            <w:r>
              <w:t>Seeking a Training Internship position with a company in the Philadelphia area to build upon skills necessary for the business world.</w:t>
            </w:r>
            <w:r w:rsidR="004F1191">
              <w:t xml:space="preserve"> </w:t>
            </w:r>
          </w:p>
        </w:tc>
      </w:tr>
      <w:tr w:rsidR="00CA44C2" w14:paraId="27E1B827" w14:textId="77777777" w:rsidTr="00087E7F">
        <w:tc>
          <w:tcPr>
            <w:tcW w:w="1872" w:type="dxa"/>
            <w:tcMar>
              <w:top w:w="144" w:type="dxa"/>
            </w:tcMar>
          </w:tcPr>
          <w:p w14:paraId="1EC77253" w14:textId="521BA4E8" w:rsidR="00CA44C2" w:rsidRDefault="004B4A88" w:rsidP="00840DA9">
            <w:pPr>
              <w:pStyle w:val="Heading1"/>
            </w:pPr>
            <w:r w:rsidRPr="005F7B40">
              <w:t>Experience</w:t>
            </w:r>
          </w:p>
        </w:tc>
        <w:tc>
          <w:tcPr>
            <w:tcW w:w="6768" w:type="dxa"/>
            <w:tcMar>
              <w:top w:w="144" w:type="dxa"/>
            </w:tcMar>
          </w:tcPr>
          <w:p w14:paraId="763008F6" w14:textId="1686300E" w:rsidR="00CA44C2" w:rsidRDefault="00705D9C" w:rsidP="00CA44C2">
            <w:pPr>
              <w:pStyle w:val="Heading1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Chelten</w:t>
            </w:r>
            <w:proofErr w:type="spellEnd"/>
            <w:r>
              <w:rPr>
                <w:rFonts w:eastAsiaTheme="minorEastAsia"/>
              </w:rPr>
              <w:t xml:space="preserve"> Church, Summer Soccer Camp Counselor</w:t>
            </w:r>
          </w:p>
          <w:p w14:paraId="2BD4B9BB" w14:textId="3588F9FA" w:rsidR="00CA44C2" w:rsidRDefault="00705D9C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Dresher, PA</w:t>
            </w:r>
          </w:p>
          <w:p w14:paraId="1AE61839" w14:textId="21B3C39A" w:rsidR="00CA44C2" w:rsidRDefault="00705D9C" w:rsidP="00CA44C2">
            <w:pPr>
              <w:pStyle w:val="Date"/>
            </w:pPr>
            <w:r>
              <w:t>July 2013</w:t>
            </w:r>
          </w:p>
          <w:p w14:paraId="647998A4" w14:textId="0ED13059" w:rsidR="00CA44C2" w:rsidRDefault="00CA44C2" w:rsidP="00AB456A"/>
        </w:tc>
      </w:tr>
      <w:tr w:rsidR="00F8731E" w14:paraId="51F72338" w14:textId="77777777" w:rsidTr="00950B31">
        <w:trPr>
          <w:trHeight w:val="2074"/>
        </w:trPr>
        <w:tc>
          <w:tcPr>
            <w:tcW w:w="1872" w:type="dxa"/>
          </w:tcPr>
          <w:p w14:paraId="2F5BE48F" w14:textId="734D7952" w:rsidR="00F8731E" w:rsidRDefault="00835622" w:rsidP="00840DA9">
            <w:pPr>
              <w:pStyle w:val="Heading1"/>
            </w:pPr>
            <w:r>
              <w:t>Education</w:t>
            </w:r>
          </w:p>
        </w:tc>
        <w:tc>
          <w:tcPr>
            <w:tcW w:w="6768" w:type="dxa"/>
            <w:tcMar>
              <w:top w:w="0" w:type="dxa"/>
            </w:tcMar>
          </w:tcPr>
          <w:p w14:paraId="7E6F3C3F" w14:textId="3BA2D09A" w:rsidR="004F1191" w:rsidRDefault="004F1191" w:rsidP="00840DA9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t>Cairn University</w:t>
            </w:r>
          </w:p>
          <w:p w14:paraId="717C97A2" w14:textId="459D0486" w:rsidR="004F1191" w:rsidRDefault="004F1191" w:rsidP="004F1191">
            <w:r>
              <w:t>Langhorne, PA</w:t>
            </w:r>
          </w:p>
          <w:p w14:paraId="1DDA6761" w14:textId="0CA40B61" w:rsidR="00AB456A" w:rsidRDefault="004F1191" w:rsidP="004F1191">
            <w:r>
              <w:t xml:space="preserve">Currently </w:t>
            </w:r>
            <w:r w:rsidR="00AB456A">
              <w:t>enrolled as a full-time student in the Dual Enrollment Program taking 12 credits</w:t>
            </w:r>
          </w:p>
          <w:p w14:paraId="57C4E6EB" w14:textId="77777777" w:rsidR="004F1191" w:rsidRDefault="004F1191" w:rsidP="00840DA9">
            <w:pPr>
              <w:pStyle w:val="Heading1"/>
              <w:rPr>
                <w:rFonts w:eastAsiaTheme="minorEastAsia"/>
              </w:rPr>
            </w:pPr>
          </w:p>
          <w:p w14:paraId="735C0ADA" w14:textId="0C674988" w:rsidR="00F8731E" w:rsidRDefault="004F1191" w:rsidP="00840DA9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t>Academic Diploma with Honors in Math and English</w:t>
            </w:r>
          </w:p>
          <w:p w14:paraId="2D194349" w14:textId="5C3AA3CF" w:rsidR="00F8731E" w:rsidRDefault="004F1191" w:rsidP="00840DA9">
            <w:r>
              <w:t>Erie County Homeschoolers Association, PA</w:t>
            </w:r>
          </w:p>
          <w:p w14:paraId="50AB27B8" w14:textId="0DBDCE38" w:rsidR="004F1191" w:rsidRDefault="004F1191" w:rsidP="00840DA9">
            <w:r>
              <w:t>Curriculum: Pensacola Christian Academy</w:t>
            </w:r>
          </w:p>
          <w:p w14:paraId="3D370530" w14:textId="3CB17D0E" w:rsidR="00F8731E" w:rsidRPr="00705D9C" w:rsidRDefault="004F1191" w:rsidP="00840DA9">
            <w:pPr>
              <w:rPr>
                <w:i/>
              </w:rPr>
            </w:pPr>
            <w:r w:rsidRPr="00705D9C">
              <w:rPr>
                <w:i/>
              </w:rPr>
              <w:t>June 2019</w:t>
            </w:r>
          </w:p>
          <w:p w14:paraId="337AADD0" w14:textId="77777777" w:rsidR="00F8731E" w:rsidRDefault="004F1191" w:rsidP="00840DA9">
            <w:r>
              <w:t>4.0 GPA</w:t>
            </w:r>
          </w:p>
          <w:p w14:paraId="02CEC8B9" w14:textId="0A3878B0" w:rsidR="00705D9C" w:rsidRDefault="00705D9C" w:rsidP="00840DA9"/>
        </w:tc>
      </w:tr>
      <w:tr w:rsidR="00F8731E" w14:paraId="3BAD9AA7" w14:textId="77777777" w:rsidTr="00950B31">
        <w:trPr>
          <w:trHeight w:val="864"/>
        </w:trPr>
        <w:tc>
          <w:tcPr>
            <w:tcW w:w="1872" w:type="dxa"/>
          </w:tcPr>
          <w:p w14:paraId="110EF62A" w14:textId="2A51DF20" w:rsidR="00F8731E" w:rsidRDefault="00AB456A" w:rsidP="00840DA9">
            <w:pPr>
              <w:pStyle w:val="Heading1"/>
            </w:pPr>
            <w:r>
              <w:t>Activities</w:t>
            </w:r>
          </w:p>
        </w:tc>
        <w:tc>
          <w:tcPr>
            <w:tcW w:w="6768" w:type="dxa"/>
            <w:tcMar>
              <w:top w:w="0" w:type="dxa"/>
            </w:tcMar>
          </w:tcPr>
          <w:p w14:paraId="5EBB40B3" w14:textId="3EC60B65" w:rsidR="00705D9C" w:rsidRPr="00705D9C" w:rsidRDefault="00AB456A" w:rsidP="00AB456A">
            <w:pPr>
              <w:rPr>
                <w:i/>
              </w:rPr>
            </w:pPr>
            <w:r>
              <w:t xml:space="preserve">Professional Disc Golf Association, </w:t>
            </w:r>
            <w:r w:rsidRPr="00705D9C">
              <w:rPr>
                <w:i/>
              </w:rPr>
              <w:t>2018</w:t>
            </w:r>
          </w:p>
          <w:p w14:paraId="1C937D57" w14:textId="1834404E" w:rsidR="00705D9C" w:rsidRPr="00705D9C" w:rsidRDefault="00705D9C" w:rsidP="00AB456A">
            <w:pPr>
              <w:rPr>
                <w:i/>
              </w:rPr>
            </w:pPr>
            <w:r>
              <w:t xml:space="preserve">Lenape Valley Basketball, </w:t>
            </w:r>
            <w:r w:rsidRPr="00705D9C">
              <w:rPr>
                <w:i/>
              </w:rPr>
              <w:t>2012-</w:t>
            </w:r>
            <w:r>
              <w:rPr>
                <w:i/>
              </w:rPr>
              <w:t>Present</w:t>
            </w:r>
          </w:p>
          <w:p w14:paraId="29B797CA" w14:textId="046ACF0C" w:rsidR="00F8731E" w:rsidRDefault="00AB456A" w:rsidP="00AB456A">
            <w:r>
              <w:t xml:space="preserve">Travel soccer </w:t>
            </w:r>
            <w:r w:rsidRPr="00705D9C">
              <w:rPr>
                <w:i/>
              </w:rPr>
              <w:t>2009-2018</w:t>
            </w:r>
            <w:r w:rsidR="00705D9C">
              <w:rPr>
                <w:i/>
              </w:rPr>
              <w:t xml:space="preserve"> - </w:t>
            </w:r>
            <w:r>
              <w:t>Montgomery United Soccer Club, PA Rush Soccer, Warrington Soccer Club</w:t>
            </w:r>
          </w:p>
          <w:p w14:paraId="1095A19B" w14:textId="46B88E2C" w:rsidR="00705D9C" w:rsidRDefault="00705D9C" w:rsidP="00AB456A">
            <w:r>
              <w:t>Private Piano Lessons, 2012-Present</w:t>
            </w:r>
          </w:p>
          <w:p w14:paraId="06065312" w14:textId="5572A1D7" w:rsidR="00AB456A" w:rsidRDefault="00AB456A" w:rsidP="00AB456A"/>
        </w:tc>
      </w:tr>
      <w:tr w:rsidR="00F8731E" w14:paraId="0F46E72D" w14:textId="77777777" w:rsidTr="00950B31">
        <w:tc>
          <w:tcPr>
            <w:tcW w:w="1872" w:type="dxa"/>
          </w:tcPr>
          <w:p w14:paraId="659A281F" w14:textId="63F9F68B" w:rsidR="00F8731E" w:rsidRDefault="00835622" w:rsidP="00840DA9">
            <w:pPr>
              <w:pStyle w:val="Heading1"/>
            </w:pPr>
            <w:r>
              <w:t>References</w:t>
            </w:r>
          </w:p>
        </w:tc>
        <w:tc>
          <w:tcPr>
            <w:tcW w:w="6768" w:type="dxa"/>
            <w:tcMar>
              <w:top w:w="0" w:type="dxa"/>
            </w:tcMar>
          </w:tcPr>
          <w:p w14:paraId="13CB1CBA" w14:textId="6A7661D8" w:rsidR="00F8731E" w:rsidRDefault="00705D9C" w:rsidP="00705D9C">
            <w:pPr>
              <w:pStyle w:val="Heading1"/>
            </w:pPr>
            <w:r>
              <w:rPr>
                <w:rFonts w:eastAsiaTheme="minorEastAsia"/>
              </w:rPr>
              <w:t xml:space="preserve">Evan Curry, </w:t>
            </w:r>
            <w:r>
              <w:t xml:space="preserve">Dean, School of Business &amp; Corporate Outreach Officer, Cairn University </w:t>
            </w:r>
          </w:p>
          <w:p w14:paraId="5A949A79" w14:textId="08AEFD6C" w:rsidR="00705D9C" w:rsidRPr="00705D9C" w:rsidRDefault="00705D9C" w:rsidP="00705D9C">
            <w:pPr>
              <w:pStyle w:val="Heading1"/>
              <w:rPr>
                <w:b w:val="0"/>
              </w:rPr>
            </w:pPr>
            <w:r w:rsidRPr="00705D9C">
              <w:rPr>
                <w:b w:val="0"/>
              </w:rPr>
              <w:t>200 Manor Avenue, Langhorne, PA 19047-2990</w:t>
            </w:r>
          </w:p>
          <w:p w14:paraId="79A0220B" w14:textId="35F73DF7" w:rsidR="00705D9C" w:rsidRPr="00705D9C" w:rsidRDefault="00705D9C" w:rsidP="00705D9C">
            <w:pPr>
              <w:pStyle w:val="Heading1"/>
              <w:rPr>
                <w:b w:val="0"/>
              </w:rPr>
            </w:pPr>
            <w:r w:rsidRPr="00705D9C">
              <w:rPr>
                <w:b w:val="0"/>
              </w:rPr>
              <w:t>215-702-4271</w:t>
            </w:r>
            <w:bookmarkStart w:id="0" w:name="_GoBack"/>
            <w:bookmarkEnd w:id="0"/>
          </w:p>
        </w:tc>
      </w:tr>
    </w:tbl>
    <w:p w14:paraId="710B388C" w14:textId="769A3FDC" w:rsidR="00E13838" w:rsidRDefault="00E13838" w:rsidP="00B77831"/>
    <w:sectPr w:rsidR="00E13838" w:rsidSect="00ED6B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800" w:bottom="1584" w:left="18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6391D" w14:textId="77777777" w:rsidR="00C36E5E" w:rsidRDefault="00C36E5E">
      <w:pPr>
        <w:spacing w:after="0" w:line="240" w:lineRule="auto"/>
      </w:pPr>
      <w:r>
        <w:separator/>
      </w:r>
    </w:p>
  </w:endnote>
  <w:endnote w:type="continuationSeparator" w:id="0">
    <w:p w14:paraId="5C8943C2" w14:textId="77777777" w:rsidR="00C36E5E" w:rsidRDefault="00C36E5E">
      <w:pPr>
        <w:spacing w:after="0" w:line="240" w:lineRule="auto"/>
      </w:pPr>
      <w:r>
        <w:continuationSeparator/>
      </w:r>
    </w:p>
  </w:endnote>
  <w:endnote w:type="continuationNotice" w:id="1">
    <w:p w14:paraId="2DFA132A" w14:textId="77777777" w:rsidR="00C36E5E" w:rsidRDefault="00C36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99C5" w14:textId="77777777" w:rsidR="00350A81" w:rsidRDefault="00350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5E8CA83F" w14:textId="77777777" w:rsidTr="64AD6C6B">
      <w:tc>
        <w:tcPr>
          <w:tcW w:w="1613" w:type="dxa"/>
        </w:tcPr>
        <w:p w14:paraId="1EB94C8D" w14:textId="45241FDB" w:rsidR="00A86F61" w:rsidRDefault="00E13838" w:rsidP="64AD6C6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64AD6C6B">
            <w:t>2</w:t>
          </w:r>
          <w:r>
            <w:fldChar w:fldCharType="end"/>
          </w:r>
        </w:p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45BA77AB" w14:textId="0CAC3093" w:rsidR="00C92C71" w:rsidRPr="00C92C71" w:rsidRDefault="00E13838" w:rsidP="00C92C71">
          <w:pPr>
            <w:pStyle w:val="Footer"/>
          </w:pPr>
          <w:r>
            <w:t>[</w:t>
          </w:r>
          <w:r w:rsidRPr="00C92C71">
            <w:t>Your Name</w:t>
          </w:r>
          <w:r>
            <w:t>]</w:t>
          </w:r>
        </w:p>
        <w:p w14:paraId="1D8DA8AD" w14:textId="0A4C52A3" w:rsidR="00A86F61" w:rsidRDefault="00E13838">
          <w:pPr>
            <w:pStyle w:val="Footer"/>
          </w:pPr>
          <w:r>
            <w:t>[Street Address], [City, ST ZIP Code]</w:t>
          </w:r>
          <w:r w:rsidR="006724A7">
            <w:t xml:space="preserve"> – </w:t>
          </w:r>
          <w:r>
            <w:t>[Phone]</w:t>
          </w:r>
          <w:r w:rsidR="006724A7">
            <w:t xml:space="preserve"> – </w:t>
          </w:r>
          <w:r>
            <w:t>[Email]</w:t>
          </w:r>
        </w:p>
      </w:tc>
    </w:tr>
  </w:tbl>
  <w:p w14:paraId="551F69F4" w14:textId="77777777" w:rsidR="00A86F61" w:rsidRDefault="00A86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E7C5" w14:textId="77777777" w:rsidR="00350A81" w:rsidRDefault="00350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C956A" w14:textId="77777777" w:rsidR="00C36E5E" w:rsidRDefault="00C36E5E">
      <w:pPr>
        <w:spacing w:after="0" w:line="240" w:lineRule="auto"/>
      </w:pPr>
      <w:r>
        <w:separator/>
      </w:r>
    </w:p>
  </w:footnote>
  <w:footnote w:type="continuationSeparator" w:id="0">
    <w:p w14:paraId="2D374ABA" w14:textId="77777777" w:rsidR="00C36E5E" w:rsidRDefault="00C36E5E">
      <w:pPr>
        <w:spacing w:after="0" w:line="240" w:lineRule="auto"/>
      </w:pPr>
      <w:r>
        <w:continuationSeparator/>
      </w:r>
    </w:p>
  </w:footnote>
  <w:footnote w:type="continuationNotice" w:id="1">
    <w:p w14:paraId="07C8921A" w14:textId="77777777" w:rsidR="00C36E5E" w:rsidRDefault="00C36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CFE1F" w14:textId="77777777" w:rsidR="00350A81" w:rsidRDefault="00350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16526" w14:textId="77777777" w:rsidR="00350A81" w:rsidRDefault="00350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688ED" w14:textId="77777777" w:rsidR="00350A81" w:rsidRDefault="00350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61"/>
    <w:rsid w:val="00014CE3"/>
    <w:rsid w:val="00087E7F"/>
    <w:rsid w:val="000B32EC"/>
    <w:rsid w:val="000D1BED"/>
    <w:rsid w:val="000E000D"/>
    <w:rsid w:val="001905AF"/>
    <w:rsid w:val="001C5D03"/>
    <w:rsid w:val="00247DB9"/>
    <w:rsid w:val="002F798F"/>
    <w:rsid w:val="00331C78"/>
    <w:rsid w:val="00350A81"/>
    <w:rsid w:val="003D37C1"/>
    <w:rsid w:val="0045638A"/>
    <w:rsid w:val="004701A5"/>
    <w:rsid w:val="004B37C5"/>
    <w:rsid w:val="004B4A88"/>
    <w:rsid w:val="004F1191"/>
    <w:rsid w:val="005203B5"/>
    <w:rsid w:val="005D21FB"/>
    <w:rsid w:val="005F7B40"/>
    <w:rsid w:val="00605A7E"/>
    <w:rsid w:val="006724A7"/>
    <w:rsid w:val="00675AA5"/>
    <w:rsid w:val="006B2AB4"/>
    <w:rsid w:val="00705D9C"/>
    <w:rsid w:val="00706A72"/>
    <w:rsid w:val="00784B25"/>
    <w:rsid w:val="008333FC"/>
    <w:rsid w:val="00835622"/>
    <w:rsid w:val="00841341"/>
    <w:rsid w:val="008466F0"/>
    <w:rsid w:val="00852110"/>
    <w:rsid w:val="008569E5"/>
    <w:rsid w:val="008B405C"/>
    <w:rsid w:val="008D7564"/>
    <w:rsid w:val="008E65A8"/>
    <w:rsid w:val="00950B31"/>
    <w:rsid w:val="00963E0F"/>
    <w:rsid w:val="0096638F"/>
    <w:rsid w:val="00983690"/>
    <w:rsid w:val="009916BD"/>
    <w:rsid w:val="009B1B1B"/>
    <w:rsid w:val="009B20C1"/>
    <w:rsid w:val="009E6726"/>
    <w:rsid w:val="009F6D0B"/>
    <w:rsid w:val="00A449BF"/>
    <w:rsid w:val="00A7034D"/>
    <w:rsid w:val="00A704CA"/>
    <w:rsid w:val="00A86F61"/>
    <w:rsid w:val="00AB456A"/>
    <w:rsid w:val="00AD0CCD"/>
    <w:rsid w:val="00B67BCB"/>
    <w:rsid w:val="00B77831"/>
    <w:rsid w:val="00BB1ED9"/>
    <w:rsid w:val="00BF4068"/>
    <w:rsid w:val="00C36E5E"/>
    <w:rsid w:val="00C44E0B"/>
    <w:rsid w:val="00C92C71"/>
    <w:rsid w:val="00CA44C2"/>
    <w:rsid w:val="00D140F4"/>
    <w:rsid w:val="00DC00B3"/>
    <w:rsid w:val="00E13838"/>
    <w:rsid w:val="00E21D64"/>
    <w:rsid w:val="00E33851"/>
    <w:rsid w:val="00E62744"/>
    <w:rsid w:val="00EB0A7E"/>
    <w:rsid w:val="00ED6BE2"/>
    <w:rsid w:val="00F3010C"/>
    <w:rsid w:val="00F31BF6"/>
    <w:rsid w:val="00F8731E"/>
    <w:rsid w:val="00FD43A7"/>
    <w:rsid w:val="00FD59B6"/>
    <w:rsid w:val="00FF2B14"/>
    <w:rsid w:val="3ECDB4D3"/>
    <w:rsid w:val="64AD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47AF0"/>
  <w15:chartTrackingRefBased/>
  <w15:docId w15:val="{90892863-D9E6-4844-88E5-077631C5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rsid w:val="00BF4068"/>
    <w:pP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Steve</dc:creator>
  <cp:keywords/>
  <dc:description/>
  <cp:lastModifiedBy>Curry, Steve</cp:lastModifiedBy>
  <cp:revision>2</cp:revision>
  <dcterms:created xsi:type="dcterms:W3CDTF">2018-11-05T12:43:00Z</dcterms:created>
  <dcterms:modified xsi:type="dcterms:W3CDTF">2018-11-05T12:43:00Z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2018-05-28T08:17:59.1074714Z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