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tblInd w:w="-318" w:type="dxa"/>
        <w:tblLook w:val="04A0" w:firstRow="1" w:lastRow="0" w:firstColumn="1" w:lastColumn="0" w:noHBand="0" w:noVBand="1"/>
      </w:tblPr>
      <w:tblGrid>
        <w:gridCol w:w="5671"/>
        <w:gridCol w:w="4394"/>
      </w:tblGrid>
      <w:tr w:rsidR="005F635E" w:rsidRPr="004A311D" w:rsidTr="00F361D2">
        <w:tc>
          <w:tcPr>
            <w:tcW w:w="5671" w:type="dxa"/>
            <w:vAlign w:val="center"/>
          </w:tcPr>
          <w:p w:rsidR="005F635E" w:rsidRPr="006348BB" w:rsidRDefault="004A311D" w:rsidP="001D1CB7">
            <w:pPr>
              <w:rPr>
                <w:bCs/>
                <w:caps/>
                <w:shadow/>
                <w:color w:val="000000"/>
                <w:spacing w:val="20"/>
                <w:sz w:val="28"/>
                <w:szCs w:val="28"/>
              </w:rPr>
            </w:pPr>
            <w:r>
              <w:rPr>
                <w:bCs/>
                <w:caps/>
                <w:shadow/>
                <w:spacing w:val="20"/>
                <w:sz w:val="28"/>
                <w:szCs w:val="28"/>
              </w:rPr>
              <w:pict>
                <v:shapetype id="_x0000_t161" coordsize="21600,21600" o:spt="161" adj="4050" path="m,c7200@0,14400@0,21600,m,21600c7200@1,14400@1,21600,21600e">
                  <v:formulas>
                    <v:f eqn="prod #0 4 3"/>
                    <v:f eqn="sum 21600 0 @0"/>
                    <v:f eqn="val #0"/>
                    <v:f eqn="sum 21600 0 #0"/>
                  </v:formulas>
                  <v:path textpathok="t" o:connecttype="custom" o:connectlocs="10800,@2;0,10800;10800,@3;21600,10800" o:connectangles="270,180,90,0"/>
                  <v:textpath on="t" fitshape="t" xscale="t"/>
                  <v:handles>
                    <v:h position="center,#0" yrange="0,8100"/>
                  </v:handles>
                  <o:lock v:ext="edit" text="t" shapetype="t"/>
                </v:shapetype>
                <v:shape id="_x0000_i1025" type="#_x0000_t161" style="width:204pt;height:34.5pt" adj="5665" fillcolor="#004600" strokecolor="#37ff37">
                  <v:fill color2="fill darken(153)" focusposition=".5,.5" focussize="" method="linear sigma" focus="100%" type="gradientRadial"/>
                  <v:shadow on="t" color="#868686"/>
                  <v:textpath style="font-family:&quot;Impact&quot;;v-text-kern:t" trim="t" fitpath="t" xscale="f" string="ООО &quot;ЭКОТОР&quot;"/>
                </v:shape>
              </w:pict>
            </w:r>
          </w:p>
        </w:tc>
        <w:tc>
          <w:tcPr>
            <w:tcW w:w="4394" w:type="dxa"/>
            <w:vAlign w:val="center"/>
          </w:tcPr>
          <w:p w:rsidR="005F635E" w:rsidRPr="009613A4" w:rsidRDefault="005F635E" w:rsidP="001D1CB7">
            <w:pPr>
              <w:jc w:val="right"/>
              <w:rPr>
                <w:color w:val="000000"/>
                <w:sz w:val="28"/>
                <w:lang w:val="en-US"/>
              </w:rPr>
            </w:pPr>
            <w:r w:rsidRPr="006348BB">
              <w:rPr>
                <w:b/>
                <w:bCs/>
                <w:color w:val="000000"/>
                <w:sz w:val="28"/>
                <w:lang w:val="en-US"/>
              </w:rPr>
              <w:t>tel. +7 (8442) 37-67-12</w:t>
            </w:r>
          </w:p>
          <w:p w:rsidR="005F635E" w:rsidRPr="005F635E" w:rsidRDefault="005F635E" w:rsidP="001D1CB7">
            <w:pPr>
              <w:jc w:val="right"/>
              <w:rPr>
                <w:color w:val="000000"/>
                <w:sz w:val="28"/>
                <w:lang w:val="en-US"/>
              </w:rPr>
            </w:pPr>
            <w:r w:rsidRPr="006348BB">
              <w:rPr>
                <w:b/>
                <w:bCs/>
                <w:color w:val="000000"/>
                <w:sz w:val="28"/>
                <w:lang w:val="en-US"/>
              </w:rPr>
              <w:t xml:space="preserve">fax +7 </w:t>
            </w:r>
            <w:r w:rsidR="00BF4B6E" w:rsidRPr="004A6A63">
              <w:rPr>
                <w:b/>
                <w:bCs/>
                <w:color w:val="000000"/>
                <w:sz w:val="28"/>
                <w:lang w:val="en-US"/>
              </w:rPr>
              <w:t>(</w:t>
            </w:r>
            <w:r w:rsidRPr="006348BB">
              <w:rPr>
                <w:b/>
                <w:bCs/>
                <w:color w:val="000000"/>
                <w:sz w:val="28"/>
                <w:lang w:val="en-US"/>
              </w:rPr>
              <w:t>8442</w:t>
            </w:r>
            <w:r w:rsidR="00BF4B6E" w:rsidRPr="004A6A63">
              <w:rPr>
                <w:b/>
                <w:bCs/>
                <w:color w:val="000000"/>
                <w:sz w:val="28"/>
                <w:lang w:val="en-US"/>
              </w:rPr>
              <w:t>)</w:t>
            </w:r>
            <w:r w:rsidRPr="006348BB">
              <w:rPr>
                <w:b/>
                <w:bCs/>
                <w:color w:val="000000"/>
                <w:sz w:val="28"/>
                <w:lang w:val="en-US"/>
              </w:rPr>
              <w:t xml:space="preserve"> 3</w:t>
            </w:r>
            <w:r w:rsidRPr="005F635E">
              <w:rPr>
                <w:b/>
                <w:bCs/>
                <w:color w:val="000000"/>
                <w:sz w:val="28"/>
                <w:lang w:val="en-US"/>
              </w:rPr>
              <w:t>9</w:t>
            </w:r>
            <w:r w:rsidRPr="006348BB">
              <w:rPr>
                <w:b/>
                <w:bCs/>
                <w:color w:val="000000"/>
                <w:sz w:val="28"/>
                <w:lang w:val="en-US"/>
              </w:rPr>
              <w:t>-17-71</w:t>
            </w:r>
            <w:r w:rsidRPr="005F635E">
              <w:rPr>
                <w:b/>
                <w:bCs/>
                <w:color w:val="000000"/>
                <w:sz w:val="28"/>
                <w:lang w:val="en-US"/>
              </w:rPr>
              <w:t>, 39-17-71</w:t>
            </w:r>
          </w:p>
          <w:p w:rsidR="005F635E" w:rsidRPr="006348BB" w:rsidRDefault="004A311D" w:rsidP="001D1CB7">
            <w:pPr>
              <w:jc w:val="right"/>
              <w:rPr>
                <w:bCs/>
                <w:caps/>
                <w:shadow/>
                <w:color w:val="000000"/>
                <w:spacing w:val="20"/>
                <w:sz w:val="28"/>
                <w:szCs w:val="28"/>
                <w:lang w:val="en-US"/>
              </w:rPr>
            </w:pPr>
            <w:hyperlink r:id="rId4" w:history="1">
              <w:r w:rsidR="005F635E" w:rsidRPr="006348BB">
                <w:rPr>
                  <w:rStyle w:val="a3"/>
                  <w:b/>
                  <w:color w:val="000099"/>
                  <w:sz w:val="28"/>
                  <w:lang w:val="en-US"/>
                </w:rPr>
                <w:t>www.ecotor.su</w:t>
              </w:r>
            </w:hyperlink>
          </w:p>
        </w:tc>
      </w:tr>
    </w:tbl>
    <w:p w:rsidR="005F635E" w:rsidRPr="005F635E" w:rsidRDefault="005F635E" w:rsidP="005F635E">
      <w:pPr>
        <w:ind w:firstLine="709"/>
        <w:jc w:val="right"/>
        <w:rPr>
          <w:color w:val="000000"/>
          <w:sz w:val="28"/>
        </w:rPr>
      </w:pPr>
      <w:r w:rsidRPr="00B32851">
        <w:rPr>
          <w:color w:val="000000"/>
          <w:sz w:val="28"/>
          <w:lang w:val="en-US"/>
        </w:rPr>
        <w:t xml:space="preserve">            </w:t>
      </w:r>
      <w:hyperlink r:id="rId5" w:history="1">
        <w:r w:rsidR="00C06F98" w:rsidRPr="0005203F">
          <w:rPr>
            <w:rStyle w:val="a3"/>
            <w:sz w:val="28"/>
            <w:lang w:val="en-US"/>
          </w:rPr>
          <w:t>ecotor</w:t>
        </w:r>
        <w:r w:rsidR="00C06F98" w:rsidRPr="00D350B3">
          <w:rPr>
            <w:rStyle w:val="a3"/>
            <w:sz w:val="28"/>
          </w:rPr>
          <w:t>.</w:t>
        </w:r>
        <w:r w:rsidR="00C06F98" w:rsidRPr="0005203F">
          <w:rPr>
            <w:rStyle w:val="a3"/>
            <w:sz w:val="28"/>
            <w:lang w:val="en-US"/>
          </w:rPr>
          <w:t>vlg</w:t>
        </w:r>
        <w:r w:rsidR="00C06F98" w:rsidRPr="0005203F">
          <w:rPr>
            <w:rStyle w:val="a3"/>
            <w:sz w:val="28"/>
          </w:rPr>
          <w:t>@</w:t>
        </w:r>
        <w:r w:rsidR="00C06F98" w:rsidRPr="0005203F">
          <w:rPr>
            <w:rStyle w:val="a3"/>
            <w:sz w:val="28"/>
            <w:lang w:val="en-US"/>
          </w:rPr>
          <w:t>mail</w:t>
        </w:r>
        <w:r w:rsidR="00C06F98" w:rsidRPr="0005203F">
          <w:rPr>
            <w:rStyle w:val="a3"/>
            <w:sz w:val="28"/>
          </w:rPr>
          <w:t>.</w:t>
        </w:r>
        <w:r w:rsidR="00C06F98" w:rsidRPr="0005203F">
          <w:rPr>
            <w:rStyle w:val="a3"/>
            <w:sz w:val="28"/>
            <w:lang w:val="en-US"/>
          </w:rPr>
          <w:t>ru</w:t>
        </w:r>
      </w:hyperlink>
      <w:r w:rsidRPr="005F635E">
        <w:rPr>
          <w:color w:val="000000"/>
          <w:sz w:val="28"/>
        </w:rPr>
        <w:t xml:space="preserve"> </w:t>
      </w:r>
    </w:p>
    <w:p w:rsidR="005F635E" w:rsidRPr="001849A7" w:rsidRDefault="005F635E" w:rsidP="005F635E">
      <w:pPr>
        <w:ind w:firstLine="709"/>
        <w:jc w:val="center"/>
        <w:rPr>
          <w:color w:val="000000"/>
          <w:sz w:val="28"/>
        </w:rPr>
      </w:pPr>
      <w:r w:rsidRPr="001849A7">
        <w:rPr>
          <w:color w:val="000000"/>
          <w:sz w:val="28"/>
        </w:rPr>
        <w:t>Для определения стои</w:t>
      </w:r>
      <w:r>
        <w:rPr>
          <w:color w:val="000000"/>
          <w:sz w:val="28"/>
        </w:rPr>
        <w:t>мости Вашей установки заполните</w:t>
      </w:r>
      <w:r w:rsidRPr="00736C9F">
        <w:rPr>
          <w:color w:val="000000"/>
          <w:sz w:val="28"/>
        </w:rPr>
        <w:t xml:space="preserve"> </w:t>
      </w:r>
      <w:r w:rsidRPr="001849A7">
        <w:rPr>
          <w:color w:val="000000"/>
          <w:sz w:val="28"/>
        </w:rPr>
        <w:t>опросный лист и вышлете его нам по факсу</w:t>
      </w:r>
      <w:r>
        <w:rPr>
          <w:color w:val="000000"/>
          <w:sz w:val="28"/>
        </w:rPr>
        <w:t xml:space="preserve"> или</w:t>
      </w:r>
      <w:r w:rsidRPr="00736C9F">
        <w:rPr>
          <w:color w:val="000000"/>
          <w:sz w:val="28"/>
        </w:rPr>
        <w:t xml:space="preserve"> </w:t>
      </w:r>
      <w:r w:rsidRPr="001849A7">
        <w:rPr>
          <w:color w:val="000000"/>
          <w:sz w:val="28"/>
        </w:rPr>
        <w:t>электронной почте.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2"/>
        <w:gridCol w:w="5716"/>
        <w:gridCol w:w="3428"/>
      </w:tblGrid>
      <w:tr w:rsidR="005F635E" w:rsidRPr="003F6A08" w:rsidTr="00F361D2">
        <w:tc>
          <w:tcPr>
            <w:tcW w:w="9606" w:type="dxa"/>
            <w:gridSpan w:val="3"/>
          </w:tcPr>
          <w:p w:rsidR="005F635E" w:rsidRDefault="005F635E" w:rsidP="001D1CB7">
            <w:pPr>
              <w:spacing w:before="120" w:line="276" w:lineRule="auto"/>
              <w:jc w:val="center"/>
              <w:rPr>
                <w:b/>
                <w:i/>
              </w:rPr>
            </w:pPr>
            <w:r w:rsidRPr="007F18B5">
              <w:rPr>
                <w:b/>
                <w:i/>
              </w:rPr>
              <w:t xml:space="preserve"> СТРОИТЕЛЬСТВ</w:t>
            </w:r>
            <w:r>
              <w:rPr>
                <w:b/>
                <w:i/>
              </w:rPr>
              <w:t>О</w:t>
            </w:r>
          </w:p>
          <w:p w:rsidR="005F635E" w:rsidRPr="007F18B5" w:rsidRDefault="005F635E" w:rsidP="001D1CB7">
            <w:pPr>
              <w:spacing w:after="120" w:line="276" w:lineRule="auto"/>
              <w:jc w:val="center"/>
              <w:rPr>
                <w:b/>
                <w:i/>
              </w:rPr>
            </w:pPr>
            <w:r w:rsidRPr="007F18B5">
              <w:rPr>
                <w:b/>
                <w:i/>
              </w:rPr>
              <w:t xml:space="preserve"> КОМПЛЕКСОВ </w:t>
            </w:r>
            <w:r w:rsidRPr="007F18B5">
              <w:rPr>
                <w:b/>
                <w:i/>
                <w:color w:val="000099"/>
              </w:rPr>
              <w:t>ПО ПЕРЕРАБОТКЕ ИЛОВЫХ  ОСАДКОВ</w:t>
            </w:r>
            <w:r w:rsidRPr="007F18B5">
              <w:rPr>
                <w:b/>
                <w:i/>
              </w:rPr>
              <w:t xml:space="preserve"> </w:t>
            </w:r>
            <w:r w:rsidR="001D1CB7" w:rsidRPr="007F18B5">
              <w:rPr>
                <w:b/>
                <w:i/>
              </w:rPr>
              <w:t>СТОЧНЫХ ВОД</w:t>
            </w:r>
            <w:r w:rsidR="001D1CB7" w:rsidRPr="001D1CB7">
              <w:rPr>
                <w:b/>
                <w:i/>
                <w:color w:val="000099"/>
              </w:rPr>
              <w:t xml:space="preserve"> И РЕКУЛЬТИВАЦИИ ИЛОВЫХ КАРТ</w:t>
            </w:r>
            <w:r w:rsidR="001D1CB7">
              <w:rPr>
                <w:b/>
                <w:i/>
              </w:rPr>
              <w:t xml:space="preserve"> </w:t>
            </w:r>
          </w:p>
        </w:tc>
      </w:tr>
      <w:tr w:rsidR="005F635E" w:rsidRPr="007F18B5" w:rsidTr="00F361D2">
        <w:tc>
          <w:tcPr>
            <w:tcW w:w="462" w:type="dxa"/>
          </w:tcPr>
          <w:p w:rsidR="005F635E" w:rsidRPr="007F18B5" w:rsidRDefault="005F635E" w:rsidP="001D1CB7">
            <w:pPr>
              <w:spacing w:line="276" w:lineRule="auto"/>
              <w:rPr>
                <w:color w:val="000000"/>
              </w:rPr>
            </w:pPr>
            <w:r w:rsidRPr="007F18B5">
              <w:rPr>
                <w:color w:val="000000"/>
              </w:rPr>
              <w:t>1</w:t>
            </w:r>
          </w:p>
        </w:tc>
        <w:tc>
          <w:tcPr>
            <w:tcW w:w="5716" w:type="dxa"/>
          </w:tcPr>
          <w:p w:rsidR="005F635E" w:rsidRPr="007F18B5" w:rsidRDefault="004A311D" w:rsidP="004A311D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Наименование Объекта, производительность КОС </w:t>
            </w:r>
            <w:r>
              <w:rPr>
                <w:color w:val="000000"/>
              </w:rPr>
              <w:t>по воде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м</w:t>
            </w:r>
            <w:r>
              <w:rPr>
                <w:color w:val="000000"/>
                <w:vertAlign w:val="superscript"/>
              </w:rPr>
              <w:t>3</w:t>
            </w:r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сут</w:t>
            </w:r>
            <w:proofErr w:type="spellEnd"/>
            <w:r>
              <w:rPr>
                <w:color w:val="000000"/>
              </w:rPr>
              <w:t xml:space="preserve">, </w:t>
            </w:r>
            <w:r w:rsidR="005F635E" w:rsidRPr="007F18B5">
              <w:rPr>
                <w:color w:val="000000"/>
              </w:rPr>
              <w:t>Ситуационный  план</w:t>
            </w:r>
            <w:r w:rsidR="00FD1BAA">
              <w:rPr>
                <w:color w:val="000000"/>
              </w:rPr>
              <w:t>,</w:t>
            </w:r>
            <w:r w:rsidR="001D1CB7">
              <w:rPr>
                <w:color w:val="000000"/>
              </w:rPr>
              <w:t xml:space="preserve"> </w:t>
            </w:r>
            <w:r w:rsidR="005F59C5">
              <w:rPr>
                <w:color w:val="000000"/>
              </w:rPr>
              <w:t>(по возможности)</w:t>
            </w:r>
            <w:r w:rsidR="00FD1BAA">
              <w:rPr>
                <w:color w:val="000000"/>
              </w:rPr>
              <w:t>, произво</w:t>
            </w:r>
            <w:bookmarkStart w:id="0" w:name="_GoBack"/>
            <w:bookmarkEnd w:id="0"/>
            <w:r w:rsidR="00FD1BAA">
              <w:rPr>
                <w:color w:val="000000"/>
              </w:rPr>
              <w:t>дительность</w:t>
            </w:r>
            <w:r w:rsidR="009E2FD3">
              <w:rPr>
                <w:color w:val="000000"/>
              </w:rPr>
              <w:t>.</w:t>
            </w:r>
          </w:p>
        </w:tc>
        <w:tc>
          <w:tcPr>
            <w:tcW w:w="3428" w:type="dxa"/>
          </w:tcPr>
          <w:p w:rsidR="005F635E" w:rsidRPr="007F18B5" w:rsidRDefault="005F635E" w:rsidP="001D1CB7">
            <w:pPr>
              <w:spacing w:line="276" w:lineRule="auto"/>
              <w:rPr>
                <w:color w:val="000000"/>
              </w:rPr>
            </w:pPr>
          </w:p>
        </w:tc>
      </w:tr>
      <w:tr w:rsidR="009613A4" w:rsidRPr="007F18B5" w:rsidTr="00F361D2">
        <w:tc>
          <w:tcPr>
            <w:tcW w:w="462" w:type="dxa"/>
          </w:tcPr>
          <w:p w:rsidR="009613A4" w:rsidRPr="007F18B5" w:rsidRDefault="00147CA1" w:rsidP="001D1CB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716" w:type="dxa"/>
          </w:tcPr>
          <w:p w:rsidR="009613A4" w:rsidRDefault="009613A4" w:rsidP="001D1CB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Качественные показатели поступающего </w:t>
            </w:r>
            <w:proofErr w:type="gramStart"/>
            <w:r>
              <w:rPr>
                <w:color w:val="000000"/>
              </w:rPr>
              <w:t>стока  в</w:t>
            </w:r>
            <w:proofErr w:type="gramEnd"/>
            <w:r>
              <w:rPr>
                <w:color w:val="000000"/>
              </w:rPr>
              <w:t xml:space="preserve"> мг/л :</w:t>
            </w:r>
          </w:p>
          <w:p w:rsidR="009613A4" w:rsidRDefault="009613A4" w:rsidP="001D1CB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Взвешенные вещества</w:t>
            </w:r>
          </w:p>
          <w:p w:rsidR="009613A4" w:rsidRDefault="009613A4" w:rsidP="001D1CB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ХПК</w:t>
            </w:r>
          </w:p>
          <w:p w:rsidR="00D350B3" w:rsidRPr="007F18B5" w:rsidRDefault="009613A4" w:rsidP="00D350B3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БПК5</w:t>
            </w:r>
          </w:p>
        </w:tc>
        <w:tc>
          <w:tcPr>
            <w:tcW w:w="3428" w:type="dxa"/>
          </w:tcPr>
          <w:p w:rsidR="009613A4" w:rsidRPr="007F18B5" w:rsidRDefault="009613A4" w:rsidP="001D1CB7">
            <w:pPr>
              <w:spacing w:line="276" w:lineRule="auto"/>
              <w:rPr>
                <w:color w:val="000000"/>
              </w:rPr>
            </w:pPr>
          </w:p>
        </w:tc>
      </w:tr>
      <w:tr w:rsidR="00D350B3" w:rsidRPr="007F18B5" w:rsidTr="00F361D2">
        <w:tc>
          <w:tcPr>
            <w:tcW w:w="462" w:type="dxa"/>
          </w:tcPr>
          <w:p w:rsidR="00D350B3" w:rsidRDefault="00D350B3" w:rsidP="001D1CB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716" w:type="dxa"/>
          </w:tcPr>
          <w:p w:rsidR="00D350B3" w:rsidRDefault="00F518AA" w:rsidP="001D1CB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Ка</w:t>
            </w:r>
            <w:r w:rsidR="00D350B3">
              <w:rPr>
                <w:color w:val="000000"/>
              </w:rPr>
              <w:t>чественные показатели очищенных стоков</w:t>
            </w:r>
          </w:p>
          <w:p w:rsidR="00D350B3" w:rsidRDefault="00D350B3" w:rsidP="00D350B3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в мг/</w:t>
            </w:r>
            <w:proofErr w:type="gramStart"/>
            <w:r>
              <w:rPr>
                <w:color w:val="000000"/>
              </w:rPr>
              <w:t>л :</w:t>
            </w:r>
            <w:proofErr w:type="gramEnd"/>
          </w:p>
          <w:p w:rsidR="00D350B3" w:rsidRDefault="00D350B3" w:rsidP="00D350B3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Взвешенные вещества</w:t>
            </w:r>
          </w:p>
          <w:p w:rsidR="00D350B3" w:rsidRDefault="00D350B3" w:rsidP="00D350B3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ХПК</w:t>
            </w:r>
          </w:p>
          <w:p w:rsidR="00D350B3" w:rsidRDefault="00D350B3" w:rsidP="00D350B3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БПК5</w:t>
            </w:r>
          </w:p>
        </w:tc>
        <w:tc>
          <w:tcPr>
            <w:tcW w:w="3428" w:type="dxa"/>
          </w:tcPr>
          <w:p w:rsidR="00D350B3" w:rsidRPr="007F18B5" w:rsidRDefault="00D350B3" w:rsidP="001D1CB7">
            <w:pPr>
              <w:spacing w:line="276" w:lineRule="auto"/>
              <w:rPr>
                <w:color w:val="000000"/>
              </w:rPr>
            </w:pPr>
          </w:p>
        </w:tc>
      </w:tr>
      <w:tr w:rsidR="005F635E" w:rsidRPr="007F18B5" w:rsidTr="00F361D2">
        <w:tc>
          <w:tcPr>
            <w:tcW w:w="462" w:type="dxa"/>
          </w:tcPr>
          <w:p w:rsidR="005F635E" w:rsidRPr="007F18B5" w:rsidRDefault="00D350B3" w:rsidP="001D1CB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716" w:type="dxa"/>
          </w:tcPr>
          <w:p w:rsidR="005F635E" w:rsidRPr="007F18B5" w:rsidRDefault="001D1CB7" w:rsidP="001D1CB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Технологическую схему работы очистных сооружений с экспликацией и условным обозначением трубопроводов. </w:t>
            </w:r>
          </w:p>
        </w:tc>
        <w:tc>
          <w:tcPr>
            <w:tcW w:w="3428" w:type="dxa"/>
          </w:tcPr>
          <w:p w:rsidR="005F635E" w:rsidRPr="007F18B5" w:rsidRDefault="005F635E" w:rsidP="001D1CB7">
            <w:pPr>
              <w:spacing w:line="276" w:lineRule="auto"/>
              <w:rPr>
                <w:color w:val="000000"/>
              </w:rPr>
            </w:pPr>
          </w:p>
        </w:tc>
      </w:tr>
      <w:tr w:rsidR="00147CA1" w:rsidRPr="007F18B5" w:rsidTr="00F361D2">
        <w:tc>
          <w:tcPr>
            <w:tcW w:w="462" w:type="dxa"/>
          </w:tcPr>
          <w:p w:rsidR="00147CA1" w:rsidRDefault="00D350B3" w:rsidP="001D1CB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716" w:type="dxa"/>
          </w:tcPr>
          <w:p w:rsidR="00147CA1" w:rsidRDefault="00147CA1" w:rsidP="001D1CB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Количество и наименование реагентов применяемых для очистки сточных вод</w:t>
            </w:r>
          </w:p>
        </w:tc>
        <w:tc>
          <w:tcPr>
            <w:tcW w:w="3428" w:type="dxa"/>
          </w:tcPr>
          <w:p w:rsidR="00147CA1" w:rsidRPr="007F18B5" w:rsidRDefault="00147CA1" w:rsidP="001D1CB7">
            <w:pPr>
              <w:spacing w:line="276" w:lineRule="auto"/>
              <w:rPr>
                <w:color w:val="000000"/>
              </w:rPr>
            </w:pPr>
          </w:p>
        </w:tc>
      </w:tr>
      <w:tr w:rsidR="005F635E" w:rsidRPr="007F18B5" w:rsidTr="00F361D2">
        <w:tc>
          <w:tcPr>
            <w:tcW w:w="462" w:type="dxa"/>
          </w:tcPr>
          <w:p w:rsidR="005F635E" w:rsidRPr="007F18B5" w:rsidRDefault="00D350B3" w:rsidP="001D1CB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716" w:type="dxa"/>
          </w:tcPr>
          <w:p w:rsidR="001D1CB7" w:rsidRDefault="001D1CB7" w:rsidP="001D1CB7">
            <w:pPr>
              <w:spacing w:line="276" w:lineRule="auto"/>
              <w:rPr>
                <w:color w:val="000000"/>
              </w:rPr>
            </w:pPr>
            <w:r w:rsidRPr="007F18B5">
              <w:rPr>
                <w:color w:val="000000"/>
              </w:rPr>
              <w:t>Количество образуемого избыточного активного ила, проводится ли его уплотнение влажность</w:t>
            </w:r>
            <w:r>
              <w:rPr>
                <w:color w:val="000000"/>
              </w:rPr>
              <w:t xml:space="preserve"> поступающего на переработку ила</w:t>
            </w:r>
            <w:r w:rsidRPr="007F18B5">
              <w:rPr>
                <w:color w:val="000000"/>
              </w:rPr>
              <w:t xml:space="preserve">, </w:t>
            </w:r>
          </w:p>
          <w:p w:rsidR="005F635E" w:rsidRPr="007F18B5" w:rsidRDefault="001D1CB7" w:rsidP="001D1CB7">
            <w:pPr>
              <w:spacing w:line="276" w:lineRule="auto"/>
              <w:rPr>
                <w:color w:val="000000"/>
              </w:rPr>
            </w:pPr>
            <w:r w:rsidRPr="007F18B5">
              <w:rPr>
                <w:color w:val="000000"/>
              </w:rPr>
              <w:t>ведется ли его переработка</w:t>
            </w:r>
            <w:r>
              <w:rPr>
                <w:color w:val="000000"/>
              </w:rPr>
              <w:t>?</w:t>
            </w:r>
          </w:p>
        </w:tc>
        <w:tc>
          <w:tcPr>
            <w:tcW w:w="3428" w:type="dxa"/>
          </w:tcPr>
          <w:p w:rsidR="005F635E" w:rsidRPr="007F18B5" w:rsidRDefault="005F635E" w:rsidP="001D1CB7">
            <w:pPr>
              <w:spacing w:line="276" w:lineRule="auto"/>
              <w:rPr>
                <w:color w:val="000000"/>
              </w:rPr>
            </w:pPr>
          </w:p>
        </w:tc>
      </w:tr>
      <w:tr w:rsidR="005F635E" w:rsidRPr="007F18B5" w:rsidTr="00F361D2">
        <w:tc>
          <w:tcPr>
            <w:tcW w:w="462" w:type="dxa"/>
          </w:tcPr>
          <w:p w:rsidR="005F635E" w:rsidRPr="007F18B5" w:rsidRDefault="00D350B3" w:rsidP="001D1CB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716" w:type="dxa"/>
          </w:tcPr>
          <w:p w:rsidR="005F635E" w:rsidRPr="007F18B5" w:rsidRDefault="001D1CB7" w:rsidP="001D1CB7">
            <w:pPr>
              <w:spacing w:line="276" w:lineRule="auto"/>
              <w:rPr>
                <w:color w:val="000000"/>
              </w:rPr>
            </w:pPr>
            <w:r w:rsidRPr="007F18B5">
              <w:rPr>
                <w:color w:val="000000"/>
              </w:rPr>
              <w:t>Количество образуемого сырого осадка, способ его обработки, влажность</w:t>
            </w:r>
          </w:p>
        </w:tc>
        <w:tc>
          <w:tcPr>
            <w:tcW w:w="3428" w:type="dxa"/>
          </w:tcPr>
          <w:p w:rsidR="005F635E" w:rsidRPr="007F18B5" w:rsidRDefault="005F635E" w:rsidP="001D1CB7">
            <w:pPr>
              <w:spacing w:line="276" w:lineRule="auto"/>
              <w:rPr>
                <w:color w:val="000000"/>
              </w:rPr>
            </w:pPr>
          </w:p>
        </w:tc>
      </w:tr>
      <w:tr w:rsidR="001D1CB7" w:rsidRPr="007F18B5" w:rsidTr="00F361D2">
        <w:tc>
          <w:tcPr>
            <w:tcW w:w="462" w:type="dxa"/>
          </w:tcPr>
          <w:p w:rsidR="001D1CB7" w:rsidRPr="007F18B5" w:rsidRDefault="00D350B3" w:rsidP="001D1CB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716" w:type="dxa"/>
          </w:tcPr>
          <w:p w:rsidR="001D1CB7" w:rsidRPr="007F18B5" w:rsidRDefault="001D1CB7" w:rsidP="001D1CB7">
            <w:pPr>
              <w:spacing w:line="276" w:lineRule="auto"/>
              <w:rPr>
                <w:color w:val="000000"/>
              </w:rPr>
            </w:pPr>
            <w:r w:rsidRPr="007F18B5">
              <w:rPr>
                <w:color w:val="000000"/>
              </w:rPr>
              <w:t xml:space="preserve">Технологическая схема </w:t>
            </w:r>
            <w:r>
              <w:rPr>
                <w:color w:val="000000"/>
              </w:rPr>
              <w:t xml:space="preserve">существующей </w:t>
            </w:r>
            <w:r w:rsidRPr="007F18B5">
              <w:rPr>
                <w:color w:val="000000"/>
              </w:rPr>
              <w:t>обработки образующегося илового осадка сточных вод по технологическим процессам</w:t>
            </w:r>
          </w:p>
        </w:tc>
        <w:tc>
          <w:tcPr>
            <w:tcW w:w="3428" w:type="dxa"/>
          </w:tcPr>
          <w:p w:rsidR="001D1CB7" w:rsidRPr="007F18B5" w:rsidRDefault="001D1CB7" w:rsidP="001D1CB7">
            <w:pPr>
              <w:spacing w:line="276" w:lineRule="auto"/>
              <w:rPr>
                <w:color w:val="000000"/>
              </w:rPr>
            </w:pPr>
          </w:p>
        </w:tc>
      </w:tr>
      <w:tr w:rsidR="005F635E" w:rsidRPr="007F18B5" w:rsidTr="00F361D2">
        <w:tc>
          <w:tcPr>
            <w:tcW w:w="462" w:type="dxa"/>
          </w:tcPr>
          <w:p w:rsidR="005F635E" w:rsidRPr="007F18B5" w:rsidRDefault="00D350B3" w:rsidP="001D1CB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716" w:type="dxa"/>
          </w:tcPr>
          <w:p w:rsidR="005F635E" w:rsidRPr="007F18B5" w:rsidRDefault="005F635E" w:rsidP="005F635E">
            <w:pPr>
              <w:spacing w:line="276" w:lineRule="auto"/>
              <w:rPr>
                <w:color w:val="000000"/>
              </w:rPr>
            </w:pPr>
            <w:r w:rsidRPr="007F18B5">
              <w:rPr>
                <w:color w:val="000000"/>
              </w:rPr>
              <w:t xml:space="preserve">Качественный  состав </w:t>
            </w:r>
            <w:r w:rsidR="00B32851">
              <w:rPr>
                <w:color w:val="000000"/>
              </w:rPr>
              <w:t>иловой  смеси</w:t>
            </w:r>
            <w:r>
              <w:rPr>
                <w:color w:val="000000"/>
              </w:rPr>
              <w:t xml:space="preserve"> </w:t>
            </w:r>
          </w:p>
          <w:p w:rsidR="003A26D5" w:rsidRDefault="005F635E" w:rsidP="001D1CB7">
            <w:pPr>
              <w:spacing w:line="276" w:lineRule="auto"/>
              <w:rPr>
                <w:color w:val="000000"/>
              </w:rPr>
            </w:pPr>
            <w:r w:rsidRPr="007F18B5">
              <w:rPr>
                <w:color w:val="000000"/>
              </w:rPr>
              <w:t xml:space="preserve">рН, </w:t>
            </w:r>
          </w:p>
          <w:p w:rsidR="003A26D5" w:rsidRDefault="003A26D5" w:rsidP="001D1CB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ХПК</w:t>
            </w:r>
          </w:p>
          <w:p w:rsidR="00D350B3" w:rsidRDefault="003A26D5" w:rsidP="001D1CB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БПК</w:t>
            </w:r>
            <w:r w:rsidR="000467AD">
              <w:rPr>
                <w:color w:val="000000"/>
              </w:rPr>
              <w:t>5</w:t>
            </w:r>
            <w:r w:rsidR="005F635E">
              <w:rPr>
                <w:color w:val="000000"/>
              </w:rPr>
              <w:t xml:space="preserve"> </w:t>
            </w:r>
          </w:p>
          <w:p w:rsidR="00D350B3" w:rsidRDefault="005F635E" w:rsidP="001D1CB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влажность, </w:t>
            </w:r>
          </w:p>
          <w:p w:rsidR="009E2334" w:rsidRDefault="005F635E" w:rsidP="001D1CB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органическое в</w:t>
            </w:r>
            <w:r w:rsidR="0024582E">
              <w:rPr>
                <w:color w:val="000000"/>
              </w:rPr>
              <w:t>е</w:t>
            </w:r>
            <w:r>
              <w:rPr>
                <w:color w:val="000000"/>
              </w:rPr>
              <w:t>щество</w:t>
            </w:r>
            <w:r w:rsidR="00B32851">
              <w:rPr>
                <w:color w:val="000000"/>
              </w:rPr>
              <w:t xml:space="preserve">, </w:t>
            </w:r>
          </w:p>
          <w:p w:rsidR="005F635E" w:rsidRPr="007F18B5" w:rsidRDefault="009E2334" w:rsidP="001D1CB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ртуть;</w:t>
            </w:r>
            <w:r w:rsidR="005F635E" w:rsidRPr="007F18B5">
              <w:rPr>
                <w:color w:val="000000"/>
              </w:rPr>
              <w:t xml:space="preserve"> </w:t>
            </w:r>
          </w:p>
          <w:p w:rsidR="009E2334" w:rsidRDefault="009E2334" w:rsidP="001D1CB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цинк;</w:t>
            </w:r>
            <w:r w:rsidR="005F635E" w:rsidRPr="007F18B5">
              <w:rPr>
                <w:color w:val="000000"/>
              </w:rPr>
              <w:t xml:space="preserve"> </w:t>
            </w:r>
          </w:p>
          <w:p w:rsidR="009E2334" w:rsidRDefault="009E2334" w:rsidP="001D1CB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никель;</w:t>
            </w:r>
            <w:r w:rsidR="005F635E" w:rsidRPr="007F18B5">
              <w:rPr>
                <w:color w:val="000000"/>
              </w:rPr>
              <w:t xml:space="preserve"> </w:t>
            </w:r>
          </w:p>
          <w:p w:rsidR="009E2334" w:rsidRDefault="005F635E" w:rsidP="001D1CB7">
            <w:pPr>
              <w:spacing w:line="276" w:lineRule="auto"/>
              <w:rPr>
                <w:color w:val="000000"/>
              </w:rPr>
            </w:pPr>
            <w:r w:rsidRPr="007F18B5">
              <w:rPr>
                <w:color w:val="000000"/>
              </w:rPr>
              <w:t>молибден</w:t>
            </w:r>
            <w:r w:rsidR="009E2334">
              <w:rPr>
                <w:color w:val="000000"/>
              </w:rPr>
              <w:t>;</w:t>
            </w:r>
            <w:r>
              <w:rPr>
                <w:color w:val="000000"/>
              </w:rPr>
              <w:t xml:space="preserve"> </w:t>
            </w:r>
          </w:p>
          <w:p w:rsidR="009E2334" w:rsidRDefault="009E2334" w:rsidP="001D1CB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мышьяк;</w:t>
            </w:r>
            <w:r w:rsidR="005F635E" w:rsidRPr="007F18B5">
              <w:rPr>
                <w:color w:val="000000"/>
              </w:rPr>
              <w:t xml:space="preserve"> </w:t>
            </w:r>
          </w:p>
          <w:p w:rsidR="009E2334" w:rsidRDefault="009E2334" w:rsidP="001D1CB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хром;</w:t>
            </w:r>
            <w:r w:rsidR="005F635E">
              <w:rPr>
                <w:color w:val="000000"/>
              </w:rPr>
              <w:t xml:space="preserve"> </w:t>
            </w:r>
          </w:p>
          <w:p w:rsidR="005F635E" w:rsidRPr="007F18B5" w:rsidRDefault="005F635E" w:rsidP="001D1CB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кадмий</w:t>
            </w:r>
            <w:r w:rsidR="009E2334">
              <w:rPr>
                <w:color w:val="000000"/>
              </w:rPr>
              <w:t>;</w:t>
            </w:r>
          </w:p>
          <w:p w:rsidR="005F635E" w:rsidRPr="007F18B5" w:rsidRDefault="005F635E" w:rsidP="001D1CB7">
            <w:pPr>
              <w:spacing w:line="276" w:lineRule="auto"/>
              <w:rPr>
                <w:color w:val="000000"/>
              </w:rPr>
            </w:pPr>
            <w:r w:rsidRPr="007F18B5">
              <w:rPr>
                <w:color w:val="000000"/>
              </w:rPr>
              <w:t>д.р., специфические загрязнения</w:t>
            </w:r>
          </w:p>
        </w:tc>
        <w:tc>
          <w:tcPr>
            <w:tcW w:w="3428" w:type="dxa"/>
          </w:tcPr>
          <w:p w:rsidR="005F635E" w:rsidRPr="007F18B5" w:rsidRDefault="005F635E" w:rsidP="001D1CB7">
            <w:pPr>
              <w:spacing w:line="276" w:lineRule="auto"/>
              <w:rPr>
                <w:color w:val="000000"/>
              </w:rPr>
            </w:pPr>
          </w:p>
        </w:tc>
      </w:tr>
      <w:tr w:rsidR="009613A4" w:rsidRPr="007F18B5" w:rsidTr="00F361D2">
        <w:tc>
          <w:tcPr>
            <w:tcW w:w="462" w:type="dxa"/>
          </w:tcPr>
          <w:p w:rsidR="009613A4" w:rsidRPr="007F18B5" w:rsidRDefault="00D350B3" w:rsidP="001D1CB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10</w:t>
            </w:r>
          </w:p>
        </w:tc>
        <w:tc>
          <w:tcPr>
            <w:tcW w:w="5716" w:type="dxa"/>
          </w:tcPr>
          <w:p w:rsidR="009613A4" w:rsidRPr="007F18B5" w:rsidRDefault="000467AD" w:rsidP="00147CA1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П</w:t>
            </w:r>
            <w:r w:rsidR="00147CA1">
              <w:rPr>
                <w:color w:val="000000"/>
              </w:rPr>
              <w:t>ланируемые</w:t>
            </w:r>
            <w:r>
              <w:rPr>
                <w:color w:val="000000"/>
              </w:rPr>
              <w:t xml:space="preserve"> или существующие</w:t>
            </w:r>
            <w:r w:rsidR="00147CA1">
              <w:rPr>
                <w:color w:val="000000"/>
              </w:rPr>
              <w:t xml:space="preserve"> методы  обезвоживания</w:t>
            </w:r>
          </w:p>
        </w:tc>
        <w:tc>
          <w:tcPr>
            <w:tcW w:w="3428" w:type="dxa"/>
          </w:tcPr>
          <w:p w:rsidR="009613A4" w:rsidRPr="007F18B5" w:rsidRDefault="009613A4" w:rsidP="001D1CB7">
            <w:pPr>
              <w:spacing w:line="276" w:lineRule="auto"/>
              <w:rPr>
                <w:color w:val="000000"/>
              </w:rPr>
            </w:pPr>
          </w:p>
        </w:tc>
      </w:tr>
      <w:tr w:rsidR="00147CA1" w:rsidRPr="007F18B5" w:rsidTr="00F361D2">
        <w:tc>
          <w:tcPr>
            <w:tcW w:w="462" w:type="dxa"/>
          </w:tcPr>
          <w:p w:rsidR="00147CA1" w:rsidRPr="007F18B5" w:rsidRDefault="007207AD" w:rsidP="00D350B3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D350B3">
              <w:rPr>
                <w:color w:val="000000"/>
              </w:rPr>
              <w:t>1</w:t>
            </w:r>
          </w:p>
        </w:tc>
        <w:tc>
          <w:tcPr>
            <w:tcW w:w="5716" w:type="dxa"/>
          </w:tcPr>
          <w:p w:rsidR="00147CA1" w:rsidRDefault="00147CA1" w:rsidP="00F85E65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Площадь территории под иловые карты (</w:t>
            </w:r>
            <w:r w:rsidR="00F85E65">
              <w:rPr>
                <w:color w:val="000000"/>
              </w:rPr>
              <w:t xml:space="preserve">в варианте 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безреагентного</w:t>
            </w:r>
            <w:proofErr w:type="spellEnd"/>
            <w:r>
              <w:rPr>
                <w:color w:val="000000"/>
              </w:rPr>
              <w:t xml:space="preserve"> обезвоживания).</w:t>
            </w:r>
          </w:p>
        </w:tc>
        <w:tc>
          <w:tcPr>
            <w:tcW w:w="3428" w:type="dxa"/>
          </w:tcPr>
          <w:p w:rsidR="00147CA1" w:rsidRPr="007F18B5" w:rsidRDefault="00147CA1" w:rsidP="001D1CB7">
            <w:pPr>
              <w:spacing w:line="276" w:lineRule="auto"/>
              <w:rPr>
                <w:color w:val="000000"/>
              </w:rPr>
            </w:pPr>
          </w:p>
        </w:tc>
      </w:tr>
      <w:tr w:rsidR="00C962E5" w:rsidRPr="007F18B5" w:rsidTr="009E2FD3">
        <w:tc>
          <w:tcPr>
            <w:tcW w:w="462" w:type="dxa"/>
            <w:shd w:val="clear" w:color="auto" w:fill="C6D9F1" w:themeFill="text2" w:themeFillTint="33"/>
          </w:tcPr>
          <w:p w:rsidR="00C962E5" w:rsidRDefault="00C962E5" w:rsidP="001D1CB7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9144" w:type="dxa"/>
            <w:gridSpan w:val="2"/>
            <w:shd w:val="clear" w:color="auto" w:fill="C6D9F1" w:themeFill="text2" w:themeFillTint="33"/>
          </w:tcPr>
          <w:p w:rsidR="00C962E5" w:rsidRPr="00FD1BAA" w:rsidRDefault="00FD1BAA" w:rsidP="009E2FD3">
            <w:pPr>
              <w:spacing w:line="276" w:lineRule="auto"/>
              <w:rPr>
                <w:b/>
                <w:color w:val="000000"/>
              </w:rPr>
            </w:pPr>
            <w:r w:rsidRPr="00FD1BAA">
              <w:rPr>
                <w:b/>
                <w:color w:val="000000"/>
              </w:rPr>
              <w:t>В</w:t>
            </w:r>
            <w:r w:rsidR="00C962E5" w:rsidRPr="00FD1BAA">
              <w:rPr>
                <w:b/>
                <w:color w:val="000000"/>
              </w:rPr>
              <w:t xml:space="preserve">опросы </w:t>
            </w:r>
            <w:r w:rsidR="009E2FD3">
              <w:rPr>
                <w:b/>
                <w:color w:val="000000"/>
              </w:rPr>
              <w:t xml:space="preserve">для проведения </w:t>
            </w:r>
            <w:r w:rsidR="00C962E5" w:rsidRPr="00FD1BAA">
              <w:rPr>
                <w:b/>
                <w:color w:val="000000"/>
              </w:rPr>
              <w:t xml:space="preserve">  рекультивации иловых карт</w:t>
            </w:r>
            <w:r w:rsidR="004A311D">
              <w:rPr>
                <w:b/>
                <w:color w:val="000000"/>
              </w:rPr>
              <w:t xml:space="preserve"> (при необходимости)</w:t>
            </w:r>
          </w:p>
        </w:tc>
      </w:tr>
      <w:tr w:rsidR="00C962E5" w:rsidRPr="007F18B5" w:rsidTr="00F361D2">
        <w:tc>
          <w:tcPr>
            <w:tcW w:w="462" w:type="dxa"/>
          </w:tcPr>
          <w:p w:rsidR="00C962E5" w:rsidRPr="007F18B5" w:rsidRDefault="00C962E5" w:rsidP="00FA0971">
            <w:pPr>
              <w:spacing w:line="276" w:lineRule="auto"/>
              <w:rPr>
                <w:color w:val="000000"/>
              </w:rPr>
            </w:pPr>
            <w:r w:rsidRPr="007F18B5">
              <w:rPr>
                <w:color w:val="000000"/>
              </w:rPr>
              <w:t>1</w:t>
            </w:r>
          </w:p>
        </w:tc>
        <w:tc>
          <w:tcPr>
            <w:tcW w:w="5716" w:type="dxa"/>
          </w:tcPr>
          <w:p w:rsidR="00C962E5" w:rsidRPr="007F18B5" w:rsidRDefault="00C962E5" w:rsidP="00FA0971">
            <w:pPr>
              <w:spacing w:line="276" w:lineRule="auto"/>
              <w:rPr>
                <w:color w:val="000000"/>
              </w:rPr>
            </w:pPr>
            <w:r w:rsidRPr="007F18B5">
              <w:rPr>
                <w:color w:val="000000"/>
              </w:rPr>
              <w:t>Ситуационный  план</w:t>
            </w:r>
            <w:r>
              <w:rPr>
                <w:color w:val="000000"/>
              </w:rPr>
              <w:t xml:space="preserve"> расположения иловых карт (по возможности) с общей  требуемой площадью для рекультивации;</w:t>
            </w:r>
          </w:p>
        </w:tc>
        <w:tc>
          <w:tcPr>
            <w:tcW w:w="3428" w:type="dxa"/>
          </w:tcPr>
          <w:p w:rsidR="00C962E5" w:rsidRPr="007F18B5" w:rsidRDefault="00C962E5" w:rsidP="001D1CB7">
            <w:pPr>
              <w:spacing w:line="276" w:lineRule="auto"/>
              <w:rPr>
                <w:color w:val="000000"/>
              </w:rPr>
            </w:pPr>
          </w:p>
        </w:tc>
      </w:tr>
      <w:tr w:rsidR="00C962E5" w:rsidRPr="007F18B5" w:rsidTr="00F361D2">
        <w:tc>
          <w:tcPr>
            <w:tcW w:w="462" w:type="dxa"/>
          </w:tcPr>
          <w:p w:rsidR="00C962E5" w:rsidRPr="007F18B5" w:rsidRDefault="00C962E5" w:rsidP="00FA0971">
            <w:pPr>
              <w:spacing w:line="276" w:lineRule="auto"/>
              <w:rPr>
                <w:color w:val="000000"/>
              </w:rPr>
            </w:pPr>
            <w:r w:rsidRPr="007F18B5">
              <w:rPr>
                <w:color w:val="000000"/>
              </w:rPr>
              <w:t>2</w:t>
            </w:r>
          </w:p>
        </w:tc>
        <w:tc>
          <w:tcPr>
            <w:tcW w:w="5716" w:type="dxa"/>
          </w:tcPr>
          <w:p w:rsidR="00C962E5" w:rsidRPr="007F18B5" w:rsidRDefault="00C962E5" w:rsidP="00FA0971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Расстояние от иловых карт до сооружений биологической очистки сточных вод; </w:t>
            </w:r>
          </w:p>
        </w:tc>
        <w:tc>
          <w:tcPr>
            <w:tcW w:w="3428" w:type="dxa"/>
          </w:tcPr>
          <w:p w:rsidR="00C962E5" w:rsidRPr="007F18B5" w:rsidRDefault="00C962E5" w:rsidP="001D1CB7">
            <w:pPr>
              <w:spacing w:line="276" w:lineRule="auto"/>
              <w:rPr>
                <w:color w:val="000000"/>
              </w:rPr>
            </w:pPr>
          </w:p>
        </w:tc>
      </w:tr>
      <w:tr w:rsidR="00C962E5" w:rsidRPr="007F18B5" w:rsidTr="00F361D2">
        <w:tc>
          <w:tcPr>
            <w:tcW w:w="462" w:type="dxa"/>
          </w:tcPr>
          <w:p w:rsidR="00C962E5" w:rsidRPr="007F18B5" w:rsidRDefault="00C962E5" w:rsidP="00FA0971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716" w:type="dxa"/>
          </w:tcPr>
          <w:p w:rsidR="00C962E5" w:rsidRDefault="00C962E5" w:rsidP="00FA0971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Существуют ли на данный момент трубопроводы подачи илового осадка от очистных сооружений до иловых карт, его длина и диаметр;</w:t>
            </w:r>
          </w:p>
        </w:tc>
        <w:tc>
          <w:tcPr>
            <w:tcW w:w="3428" w:type="dxa"/>
          </w:tcPr>
          <w:p w:rsidR="00C962E5" w:rsidRPr="007F18B5" w:rsidRDefault="00C962E5" w:rsidP="001D1CB7">
            <w:pPr>
              <w:spacing w:line="276" w:lineRule="auto"/>
              <w:rPr>
                <w:color w:val="000000"/>
              </w:rPr>
            </w:pPr>
          </w:p>
        </w:tc>
      </w:tr>
      <w:tr w:rsidR="00C962E5" w:rsidRPr="007F18B5" w:rsidTr="00F361D2">
        <w:tc>
          <w:tcPr>
            <w:tcW w:w="462" w:type="dxa"/>
          </w:tcPr>
          <w:p w:rsidR="00C962E5" w:rsidRPr="007F18B5" w:rsidRDefault="00C962E5" w:rsidP="00FA0971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716" w:type="dxa"/>
          </w:tcPr>
          <w:p w:rsidR="00C962E5" w:rsidRDefault="00C962E5" w:rsidP="00FA0971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Наличие дренажной системы на иловых картах для отвода иловой воды;</w:t>
            </w:r>
          </w:p>
          <w:p w:rsidR="00C962E5" w:rsidRDefault="00C962E5" w:rsidP="00FA0971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Куда фактически отводится иловая вода с иловых карт?</w:t>
            </w:r>
          </w:p>
        </w:tc>
        <w:tc>
          <w:tcPr>
            <w:tcW w:w="3428" w:type="dxa"/>
          </w:tcPr>
          <w:p w:rsidR="00C962E5" w:rsidRPr="007F18B5" w:rsidRDefault="00C962E5" w:rsidP="001D1CB7">
            <w:pPr>
              <w:spacing w:line="276" w:lineRule="auto"/>
              <w:rPr>
                <w:color w:val="000000"/>
              </w:rPr>
            </w:pPr>
          </w:p>
        </w:tc>
      </w:tr>
      <w:tr w:rsidR="00C962E5" w:rsidRPr="007F18B5" w:rsidTr="00F361D2">
        <w:tc>
          <w:tcPr>
            <w:tcW w:w="462" w:type="dxa"/>
          </w:tcPr>
          <w:p w:rsidR="00C962E5" w:rsidRPr="007F18B5" w:rsidRDefault="00C962E5" w:rsidP="00FA0971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716" w:type="dxa"/>
          </w:tcPr>
          <w:p w:rsidR="00C962E5" w:rsidRPr="007F18B5" w:rsidRDefault="00C962E5" w:rsidP="00FA0971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Габаритные размеры иловой карты (длина х ширина х глубина), тип основания карты (бетонное, естественное и др.)</w:t>
            </w:r>
          </w:p>
        </w:tc>
        <w:tc>
          <w:tcPr>
            <w:tcW w:w="3428" w:type="dxa"/>
          </w:tcPr>
          <w:p w:rsidR="00C962E5" w:rsidRPr="007F18B5" w:rsidRDefault="00C962E5" w:rsidP="001D1CB7">
            <w:pPr>
              <w:spacing w:line="276" w:lineRule="auto"/>
              <w:rPr>
                <w:color w:val="000000"/>
              </w:rPr>
            </w:pPr>
          </w:p>
        </w:tc>
      </w:tr>
      <w:tr w:rsidR="00C962E5" w:rsidRPr="007F18B5" w:rsidTr="00F361D2">
        <w:tc>
          <w:tcPr>
            <w:tcW w:w="462" w:type="dxa"/>
          </w:tcPr>
          <w:p w:rsidR="00C962E5" w:rsidRPr="007F18B5" w:rsidRDefault="00C962E5" w:rsidP="00FA0971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716" w:type="dxa"/>
          </w:tcPr>
          <w:p w:rsidR="00C962E5" w:rsidRPr="007F18B5" w:rsidRDefault="00C962E5" w:rsidP="00FA0971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Количество иловых карт;</w:t>
            </w:r>
          </w:p>
        </w:tc>
        <w:tc>
          <w:tcPr>
            <w:tcW w:w="3428" w:type="dxa"/>
          </w:tcPr>
          <w:p w:rsidR="00C962E5" w:rsidRPr="007F18B5" w:rsidRDefault="00C962E5" w:rsidP="001D1CB7">
            <w:pPr>
              <w:spacing w:line="276" w:lineRule="auto"/>
              <w:rPr>
                <w:color w:val="000000"/>
              </w:rPr>
            </w:pPr>
          </w:p>
        </w:tc>
      </w:tr>
      <w:tr w:rsidR="00C962E5" w:rsidRPr="007F18B5" w:rsidTr="00F361D2">
        <w:tc>
          <w:tcPr>
            <w:tcW w:w="462" w:type="dxa"/>
          </w:tcPr>
          <w:p w:rsidR="00C962E5" w:rsidRPr="007F18B5" w:rsidRDefault="00C962E5" w:rsidP="00FA0971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5716" w:type="dxa"/>
          </w:tcPr>
          <w:p w:rsidR="00C962E5" w:rsidRDefault="00C962E5" w:rsidP="00FA0971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Степень заполнения иловых карт, влажность осадка на иловых картах;</w:t>
            </w:r>
          </w:p>
        </w:tc>
        <w:tc>
          <w:tcPr>
            <w:tcW w:w="3428" w:type="dxa"/>
          </w:tcPr>
          <w:p w:rsidR="00C962E5" w:rsidRPr="007F18B5" w:rsidRDefault="00C962E5" w:rsidP="001D1CB7">
            <w:pPr>
              <w:spacing w:line="276" w:lineRule="auto"/>
              <w:rPr>
                <w:color w:val="000000"/>
              </w:rPr>
            </w:pPr>
          </w:p>
        </w:tc>
      </w:tr>
      <w:tr w:rsidR="00C962E5" w:rsidRPr="007F18B5" w:rsidTr="00F361D2">
        <w:tc>
          <w:tcPr>
            <w:tcW w:w="462" w:type="dxa"/>
          </w:tcPr>
          <w:p w:rsidR="00C962E5" w:rsidRPr="007F18B5" w:rsidRDefault="00C962E5" w:rsidP="00FA0971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716" w:type="dxa"/>
          </w:tcPr>
          <w:p w:rsidR="00C962E5" w:rsidRPr="007F18B5" w:rsidRDefault="00C962E5" w:rsidP="00FA0971">
            <w:pPr>
              <w:spacing w:line="276" w:lineRule="auto"/>
              <w:jc w:val="both"/>
              <w:rPr>
                <w:color w:val="000000"/>
              </w:rPr>
            </w:pPr>
            <w:r w:rsidRPr="007F18B5">
              <w:rPr>
                <w:color w:val="000000"/>
              </w:rPr>
              <w:t>Технологическая схема обработки</w:t>
            </w:r>
            <w:r>
              <w:rPr>
                <w:color w:val="000000"/>
              </w:rPr>
              <w:t xml:space="preserve"> (существующая и проектируемая)</w:t>
            </w:r>
            <w:r w:rsidRPr="007F18B5">
              <w:rPr>
                <w:color w:val="000000"/>
              </w:rPr>
              <w:t xml:space="preserve"> образующегося илового осадка сточных вод по технологическим процессам</w:t>
            </w:r>
          </w:p>
        </w:tc>
        <w:tc>
          <w:tcPr>
            <w:tcW w:w="3428" w:type="dxa"/>
          </w:tcPr>
          <w:p w:rsidR="00C962E5" w:rsidRPr="007F18B5" w:rsidRDefault="00C962E5" w:rsidP="001D1CB7">
            <w:pPr>
              <w:spacing w:line="276" w:lineRule="auto"/>
              <w:rPr>
                <w:color w:val="000000"/>
              </w:rPr>
            </w:pPr>
          </w:p>
        </w:tc>
      </w:tr>
      <w:tr w:rsidR="00C962E5" w:rsidRPr="007F18B5" w:rsidTr="00F361D2">
        <w:tc>
          <w:tcPr>
            <w:tcW w:w="462" w:type="dxa"/>
          </w:tcPr>
          <w:p w:rsidR="00C962E5" w:rsidRPr="007F18B5" w:rsidRDefault="00C962E5" w:rsidP="00FA0971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716" w:type="dxa"/>
          </w:tcPr>
          <w:p w:rsidR="00C962E5" w:rsidRPr="007F18B5" w:rsidRDefault="00C962E5" w:rsidP="00FA0971">
            <w:pPr>
              <w:spacing w:line="276" w:lineRule="auto"/>
              <w:jc w:val="both"/>
              <w:rPr>
                <w:color w:val="000000"/>
              </w:rPr>
            </w:pPr>
            <w:r w:rsidRPr="007F18B5">
              <w:rPr>
                <w:color w:val="000000"/>
              </w:rPr>
              <w:t>Количество образуемого избыточного активного ила, проводится ли его уплотнение, ведется ли его переработка, влажность</w:t>
            </w:r>
            <w:r>
              <w:rPr>
                <w:color w:val="000000"/>
              </w:rPr>
              <w:t>.</w:t>
            </w:r>
          </w:p>
        </w:tc>
        <w:tc>
          <w:tcPr>
            <w:tcW w:w="3428" w:type="dxa"/>
          </w:tcPr>
          <w:p w:rsidR="00C962E5" w:rsidRPr="007F18B5" w:rsidRDefault="00C962E5" w:rsidP="001D1CB7">
            <w:pPr>
              <w:spacing w:line="276" w:lineRule="auto"/>
              <w:rPr>
                <w:color w:val="000000"/>
              </w:rPr>
            </w:pPr>
          </w:p>
        </w:tc>
      </w:tr>
      <w:tr w:rsidR="00C962E5" w:rsidRPr="007F18B5" w:rsidTr="00F361D2">
        <w:tc>
          <w:tcPr>
            <w:tcW w:w="462" w:type="dxa"/>
          </w:tcPr>
          <w:p w:rsidR="00C962E5" w:rsidRPr="007F18B5" w:rsidRDefault="00C962E5" w:rsidP="00FA0971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716" w:type="dxa"/>
          </w:tcPr>
          <w:p w:rsidR="00C962E5" w:rsidRPr="007F18B5" w:rsidRDefault="00C962E5" w:rsidP="00FA0971">
            <w:pPr>
              <w:spacing w:line="276" w:lineRule="auto"/>
              <w:jc w:val="both"/>
              <w:rPr>
                <w:color w:val="000000"/>
              </w:rPr>
            </w:pPr>
            <w:r w:rsidRPr="007F18B5">
              <w:rPr>
                <w:color w:val="000000"/>
              </w:rPr>
              <w:t>Количество образуемого сырого осадка, способ его обработки, влажность</w:t>
            </w:r>
            <w:r>
              <w:rPr>
                <w:color w:val="000000"/>
              </w:rPr>
              <w:t>.</w:t>
            </w:r>
          </w:p>
        </w:tc>
        <w:tc>
          <w:tcPr>
            <w:tcW w:w="3428" w:type="dxa"/>
          </w:tcPr>
          <w:p w:rsidR="00C962E5" w:rsidRPr="007F18B5" w:rsidRDefault="00C962E5" w:rsidP="001D1CB7">
            <w:pPr>
              <w:spacing w:line="276" w:lineRule="auto"/>
              <w:rPr>
                <w:color w:val="000000"/>
              </w:rPr>
            </w:pPr>
          </w:p>
        </w:tc>
      </w:tr>
      <w:tr w:rsidR="00C962E5" w:rsidRPr="007F18B5" w:rsidTr="00F361D2">
        <w:tc>
          <w:tcPr>
            <w:tcW w:w="462" w:type="dxa"/>
          </w:tcPr>
          <w:p w:rsidR="00C962E5" w:rsidRPr="007F18B5" w:rsidRDefault="00C962E5" w:rsidP="00FA0971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716" w:type="dxa"/>
          </w:tcPr>
          <w:p w:rsidR="00C962E5" w:rsidRPr="007F18B5" w:rsidRDefault="00C962E5" w:rsidP="00FA0971">
            <w:pPr>
              <w:spacing w:line="276" w:lineRule="auto"/>
              <w:jc w:val="both"/>
              <w:rPr>
                <w:color w:val="000000"/>
              </w:rPr>
            </w:pPr>
            <w:r w:rsidRPr="007F18B5">
              <w:rPr>
                <w:color w:val="000000"/>
              </w:rPr>
              <w:t xml:space="preserve">Примерное количество осадка находящегося на иловых </w:t>
            </w:r>
            <w:r>
              <w:rPr>
                <w:color w:val="000000"/>
              </w:rPr>
              <w:t>картах.</w:t>
            </w:r>
          </w:p>
        </w:tc>
        <w:tc>
          <w:tcPr>
            <w:tcW w:w="3428" w:type="dxa"/>
          </w:tcPr>
          <w:p w:rsidR="00C962E5" w:rsidRPr="007F18B5" w:rsidRDefault="00C962E5" w:rsidP="001D1CB7">
            <w:pPr>
              <w:spacing w:line="276" w:lineRule="auto"/>
              <w:rPr>
                <w:color w:val="000000"/>
              </w:rPr>
            </w:pPr>
          </w:p>
        </w:tc>
      </w:tr>
      <w:tr w:rsidR="00C962E5" w:rsidRPr="007F18B5" w:rsidTr="00F361D2">
        <w:tc>
          <w:tcPr>
            <w:tcW w:w="462" w:type="dxa"/>
          </w:tcPr>
          <w:p w:rsidR="00C962E5" w:rsidRPr="007F18B5" w:rsidRDefault="00C962E5" w:rsidP="00FA0971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716" w:type="dxa"/>
          </w:tcPr>
          <w:p w:rsidR="00C962E5" w:rsidRPr="007F18B5" w:rsidRDefault="00C962E5" w:rsidP="00FA0971">
            <w:pPr>
              <w:spacing w:line="276" w:lineRule="auto"/>
              <w:jc w:val="both"/>
              <w:rPr>
                <w:color w:val="000000"/>
              </w:rPr>
            </w:pPr>
            <w:r w:rsidRPr="007F18B5">
              <w:rPr>
                <w:color w:val="000000"/>
              </w:rPr>
              <w:t>Наличие энергоносителей (электроэнергия, газ, пар)</w:t>
            </w:r>
          </w:p>
        </w:tc>
        <w:tc>
          <w:tcPr>
            <w:tcW w:w="3428" w:type="dxa"/>
          </w:tcPr>
          <w:p w:rsidR="00C962E5" w:rsidRPr="007F18B5" w:rsidRDefault="00C962E5" w:rsidP="001D1CB7">
            <w:pPr>
              <w:spacing w:line="276" w:lineRule="auto"/>
              <w:rPr>
                <w:color w:val="000000"/>
              </w:rPr>
            </w:pPr>
          </w:p>
        </w:tc>
      </w:tr>
      <w:tr w:rsidR="00C962E5" w:rsidRPr="007F18B5" w:rsidTr="00F361D2">
        <w:tc>
          <w:tcPr>
            <w:tcW w:w="462" w:type="dxa"/>
          </w:tcPr>
          <w:p w:rsidR="00C962E5" w:rsidRDefault="00C962E5" w:rsidP="00FA0971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12 </w:t>
            </w:r>
          </w:p>
        </w:tc>
        <w:tc>
          <w:tcPr>
            <w:tcW w:w="5716" w:type="dxa"/>
          </w:tcPr>
          <w:p w:rsidR="00C962E5" w:rsidRPr="007F18B5" w:rsidRDefault="00C962E5" w:rsidP="00FA0971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Возможность размещения на площадке очистных сооружений малогабаритного блока по переработке илового осадка сточных вод.</w:t>
            </w:r>
          </w:p>
        </w:tc>
        <w:tc>
          <w:tcPr>
            <w:tcW w:w="3428" w:type="dxa"/>
          </w:tcPr>
          <w:p w:rsidR="00C962E5" w:rsidRPr="007F18B5" w:rsidRDefault="00C962E5" w:rsidP="001D1CB7">
            <w:pPr>
              <w:spacing w:line="276" w:lineRule="auto"/>
              <w:rPr>
                <w:color w:val="000000"/>
              </w:rPr>
            </w:pPr>
          </w:p>
        </w:tc>
      </w:tr>
    </w:tbl>
    <w:p w:rsidR="001D1CB7" w:rsidRDefault="001D1CB7" w:rsidP="007207AD"/>
    <w:sectPr w:rsidR="001D1CB7" w:rsidSect="007207A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F635E"/>
    <w:rsid w:val="000467AD"/>
    <w:rsid w:val="00147CA1"/>
    <w:rsid w:val="001D1CB7"/>
    <w:rsid w:val="00207550"/>
    <w:rsid w:val="0024582E"/>
    <w:rsid w:val="002929C8"/>
    <w:rsid w:val="003A26D5"/>
    <w:rsid w:val="003F1CDB"/>
    <w:rsid w:val="004A2F8A"/>
    <w:rsid w:val="004A311D"/>
    <w:rsid w:val="004A6A63"/>
    <w:rsid w:val="004F5635"/>
    <w:rsid w:val="004F671D"/>
    <w:rsid w:val="005B2DCD"/>
    <w:rsid w:val="005F59C5"/>
    <w:rsid w:val="005F635E"/>
    <w:rsid w:val="0065287A"/>
    <w:rsid w:val="00692AC2"/>
    <w:rsid w:val="00714C83"/>
    <w:rsid w:val="007207AD"/>
    <w:rsid w:val="007A7C45"/>
    <w:rsid w:val="0080056A"/>
    <w:rsid w:val="009613A4"/>
    <w:rsid w:val="009E2334"/>
    <w:rsid w:val="009E2FD3"/>
    <w:rsid w:val="00A1524A"/>
    <w:rsid w:val="00B32851"/>
    <w:rsid w:val="00BF4B6E"/>
    <w:rsid w:val="00C06F98"/>
    <w:rsid w:val="00C962E5"/>
    <w:rsid w:val="00CC1F66"/>
    <w:rsid w:val="00CF0A71"/>
    <w:rsid w:val="00D350B3"/>
    <w:rsid w:val="00D66B80"/>
    <w:rsid w:val="00F24CA2"/>
    <w:rsid w:val="00F361D2"/>
    <w:rsid w:val="00F518AA"/>
    <w:rsid w:val="00F7577A"/>
    <w:rsid w:val="00F85E65"/>
    <w:rsid w:val="00FD1BAA"/>
    <w:rsid w:val="00FF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D742014"/>
  <w15:docId w15:val="{E7AD15C8-F930-4C07-B618-A3F16F08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F635E"/>
    <w:rPr>
      <w:color w:val="008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cotor.vlg@mail.ru" TargetMode="External"/><Relationship Id="rId4" Type="http://schemas.openxmlformats.org/officeDocument/2006/relationships/hyperlink" Target="http://www.ecotor.s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НОУ "Институт защиты природы"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Юля</cp:lastModifiedBy>
  <cp:revision>3</cp:revision>
  <cp:lastPrinted>2013-04-11T13:11:00Z</cp:lastPrinted>
  <dcterms:created xsi:type="dcterms:W3CDTF">2022-05-06T13:43:00Z</dcterms:created>
  <dcterms:modified xsi:type="dcterms:W3CDTF">2022-05-06T14:18:00Z</dcterms:modified>
</cp:coreProperties>
</file>