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sz w:val="34"/>
          <w:szCs w:val="34"/>
          <w:rtl/>
        </w:rPr>
        <w:t xml:space="preserve">חוקי תנאי סף לפי רמת ארגון — מתוך ה-STT</w:t>
      </w:r>
    </w:p>
    <w:p>
      <w:pPr>
        <w:bidi/>
        <w:spacing w:after="2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המקור: STT_Aigudim_Agudut_Gold.xlsx. לכל רמה מצוין ה-Sheet, חוק הסינון לזיהוי הרמה, ועמודה נפרדת לכל תנאי סף.</w:t>
      </w:r>
    </w:p>
    <w:tbl>
      <w:tblPr>
        <w:bidiVisual/>
        <w:tblW w:type="dxa" w:w="15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2450"/>
        <w:gridCol w:w="2520"/>
        <w:gridCol w:w="2150"/>
        <w:gridCol w:w="2520"/>
        <w:gridCol w:w="2568"/>
      </w:tblGrid>
      <w:tr>
        <w:trPr>
          <w:tblHeader/>
        </w:trPr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9A22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9A22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Sheet</w:t>
            </w:r>
          </w:p>
        </w:tc>
        <w:tc>
          <w:tcPr>
            <w:tcW w:type="dxa" w:w="24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9A22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חוק הסינון (זיהוי הרמה)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9A22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סף מקצועי</w:t>
            </w:r>
          </w:p>
        </w:tc>
        <w:tc>
          <w:tcPr>
            <w:tcW w:type="dxa" w:w="21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9A22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סף מנהלתי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9A22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סף כללי / סופי</w:t>
            </w:r>
          </w:p>
        </w:tc>
        <w:tc>
          <w:tcPr>
            <w:tcW w:type="dxa" w:w="25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9A22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תנאים נוספים</w:t>
            </w:r>
          </w:p>
        </w:tc>
      </w:tr>
      <w:tr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ספורטאי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dwh_aa_fact_athlete</w:t>
            </w:r>
          </w:p>
        </w:tc>
        <w:tc>
          <w:tcPr>
            <w:tcW w:type="dxa" w:w="24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כל השורות (גרנולריות ספורטאי)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1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is_pass_threshold_condition</w:t>
            </w:r>
          </w:p>
        </w:tc>
        <w:tc>
          <w:tcPr>
            <w:tcW w:type="dxa" w:w="25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athlete_has_insurance</w:t>
            </w:r>
          </w:p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athlete_has_medical_check</w:t>
            </w:r>
          </w:p>
        </w:tc>
      </w:tr>
      <w:tr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קבוצה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dwh_aa_fact_support_request_spo</w:t>
            </w:r>
          </w:p>
        </w:tc>
        <w:tc>
          <w:tcPr>
            <w:tcW w:type="dxa" w:w="24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request_type = "קבוצה"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is_pass_professional_condition</w:t>
            </w:r>
          </w:p>
        </w:tc>
        <w:tc>
          <w:tcPr>
            <w:tcW w:type="dxa" w:w="21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is_pass_admin_condition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is_pass_threshold_condition</w:t>
            </w:r>
          </w:p>
        </w:tc>
        <w:tc>
          <w:tcPr>
            <w:tcW w:type="dxa" w:w="25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אגודה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dwh_aa_fact_support_request_spo</w:t>
            </w:r>
          </w:p>
        </w:tc>
        <w:tc>
          <w:tcPr>
            <w:tcW w:type="dxa" w:w="24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request_type_filter = "אגודה"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is_pass_professional_condition</w:t>
            </w:r>
          </w:p>
        </w:tc>
        <w:tc>
          <w:tcPr>
            <w:tcW w:type="dxa" w:w="21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is_pass_admin_condition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is_pass_threshold_condition</w:t>
            </w:r>
          </w:p>
        </w:tc>
        <w:tc>
          <w:tcPr>
            <w:tcW w:type="dxa" w:w="25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איגוד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dwh_aa_fact_support_request_spo</w:t>
            </w:r>
          </w:p>
        </w:tc>
        <w:tc>
          <w:tcPr>
            <w:tcW w:type="dxa" w:w="24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request_type = "איגוד"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is_pass_professional_condition</w:t>
            </w:r>
          </w:p>
        </w:tc>
        <w:tc>
          <w:tcPr>
            <w:tcW w:type="dxa" w:w="21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is_pass_admin_condition</w:t>
            </w:r>
          </w:p>
        </w:tc>
        <w:tc>
          <w:tcPr>
            <w:tcW w:type="dxa" w:w="25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 w:val="false"/>
              <w:spacing w:after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is_pass_threshold_condition</w:t>
            </w:r>
          </w:p>
        </w:tc>
        <w:tc>
          <w:tcPr>
            <w:tcW w:type="dxa" w:w="25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B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הערות</w:t>
      </w:r>
    </w:p>
    <w:p>
      <w:pPr>
        <w:pStyle w:val="ListParagraph"/>
        <w:numPr>
          <w:ilvl w:val="0"/>
          <w:numId w:val="2"/>
        </w:numPr>
        <w:bidi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ערכים: דגלי is_pass_* = כן/לא (עבר/לא עבר); athlete_has_* = כן/לא.</w:t>
      </w:r>
    </w:p>
    <w:p>
      <w:pPr>
        <w:pStyle w:val="ListParagraph"/>
        <w:numPr>
          <w:ilvl w:val="0"/>
          <w:numId w:val="2"/>
        </w:numPr>
        <w:bidi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שלושת תנאי הסף (מקצועי / מנהלתי / כללי) קיימים רק ב-dwh_aa_fact_support_request_spo, ומשרתים קבוצה / אגודה / איגוד דרך אותו fact — בהבחנה לפי request_type / request_type_filter.</w:t>
      </w:r>
    </w:p>
    <w:p>
      <w:pPr>
        <w:pStyle w:val="ListParagraph"/>
        <w:numPr>
          <w:ilvl w:val="0"/>
          <w:numId w:val="2"/>
        </w:numPr>
        <w:bidi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ברמת הספורטאי קיים רק is_pass_threshold_condition (סף כללי), בתוספת שני תנאי משנה: ביטוח ובדיקה רפואית.</w:t>
      </w:r>
    </w:p>
    <w:p>
      <w:pPr>
        <w:pStyle w:val="ListParagraph"/>
        <w:numPr>
          <w:ilvl w:val="0"/>
          <w:numId w:val="2"/>
        </w:numPr>
        <w:bidi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המימדים dwh_aa_dim_teams / dwh_aa_dim_society / dwh_aa_dim_association אינם נושאים אף דגל סף.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David" w:cs="David" w:eastAsia="David" w:hAnsi="David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David" w:cs="David" w:eastAsia="David" w:hAnsi="David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2026-06-04T11:54:41.487Z</dcterms:created>
  <dcterms:modified xsi:type="dcterms:W3CDTF">2026-06-04T11:54:41.487Z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