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FF204" w14:textId="77777777" w:rsidR="00F5297E" w:rsidRDefault="00000000">
      <w:pPr>
        <w:pStyle w:val="Heading1"/>
        <w:bidi/>
      </w:pPr>
      <w:r>
        <w:rPr>
          <w:rFonts w:ascii="David" w:cs="David"/>
          <w:b/>
          <w:bCs/>
          <w:rtl/>
        </w:rPr>
        <w:t>תכולת דשבורד ספורט נשים</w:t>
      </w:r>
    </w:p>
    <w:p w14:paraId="00946FE1" w14:textId="77777777" w:rsidR="00F5297E" w:rsidRDefault="00000000">
      <w:pPr>
        <w:bidi/>
      </w:pPr>
      <w:r>
        <w:rPr>
          <w:rFonts w:ascii="David" w:cs="David"/>
          <w:rtl/>
        </w:rPr>
        <w:t>ריכוז התכולה של דשבורד ספורט נשים לפי מסך — כמות גרפים, כרטיסי KPI ופילטרים. הנתונים נכון למוקאפ העדכני (wg-women.html).</w:t>
      </w:r>
    </w:p>
    <w:p w14:paraId="5994B7D8" w14:textId="77777777" w:rsidR="00F5297E" w:rsidRDefault="00F5297E">
      <w:pPr>
        <w:bidi/>
      </w:pPr>
    </w:p>
    <w:p w14:paraId="395DC0A6" w14:textId="6AACCF08" w:rsidR="00F5297E" w:rsidRDefault="00000000">
      <w:pPr>
        <w:pStyle w:val="Heading2"/>
        <w:bidi/>
      </w:pPr>
      <w:r>
        <w:rPr>
          <w:rFonts w:ascii="David" w:cs="David"/>
          <w:b/>
          <w:bCs/>
          <w:rtl/>
        </w:rPr>
        <w:t>רשימת הוויזואלים במסך</w:t>
      </w:r>
      <w:r w:rsidR="00927387">
        <w:rPr>
          <w:rFonts w:ascii="David" w:cs="David" w:hint="cs"/>
          <w:b/>
          <w:bCs/>
          <w:rtl/>
        </w:rPr>
        <w:t xml:space="preserve"> השוואת רשויות</w:t>
      </w:r>
    </w:p>
    <w:p w14:paraId="5CB463D0" w14:textId="77777777" w:rsidR="00F5297E" w:rsidRDefault="00F5297E">
      <w:pPr>
        <w:bidi/>
      </w:pPr>
    </w:p>
    <w:p w14:paraId="0F6615A8" w14:textId="3AA4E0DF" w:rsidR="00F5297E" w:rsidRDefault="001A4A97" w:rsidP="001A4A9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מגמת שיעור ספורטאיות </w:t>
      </w:r>
      <w:r>
        <w:rPr>
          <w:rtl/>
        </w:rPr>
        <w:t>–</w:t>
      </w:r>
      <w:r>
        <w:rPr>
          <w:rFonts w:hint="cs"/>
          <w:rtl/>
        </w:rPr>
        <w:t xml:space="preserve"> רשויות נבחרות</w:t>
      </w:r>
    </w:p>
    <w:p w14:paraId="3AC33514" w14:textId="1A2FAF8B" w:rsidR="001A4A97" w:rsidRDefault="001A4A97" w:rsidP="001A4A9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אגודות ברשות א </w:t>
      </w:r>
      <w:r>
        <w:rPr>
          <w:rtl/>
        </w:rPr>
        <w:t>–</w:t>
      </w:r>
      <w:r>
        <w:rPr>
          <w:rFonts w:hint="cs"/>
          <w:rtl/>
        </w:rPr>
        <w:t xml:space="preserve"> תמונה מהירה</w:t>
      </w:r>
    </w:p>
    <w:p w14:paraId="4649C5E7" w14:textId="1D1DB3B2" w:rsidR="001A4A97" w:rsidRDefault="001A4A97" w:rsidP="001A4A9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ענפים ברשות א </w:t>
      </w:r>
      <w:r>
        <w:rPr>
          <w:rtl/>
        </w:rPr>
        <w:t>–</w:t>
      </w:r>
      <w:r>
        <w:rPr>
          <w:rFonts w:hint="cs"/>
          <w:rtl/>
        </w:rPr>
        <w:t xml:space="preserve"> ספורט נשים</w:t>
      </w:r>
    </w:p>
    <w:p w14:paraId="5A598181" w14:textId="77777777" w:rsidR="00F5297E" w:rsidRDefault="00F5297E">
      <w:pPr>
        <w:bidi/>
      </w:pPr>
    </w:p>
    <w:p w14:paraId="36CA29E6" w14:textId="77777777" w:rsidR="00F5297E" w:rsidRDefault="00000000">
      <w:pPr>
        <w:pStyle w:val="Heading2"/>
        <w:bidi/>
      </w:pPr>
      <w:r>
        <w:rPr>
          <w:rFonts w:ascii="David" w:cs="David"/>
          <w:b/>
          <w:bCs/>
          <w:rtl/>
        </w:rPr>
        <w:t>כרטיסי KPI</w:t>
      </w:r>
    </w:p>
    <w:p w14:paraId="75206F82" w14:textId="7D71A4E1" w:rsidR="009C026B" w:rsidRDefault="009C026B" w:rsidP="009C026B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ממוצע ספורטאיות ברשויות נבחרות</w:t>
      </w:r>
    </w:p>
    <w:p w14:paraId="2728F656" w14:textId="7E05D5F2" w:rsidR="009C026B" w:rsidRDefault="009C026B" w:rsidP="009C026B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שיעור ספורטאיות ממוצע רשויות נבחרות</w:t>
      </w:r>
    </w:p>
    <w:p w14:paraId="5E7FB4A7" w14:textId="1256A08C" w:rsidR="009C026B" w:rsidRDefault="009C026B" w:rsidP="009C026B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פער שיעור ספורטאיות בין רשויות נבחרות</w:t>
      </w:r>
    </w:p>
    <w:p w14:paraId="343E7D86" w14:textId="2A434964" w:rsidR="009C026B" w:rsidRDefault="009C026B" w:rsidP="009C026B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סך ספורטאים ברשויות נבחרות</w:t>
      </w:r>
    </w:p>
    <w:p w14:paraId="647762CA" w14:textId="3EC39286" w:rsidR="009C026B" w:rsidRDefault="009C026B" w:rsidP="009C026B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השוואת רשויות </w:t>
      </w:r>
      <w:r>
        <w:rPr>
          <w:rtl/>
        </w:rPr>
        <w:t>–</w:t>
      </w:r>
      <w:r>
        <w:rPr>
          <w:rFonts w:hint="cs"/>
          <w:rtl/>
        </w:rPr>
        <w:t xml:space="preserve"> תמונה מצרפית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רשות א + רשות ב + רשות ג</w:t>
      </w:r>
      <w:r>
        <w:rPr>
          <w:rFonts w:hint="cs"/>
          <w:rtl/>
        </w:rPr>
        <w:t xml:space="preserve"> (3 כרטיסים)</w:t>
      </w:r>
    </w:p>
    <w:p w14:paraId="5A366BFE" w14:textId="40D5C2A3" w:rsidR="009C026B" w:rsidRDefault="009C026B" w:rsidP="009C026B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פער ביחס לקו היחוס </w:t>
      </w:r>
      <w:r w:rsidR="00BA29CC">
        <w:rPr>
          <w:rtl/>
        </w:rPr>
        <w:t>–</w:t>
      </w:r>
      <w:r w:rsidR="00BA29CC">
        <w:rPr>
          <w:rFonts w:hint="cs"/>
          <w:rtl/>
        </w:rPr>
        <w:t xml:space="preserve"> כמות ספורטאיות </w:t>
      </w:r>
      <w:r>
        <w:rPr>
          <w:rtl/>
        </w:rPr>
        <w:t>–</w:t>
      </w:r>
      <w:r>
        <w:rPr>
          <w:rFonts w:hint="cs"/>
          <w:rtl/>
        </w:rPr>
        <w:t xml:space="preserve"> רשות א + רשות ב + רשות ג </w:t>
      </w:r>
      <w:r>
        <w:rPr>
          <w:rFonts w:hint="cs"/>
          <w:rtl/>
        </w:rPr>
        <w:t>(3 כרטיסים)</w:t>
      </w:r>
    </w:p>
    <w:p w14:paraId="2A217CAE" w14:textId="44E007A1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שיעור ספורטאיות - </w:t>
      </w:r>
      <w:r>
        <w:rPr>
          <w:rFonts w:hint="cs"/>
          <w:rtl/>
        </w:rPr>
        <w:t>רשות א + רשות ב + רשות ג (3 כרטיסים)</w:t>
      </w:r>
    </w:p>
    <w:p w14:paraId="046E7E1A" w14:textId="25C1FF4D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פער ביחס לקו הייחוס </w:t>
      </w:r>
      <w:r>
        <w:rPr>
          <w:rtl/>
        </w:rPr>
        <w:t>–</w:t>
      </w:r>
      <w:r>
        <w:rPr>
          <w:rFonts w:hint="cs"/>
          <w:rtl/>
        </w:rPr>
        <w:t xml:space="preserve"> שיעור ספורטאיות - </w:t>
      </w:r>
      <w:r>
        <w:rPr>
          <w:rFonts w:hint="cs"/>
          <w:rtl/>
        </w:rPr>
        <w:t>רשות א + רשות ב + רשות ג (3 כרטיסים)</w:t>
      </w:r>
    </w:p>
    <w:p w14:paraId="74B4B8F5" w14:textId="7417E93E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שינוי שנתי במספר ספורטאיות (לעומת שנה קודמת) - </w:t>
      </w:r>
      <w:r>
        <w:rPr>
          <w:rFonts w:hint="cs"/>
          <w:rtl/>
        </w:rPr>
        <w:t>רשות א + רשות ב + רשות ג (3 כרטיסים)</w:t>
      </w:r>
    </w:p>
    <w:p w14:paraId="146D40C4" w14:textId="75A0A15A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שימור - </w:t>
      </w:r>
      <w:r>
        <w:rPr>
          <w:rFonts w:hint="cs"/>
          <w:rtl/>
        </w:rPr>
        <w:t>רשות א + רשות ב + רשות ג (3 כרטיסים)</w:t>
      </w:r>
    </w:p>
    <w:p w14:paraId="2630D0BC" w14:textId="72996358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פער ביחס לקו הייחוס </w:t>
      </w:r>
      <w:r>
        <w:rPr>
          <w:rtl/>
        </w:rPr>
        <w:t>–</w:t>
      </w:r>
      <w:r>
        <w:rPr>
          <w:rFonts w:hint="cs"/>
          <w:rtl/>
        </w:rPr>
        <w:t xml:space="preserve"> שימור - </w:t>
      </w:r>
      <w:r>
        <w:rPr>
          <w:rFonts w:hint="cs"/>
          <w:rtl/>
        </w:rPr>
        <w:t>רשות א + רשות ב + רשות ג (3 כרטיסים)</w:t>
      </w:r>
    </w:p>
    <w:p w14:paraId="24FA8B2C" w14:textId="5A931A63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אגודות פעילות - </w:t>
      </w:r>
      <w:r>
        <w:rPr>
          <w:rFonts w:hint="cs"/>
          <w:rtl/>
        </w:rPr>
        <w:t>רשות א + רשות ב + רשות ג (3 כרטיסים)</w:t>
      </w:r>
    </w:p>
    <w:p w14:paraId="1DF88685" w14:textId="15BC9D28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ענפים פעילים - </w:t>
      </w:r>
      <w:r>
        <w:rPr>
          <w:rFonts w:hint="cs"/>
          <w:rtl/>
        </w:rPr>
        <w:t>רשות א + רשות ב + רשות ג (3 כרטיסים)</w:t>
      </w:r>
    </w:p>
    <w:p w14:paraId="5D405323" w14:textId="77777777" w:rsidR="00F5297E" w:rsidRDefault="00F5297E">
      <w:pPr>
        <w:bidi/>
      </w:pPr>
    </w:p>
    <w:p w14:paraId="07C257D6" w14:textId="77777777" w:rsidR="00F5297E" w:rsidRDefault="00F5297E">
      <w:pPr>
        <w:bidi/>
      </w:pPr>
    </w:p>
    <w:p w14:paraId="45B0525B" w14:textId="77777777" w:rsidR="00F5297E" w:rsidRDefault="00000000">
      <w:pPr>
        <w:pStyle w:val="Heading2"/>
        <w:bidi/>
      </w:pPr>
      <w:r>
        <w:rPr>
          <w:rFonts w:ascii="David" w:cs="David"/>
          <w:b/>
          <w:bCs/>
          <w:rtl/>
        </w:rPr>
        <w:t>פילטרים ופרמטרים</w:t>
      </w:r>
    </w:p>
    <w:p w14:paraId="18544DF2" w14:textId="77777777" w:rsidR="00F5297E" w:rsidRDefault="00F5297E">
      <w:pPr>
        <w:bidi/>
      </w:pPr>
    </w:p>
    <w:p w14:paraId="780847E4" w14:textId="77777777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רשות א</w:t>
      </w:r>
    </w:p>
    <w:p w14:paraId="70BAF67A" w14:textId="77777777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רשות ב</w:t>
      </w:r>
    </w:p>
    <w:p w14:paraId="753EEB11" w14:textId="5CA51F4A" w:rsidR="00F5297E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רשות ג</w:t>
      </w:r>
    </w:p>
    <w:p w14:paraId="48E5FC27" w14:textId="4E1B07C4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קו ייחוס</w:t>
      </w:r>
    </w:p>
    <w:p w14:paraId="5EBE0A51" w14:textId="2D33CD36" w:rsidR="00BA29CC" w:rsidRDefault="00BA29CC" w:rsidP="00BA29CC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שנה</w:t>
      </w:r>
    </w:p>
    <w:p w14:paraId="09CCE730" w14:textId="77777777" w:rsidR="00F5297E" w:rsidRDefault="00F5297E">
      <w:pPr>
        <w:bidi/>
      </w:pPr>
    </w:p>
    <w:p w14:paraId="1FCDF580" w14:textId="383E196F" w:rsidR="00927387" w:rsidRDefault="00927387" w:rsidP="00927387">
      <w:pPr>
        <w:pStyle w:val="Heading2"/>
        <w:bidi/>
      </w:pPr>
      <w:r>
        <w:rPr>
          <w:rFonts w:ascii="David" w:cs="David"/>
          <w:b/>
          <w:bCs/>
          <w:rtl/>
        </w:rPr>
        <w:t>רשימת הוויזואלים במסך</w:t>
      </w:r>
      <w:r>
        <w:rPr>
          <w:rFonts w:ascii="David" w:cs="David" w:hint="cs"/>
          <w:b/>
          <w:bCs/>
          <w:rtl/>
        </w:rPr>
        <w:t xml:space="preserve"> </w:t>
      </w:r>
      <w:r>
        <w:rPr>
          <w:rFonts w:ascii="David" w:cs="David" w:hint="cs"/>
          <w:b/>
          <w:bCs/>
          <w:rtl/>
        </w:rPr>
        <w:t>מאמנות ובעלות תפקיד</w:t>
      </w:r>
    </w:p>
    <w:p w14:paraId="3B4FE0F4" w14:textId="77777777" w:rsidR="00927387" w:rsidRDefault="00927387" w:rsidP="00927387">
      <w:pPr>
        <w:bidi/>
      </w:pPr>
    </w:p>
    <w:p w14:paraId="0275C5FD" w14:textId="48495AED" w:rsidR="00927387" w:rsidRDefault="001A4A97" w:rsidP="001A4A9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מאמנות מול מאמנים לפי איגוד</w:t>
      </w:r>
    </w:p>
    <w:p w14:paraId="3971D229" w14:textId="64E014C7" w:rsidR="001A4A97" w:rsidRP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b/>
          <w:bCs/>
          <w:rtl/>
        </w:rPr>
        <w:t>מספר המדריכים/מדריכות ומאמנים/מאמנות על פי איגוד</w:t>
      </w:r>
    </w:p>
    <w:p w14:paraId="121F1740" w14:textId="01103C8B" w:rsidR="001A4A97" w:rsidRP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b/>
          <w:bCs/>
          <w:rtl/>
        </w:rPr>
        <w:t>מספר המדריכים/מדריכות ומאמנים/מאמנות על פי ענף</w:t>
      </w:r>
    </w:p>
    <w:p w14:paraId="00C163E3" w14:textId="66852430" w:rsidR="001A4A97" w:rsidRP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b/>
          <w:bCs/>
          <w:rtl/>
        </w:rPr>
        <w:t>חלוקת מנהלים כלליים — נשים מול גברים</w:t>
      </w:r>
    </w:p>
    <w:p w14:paraId="5DC63B78" w14:textId="6B81250F" w:rsidR="001A4A97" w:rsidRP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b/>
          <w:bCs/>
          <w:rtl/>
        </w:rPr>
        <w:t>אחוז נשים בהנהלת איגוד</w:t>
      </w:r>
    </w:p>
    <w:p w14:paraId="3CB2D3FE" w14:textId="255E9295" w:rsidR="001A4A97" w:rsidRP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b/>
          <w:bCs/>
          <w:rtl/>
        </w:rPr>
        <w:t>מגמת שיעור מאמנות לאורך שנים</w:t>
      </w:r>
    </w:p>
    <w:p w14:paraId="4F54BF69" w14:textId="38DE888F" w:rsid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b/>
          <w:bCs/>
          <w:rtl/>
        </w:rPr>
        <w:t>נשים מנכ"ליות ומנהלות מקצועיות לפי איגוד</w:t>
      </w:r>
    </w:p>
    <w:p w14:paraId="7B392A1D" w14:textId="77777777" w:rsidR="00927387" w:rsidRDefault="00927387" w:rsidP="00927387">
      <w:pPr>
        <w:bidi/>
      </w:pPr>
    </w:p>
    <w:p w14:paraId="5B118502" w14:textId="77777777" w:rsidR="00927387" w:rsidRDefault="00927387" w:rsidP="00927387">
      <w:pPr>
        <w:pStyle w:val="Heading2"/>
        <w:bidi/>
      </w:pPr>
      <w:r>
        <w:rPr>
          <w:rFonts w:ascii="David" w:cs="David"/>
          <w:b/>
          <w:bCs/>
          <w:rtl/>
        </w:rPr>
        <w:t>כרטיסי KPI</w:t>
      </w:r>
    </w:p>
    <w:p w14:paraId="4A2892D7" w14:textId="2E537CCD" w:rsidR="0092738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rtl/>
        </w:rPr>
        <w:t>מאמנות</w:t>
      </w:r>
      <w:r>
        <w:rPr>
          <w:rFonts w:hint="cs"/>
          <w:rtl/>
        </w:rPr>
        <w:t xml:space="preserve"> + מגמה</w:t>
      </w:r>
      <w:r>
        <w:rPr>
          <w:rFonts w:hint="cs"/>
          <w:rtl/>
        </w:rPr>
        <w:t xml:space="preserve"> (</w:t>
      </w:r>
      <w:r>
        <w:rPr>
          <w:rFonts w:hint="cs"/>
          <w:rtl/>
        </w:rPr>
        <w:t>2</w:t>
      </w:r>
      <w:r>
        <w:rPr>
          <w:rFonts w:hint="cs"/>
          <w:rtl/>
        </w:rPr>
        <w:t>)</w:t>
      </w:r>
    </w:p>
    <w:p w14:paraId="10A6FC75" w14:textId="442225D5" w:rsid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t xml:space="preserve">% </w:t>
      </w:r>
      <w:r w:rsidRPr="001A4A97">
        <w:rPr>
          <w:rtl/>
        </w:rPr>
        <w:t>מאמנות</w:t>
      </w:r>
      <w:r>
        <w:rPr>
          <w:rFonts w:hint="cs"/>
          <w:rtl/>
        </w:rPr>
        <w:t xml:space="preserve"> + מגמה </w:t>
      </w:r>
      <w:r>
        <w:rPr>
          <w:rFonts w:hint="cs"/>
          <w:rtl/>
        </w:rPr>
        <w:t>(2)</w:t>
      </w:r>
    </w:p>
    <w:p w14:paraId="46E0CE96" w14:textId="4EE0ED28" w:rsid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rtl/>
        </w:rPr>
        <w:t>מדריכות</w:t>
      </w:r>
      <w:r>
        <w:rPr>
          <w:rFonts w:hint="cs"/>
          <w:rtl/>
        </w:rPr>
        <w:t xml:space="preserve"> + מגמה </w:t>
      </w:r>
      <w:r>
        <w:rPr>
          <w:rFonts w:hint="cs"/>
          <w:rtl/>
        </w:rPr>
        <w:t>(2)</w:t>
      </w:r>
    </w:p>
    <w:p w14:paraId="51DD634A" w14:textId="16B6824E" w:rsid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t xml:space="preserve">% </w:t>
      </w:r>
      <w:r w:rsidRPr="001A4A97">
        <w:rPr>
          <w:rtl/>
        </w:rPr>
        <w:t>מדריכות</w:t>
      </w:r>
      <w:r>
        <w:rPr>
          <w:rFonts w:hint="cs"/>
          <w:rtl/>
        </w:rPr>
        <w:t xml:space="preserve"> + מגמה </w:t>
      </w:r>
      <w:r>
        <w:rPr>
          <w:rFonts w:hint="cs"/>
          <w:rtl/>
        </w:rPr>
        <w:t>(2)</w:t>
      </w:r>
    </w:p>
    <w:p w14:paraId="629AE764" w14:textId="019217FE" w:rsid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rtl/>
        </w:rPr>
        <w:t>נשים בהנהלה</w:t>
      </w:r>
      <w:r>
        <w:rPr>
          <w:rFonts w:hint="cs"/>
          <w:rtl/>
        </w:rPr>
        <w:t xml:space="preserve"> + פירוט גברים ונשים </w:t>
      </w:r>
      <w:r>
        <w:rPr>
          <w:rFonts w:hint="cs"/>
          <w:rtl/>
        </w:rPr>
        <w:t>(</w:t>
      </w:r>
      <w:r>
        <w:rPr>
          <w:rFonts w:hint="cs"/>
          <w:rtl/>
        </w:rPr>
        <w:t>3</w:t>
      </w:r>
      <w:r>
        <w:rPr>
          <w:rFonts w:hint="cs"/>
          <w:rtl/>
        </w:rPr>
        <w:t>)</w:t>
      </w:r>
    </w:p>
    <w:p w14:paraId="7A1EE445" w14:textId="394113E7" w:rsidR="001A4A97" w:rsidRDefault="001A4A97" w:rsidP="001A4A97">
      <w:pPr>
        <w:pStyle w:val="ListParagraph"/>
        <w:numPr>
          <w:ilvl w:val="0"/>
          <w:numId w:val="2"/>
        </w:numPr>
        <w:bidi/>
      </w:pPr>
      <w:r w:rsidRPr="001A4A97">
        <w:rPr>
          <w:rtl/>
        </w:rPr>
        <w:t>איגודים עם 30%+ נשים בהנהלה</w:t>
      </w:r>
      <w:r>
        <w:rPr>
          <w:rFonts w:hint="cs"/>
          <w:rtl/>
        </w:rPr>
        <w:t xml:space="preserve"> + מגמה </w:t>
      </w:r>
      <w:r>
        <w:rPr>
          <w:rFonts w:hint="cs"/>
          <w:rtl/>
        </w:rPr>
        <w:t>(2)</w:t>
      </w:r>
    </w:p>
    <w:p w14:paraId="20DB13A1" w14:textId="15FCAFC5" w:rsidR="00927387" w:rsidRDefault="001A4A97" w:rsidP="00927387">
      <w:pPr>
        <w:bidi/>
      </w:pPr>
      <w:r>
        <w:rPr>
          <w:rFonts w:hint="cs"/>
          <w:rtl/>
        </w:rPr>
        <w:t xml:space="preserve"> </w:t>
      </w:r>
    </w:p>
    <w:p w14:paraId="0F8CC528" w14:textId="77777777" w:rsidR="00927387" w:rsidRDefault="00927387" w:rsidP="00927387">
      <w:pPr>
        <w:bidi/>
      </w:pPr>
    </w:p>
    <w:p w14:paraId="267455D1" w14:textId="77777777" w:rsidR="00927387" w:rsidRDefault="00927387" w:rsidP="00927387">
      <w:pPr>
        <w:pStyle w:val="Heading2"/>
        <w:bidi/>
      </w:pPr>
      <w:r>
        <w:rPr>
          <w:rFonts w:ascii="David" w:cs="David"/>
          <w:b/>
          <w:bCs/>
          <w:rtl/>
        </w:rPr>
        <w:t>פילטרים ופרמטרים</w:t>
      </w:r>
    </w:p>
    <w:p w14:paraId="580CF4F0" w14:textId="77777777" w:rsidR="00927387" w:rsidRDefault="00927387" w:rsidP="00927387">
      <w:pPr>
        <w:bidi/>
      </w:pPr>
    </w:p>
    <w:p w14:paraId="4BC6AC54" w14:textId="69432E25" w:rsidR="00927387" w:rsidRDefault="001A4A97" w:rsidP="001A4A9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איגוד</w:t>
      </w:r>
    </w:p>
    <w:p w14:paraId="41BAAE4E" w14:textId="591C452B" w:rsidR="001A4A97" w:rsidRDefault="001A4A97" w:rsidP="001A4A9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ענף</w:t>
      </w:r>
    </w:p>
    <w:p w14:paraId="20F57A91" w14:textId="26044D4D" w:rsidR="001A4A97" w:rsidRDefault="001A4A97" w:rsidP="001A4A9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lastRenderedPageBreak/>
        <w:t>סיווג אולימפי</w:t>
      </w:r>
    </w:p>
    <w:p w14:paraId="0A8ECDC4" w14:textId="4D63A0EF" w:rsidR="001A4A97" w:rsidRDefault="001A4A97" w:rsidP="001A4A9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סוג ענף</w:t>
      </w:r>
    </w:p>
    <w:p w14:paraId="661AE569" w14:textId="2F1BCAAA" w:rsidR="001A4A97" w:rsidRDefault="001A4A97" w:rsidP="001A4A9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שנה</w:t>
      </w:r>
    </w:p>
    <w:p w14:paraId="5BA6AAAC" w14:textId="77777777" w:rsidR="001A4A97" w:rsidRPr="001A4A97" w:rsidRDefault="001A4A97" w:rsidP="001A4A97">
      <w:pPr>
        <w:bidi/>
        <w:rPr>
          <w:rtl/>
        </w:rPr>
      </w:pPr>
    </w:p>
    <w:p w14:paraId="14CDC13B" w14:textId="4E41C245" w:rsidR="00F5297E" w:rsidRDefault="00000000" w:rsidP="00927387">
      <w:pPr>
        <w:pStyle w:val="Heading2"/>
        <w:bidi/>
      </w:pPr>
      <w:r>
        <w:rPr>
          <w:rFonts w:ascii="David" w:cs="David"/>
          <w:b/>
          <w:bCs/>
          <w:rtl/>
        </w:rPr>
        <w:t>הערות</w:t>
      </w:r>
    </w:p>
    <w:p w14:paraId="347AAF07" w14:textId="77777777" w:rsidR="00F5297E" w:rsidRDefault="00F5297E">
      <w:pPr>
        <w:bidi/>
      </w:pPr>
    </w:p>
    <w:p w14:paraId="61997B07" w14:textId="77777777" w:rsidR="00F5297E" w:rsidRDefault="00F5297E">
      <w:pPr>
        <w:bidi/>
      </w:pPr>
    </w:p>
    <w:p w14:paraId="5811B36D" w14:textId="77777777" w:rsidR="00F5297E" w:rsidRDefault="00000000">
      <w:pPr>
        <w:pStyle w:val="Heading2"/>
        <w:bidi/>
      </w:pPr>
      <w:r>
        <w:rPr>
          <w:rFonts w:ascii="David" w:cs="David"/>
          <w:b/>
          <w:bCs/>
          <w:rtl/>
        </w:rPr>
        <w:t>ריכוז כמותי</w:t>
      </w: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3"/>
        <w:gridCol w:w="1634"/>
        <w:gridCol w:w="1789"/>
        <w:gridCol w:w="2820"/>
      </w:tblGrid>
      <w:tr w:rsidR="00F5297E" w14:paraId="222206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1D4E6A" w14:textId="77777777" w:rsidR="00F5297E" w:rsidRDefault="00000000">
            <w:pPr>
              <w:bidi/>
            </w:pPr>
            <w:r>
              <w:rPr>
                <w:rFonts w:ascii="David" w:cs="David"/>
                <w:b/>
                <w:bCs/>
                <w:rtl/>
              </w:rPr>
              <w:t>מסך</w:t>
            </w:r>
          </w:p>
        </w:tc>
        <w:tc>
          <w:tcPr>
            <w:tcW w:w="0" w:type="auto"/>
          </w:tcPr>
          <w:p w14:paraId="11560EFA" w14:textId="77777777" w:rsidR="00F5297E" w:rsidRDefault="00000000">
            <w:pPr>
              <w:bidi/>
            </w:pPr>
            <w:r>
              <w:rPr>
                <w:rFonts w:ascii="David" w:cs="David"/>
                <w:b/>
                <w:bCs/>
                <w:rtl/>
              </w:rPr>
              <w:t>כמות גרפים</w:t>
            </w:r>
          </w:p>
        </w:tc>
        <w:tc>
          <w:tcPr>
            <w:tcW w:w="0" w:type="auto"/>
          </w:tcPr>
          <w:p w14:paraId="2D8957D3" w14:textId="77777777" w:rsidR="00F5297E" w:rsidRDefault="00000000">
            <w:pPr>
              <w:bidi/>
            </w:pPr>
            <w:r>
              <w:rPr>
                <w:rFonts w:ascii="David" w:cs="David"/>
                <w:b/>
                <w:bCs/>
                <w:rtl/>
              </w:rPr>
              <w:t>כרטיסי KPI</w:t>
            </w:r>
          </w:p>
        </w:tc>
        <w:tc>
          <w:tcPr>
            <w:tcW w:w="0" w:type="auto"/>
          </w:tcPr>
          <w:p w14:paraId="08FB0CAD" w14:textId="77777777" w:rsidR="00F5297E" w:rsidRDefault="00000000">
            <w:pPr>
              <w:bidi/>
            </w:pPr>
            <w:r>
              <w:rPr>
                <w:rFonts w:ascii="David" w:cs="David"/>
                <w:b/>
                <w:bCs/>
                <w:rtl/>
              </w:rPr>
              <w:t>פילטרים / פרמטרים</w:t>
            </w:r>
          </w:p>
        </w:tc>
      </w:tr>
      <w:tr w:rsidR="00F5297E" w14:paraId="544401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553CC2" w14:textId="44C753EF" w:rsidR="00F5297E" w:rsidRDefault="003F532E">
            <w:pPr>
              <w:bidi/>
            </w:pPr>
            <w:r>
              <w:rPr>
                <w:rFonts w:hint="cs"/>
                <w:rtl/>
              </w:rPr>
              <w:t>השוואת רשויות</w:t>
            </w:r>
          </w:p>
        </w:tc>
        <w:tc>
          <w:tcPr>
            <w:tcW w:w="0" w:type="auto"/>
          </w:tcPr>
          <w:p w14:paraId="77088A9B" w14:textId="3D9CAD5A" w:rsidR="00F5297E" w:rsidRDefault="003F532E">
            <w:pPr>
              <w:bidi/>
            </w:pPr>
            <w:r>
              <w:rPr>
                <w:rFonts w:hint="cs"/>
                <w:rtl/>
              </w:rPr>
              <w:t>3</w:t>
            </w:r>
          </w:p>
        </w:tc>
        <w:tc>
          <w:tcPr>
            <w:tcW w:w="0" w:type="auto"/>
          </w:tcPr>
          <w:p w14:paraId="1DBA5BFD" w14:textId="60CB11A3" w:rsidR="00F5297E" w:rsidRPr="00927387" w:rsidRDefault="00927387">
            <w:pPr>
              <w:bidi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0" w:type="auto"/>
          </w:tcPr>
          <w:p w14:paraId="1167C02C" w14:textId="07E24EFC" w:rsidR="00F5297E" w:rsidRPr="00927387" w:rsidRDefault="00927387">
            <w:pPr>
              <w:bidi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9C026B" w14:paraId="6358B9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00499A" w14:textId="26E2662E" w:rsidR="009C026B" w:rsidRDefault="001A4A97">
            <w:pPr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מאמנות ובעלות תפקיד</w:t>
            </w:r>
          </w:p>
        </w:tc>
        <w:tc>
          <w:tcPr>
            <w:tcW w:w="0" w:type="auto"/>
          </w:tcPr>
          <w:p w14:paraId="39145E08" w14:textId="631BC401" w:rsidR="009C026B" w:rsidRDefault="001A4A97">
            <w:pPr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7</w:t>
            </w:r>
          </w:p>
        </w:tc>
        <w:tc>
          <w:tcPr>
            <w:tcW w:w="0" w:type="auto"/>
          </w:tcPr>
          <w:p w14:paraId="5D681E83" w14:textId="4D3C065F" w:rsidR="009C026B" w:rsidRDefault="001A4A97">
            <w:pPr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13</w:t>
            </w:r>
          </w:p>
        </w:tc>
        <w:tc>
          <w:tcPr>
            <w:tcW w:w="0" w:type="auto"/>
          </w:tcPr>
          <w:p w14:paraId="7E677DF9" w14:textId="12CD5570" w:rsidR="009C026B" w:rsidRDefault="001A4A97">
            <w:pPr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5</w:t>
            </w:r>
          </w:p>
        </w:tc>
      </w:tr>
      <w:tr w:rsidR="001A4A97" w14:paraId="6A0E41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D5EAFE" w14:textId="77777777" w:rsidR="001A4A97" w:rsidRDefault="001A4A97">
            <w:pPr>
              <w:bidi/>
              <w:rPr>
                <w:rFonts w:hint="cs"/>
                <w:rtl/>
              </w:rPr>
            </w:pPr>
          </w:p>
        </w:tc>
        <w:tc>
          <w:tcPr>
            <w:tcW w:w="0" w:type="auto"/>
          </w:tcPr>
          <w:p w14:paraId="22A4F841" w14:textId="77777777" w:rsidR="001A4A97" w:rsidRDefault="001A4A97">
            <w:pPr>
              <w:bidi/>
              <w:rPr>
                <w:rFonts w:hint="cs"/>
                <w:rtl/>
              </w:rPr>
            </w:pPr>
          </w:p>
        </w:tc>
        <w:tc>
          <w:tcPr>
            <w:tcW w:w="0" w:type="auto"/>
          </w:tcPr>
          <w:p w14:paraId="2DD49142" w14:textId="77777777" w:rsidR="001A4A97" w:rsidRDefault="001A4A97">
            <w:pPr>
              <w:bidi/>
              <w:rPr>
                <w:rFonts w:hint="cs"/>
                <w:rtl/>
              </w:rPr>
            </w:pPr>
          </w:p>
        </w:tc>
        <w:tc>
          <w:tcPr>
            <w:tcW w:w="0" w:type="auto"/>
          </w:tcPr>
          <w:p w14:paraId="4ED55AEE" w14:textId="77777777" w:rsidR="001A4A97" w:rsidRDefault="001A4A97">
            <w:pPr>
              <w:bidi/>
              <w:rPr>
                <w:rFonts w:hint="cs"/>
                <w:rtl/>
              </w:rPr>
            </w:pPr>
          </w:p>
        </w:tc>
      </w:tr>
    </w:tbl>
    <w:p w14:paraId="4FFA30BD" w14:textId="77777777" w:rsidR="00683976" w:rsidRDefault="00683976"/>
    <w:sectPr w:rsidR="0068397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altName w:val="Arial"/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32F7"/>
    <w:multiLevelType w:val="hybridMultilevel"/>
    <w:tmpl w:val="B048549C"/>
    <w:lvl w:ilvl="0" w:tplc="680E6F8C">
      <w:start w:val="1"/>
      <w:numFmt w:val="bullet"/>
      <w:lvlText w:val="●"/>
      <w:lvlJc w:val="left"/>
      <w:pPr>
        <w:ind w:left="720" w:hanging="360"/>
      </w:pPr>
    </w:lvl>
    <w:lvl w:ilvl="1" w:tplc="E05A9B26">
      <w:start w:val="1"/>
      <w:numFmt w:val="bullet"/>
      <w:lvlText w:val="○"/>
      <w:lvlJc w:val="left"/>
      <w:pPr>
        <w:ind w:left="1440" w:hanging="360"/>
      </w:pPr>
    </w:lvl>
    <w:lvl w:ilvl="2" w:tplc="7444F900">
      <w:start w:val="1"/>
      <w:numFmt w:val="bullet"/>
      <w:lvlText w:val="■"/>
      <w:lvlJc w:val="left"/>
      <w:pPr>
        <w:ind w:left="2160" w:hanging="360"/>
      </w:pPr>
    </w:lvl>
    <w:lvl w:ilvl="3" w:tplc="2AF68AFC">
      <w:start w:val="1"/>
      <w:numFmt w:val="bullet"/>
      <w:lvlText w:val="●"/>
      <w:lvlJc w:val="left"/>
      <w:pPr>
        <w:ind w:left="2880" w:hanging="360"/>
      </w:pPr>
    </w:lvl>
    <w:lvl w:ilvl="4" w:tplc="69E4AEF4">
      <w:start w:val="1"/>
      <w:numFmt w:val="bullet"/>
      <w:lvlText w:val="○"/>
      <w:lvlJc w:val="left"/>
      <w:pPr>
        <w:ind w:left="3600" w:hanging="360"/>
      </w:pPr>
    </w:lvl>
    <w:lvl w:ilvl="5" w:tplc="5A7A6E02">
      <w:start w:val="1"/>
      <w:numFmt w:val="bullet"/>
      <w:lvlText w:val="■"/>
      <w:lvlJc w:val="left"/>
      <w:pPr>
        <w:ind w:left="4320" w:hanging="360"/>
      </w:pPr>
    </w:lvl>
    <w:lvl w:ilvl="6" w:tplc="BAD88EA4">
      <w:start w:val="1"/>
      <w:numFmt w:val="bullet"/>
      <w:lvlText w:val="●"/>
      <w:lvlJc w:val="left"/>
      <w:pPr>
        <w:ind w:left="5040" w:hanging="360"/>
      </w:pPr>
    </w:lvl>
    <w:lvl w:ilvl="7" w:tplc="D1B2216C">
      <w:start w:val="1"/>
      <w:numFmt w:val="bullet"/>
      <w:lvlText w:val="●"/>
      <w:lvlJc w:val="left"/>
      <w:pPr>
        <w:ind w:left="5760" w:hanging="360"/>
      </w:pPr>
    </w:lvl>
    <w:lvl w:ilvl="8" w:tplc="739EED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23746F"/>
    <w:multiLevelType w:val="hybridMultilevel"/>
    <w:tmpl w:val="AA561424"/>
    <w:lvl w:ilvl="0" w:tplc="10000001">
      <w:start w:val="2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234CDD"/>
    <w:multiLevelType w:val="hybridMultilevel"/>
    <w:tmpl w:val="D8468968"/>
    <w:lvl w:ilvl="0" w:tplc="10000001">
      <w:start w:val="2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063547">
    <w:abstractNumId w:val="0"/>
    <w:lvlOverride w:ilvl="0">
      <w:startOverride w:val="1"/>
    </w:lvlOverride>
  </w:num>
  <w:num w:numId="2" w16cid:durableId="1247693277">
    <w:abstractNumId w:val="2"/>
  </w:num>
  <w:num w:numId="3" w16cid:durableId="18282843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97E"/>
    <w:rsid w:val="001A4A97"/>
    <w:rsid w:val="003F532E"/>
    <w:rsid w:val="00683976"/>
    <w:rsid w:val="00927387"/>
    <w:rsid w:val="009C026B"/>
    <w:rsid w:val="00BA29CC"/>
    <w:rsid w:val="00CF0B3D"/>
    <w:rsid w:val="00F52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876B0"/>
  <w15:docId w15:val="{122E9435-BB75-4BBA-AEC9-62C1DB9B9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387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27387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320</Words>
  <Characters>1373</Characters>
  <Application>Microsoft Office Word</Application>
  <DocSecurity>0</DocSecurity>
  <Lines>52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 Esh Bar Sela</cp:lastModifiedBy>
  <cp:revision>2</cp:revision>
  <dcterms:created xsi:type="dcterms:W3CDTF">2026-07-15T14:40:00Z</dcterms:created>
  <dcterms:modified xsi:type="dcterms:W3CDTF">2026-07-15T15:46:00Z</dcterms:modified>
</cp:coreProperties>
</file>