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English ↔ Greek Psychiatry Translation Guide v2</w:t>
      </w:r>
    </w:p>
    <w:p>
      <w:pPr>
        <w:pStyle w:val="Subtitle"/>
      </w:pPr>
      <w:r>
        <w:t xml:space="preserve">Canonical terminology master for Greek Adult Psychiatry board preparation, oral answers, MSE/clinical documentation, and translation of The 100 Crucial Questions in Psychiatry.</w:t>
      </w:r>
    </w:p>
    <w:p>
      <w:pPr>
        <w:pStyle w:val="Subtitle"/>
      </w:pPr>
      <w:r>
        <w:t xml:space="preserve">Preferred Greek | English | Accepted alternative / historical term | Usage note</w:t>
      </w:r>
    </w:p>
    <w:p>
      <w:pPr>
        <w:pStyle w:val="Heading1"/>
      </w:pPr>
      <w:r>
        <w:t xml:space="preserve">Γενικοί όροι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Ψυχοπαθολογία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Psychopathology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Εξέταση παρούσας ψυχικής κατάστασης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Mental state examination (MSE)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Ψυχική κατάσταση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Συνείδηση, εγρήγορση και προσοχή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Συνείδηση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Consciousness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Επίπεδο συνείδησης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Level of consciousness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Εγρήγορση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Alertness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Διαύγεια συνείδησης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Clear consciousness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Θόλωση συνείδησης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Clouding of consciousness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Διαταραχή συνείδησης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Disturbance of consciousness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Σύγχυση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Confusion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Συγχυτική κατάσταση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Confusional state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Κώμα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Coma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Λήθαργος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Lethargy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Προσοχή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Attention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Συγκέντρωση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Concentration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Διαταραχή προσοχής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Attention disturbance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Ελλειμματική προσοχή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Inattention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Δυσκολία συγκέντρωσης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Difficulty concentrating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Ικανότητα συγκέντρωσης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Ability to concentrate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Κόπωση προσοχής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Attentional fatigue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Ντελίριο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Delirium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Οξύ συγχυτικό σύνδρομο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Υποδραστήριο ντελίριο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Hypoactive delirium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Διακύμανση γνωστικής λειτουργίας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Cognitive fluctuation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Προσανατολισμός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Προσανατολισμός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Orientation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Αποπροσανατολισμός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Disorientation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Αποπροσανατολισμός ως προς τον χρόνο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Disorientation to time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Αποπροσανατολισμός ως προς τον τόπο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Disorientation to place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Αποπροσανατολισμός ως προς το πρόσωπο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Disorientation to person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Μερικός προσανατολισμός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Partial orientation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Αλλοψυχικός προσανατολισμός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Allopsychic orientation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Αυτοψυχικός προσανατολισμός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Autopsychic orientation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Μνήμη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Μνήμη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Memory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Λησμοσύνη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Forgetfulness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Διαταραχή μνήμης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Memory impairment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Έκπτωση μνήμης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Memory decline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Αμνησία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Amnesia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Εμπροσθόδρομη αμνησία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Anterograde amnesia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Εμπροσθοδρομική αμνησία · προσθοδρομική αμνησία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House orthography.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Οπισθόδρομη αμνησία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Retrograde amnesia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Οπισθοδρομική αμνησία · παλίνδρομη αμνησία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House orthography.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Υπερμνησία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Hypermnesia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Παραμνησία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Paramnesia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Broader qualitative distortion of memory.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Μυθοπλασία (μνημονική)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Confabulation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Unwitting filling of memory gaps.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Ψευδομνησία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Pseudomnesia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Ψευδής μνήμη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Not synonymous with confabulation.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Déjà vu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Déjà vu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Jamais vu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Jamais vu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Ψευδοάνοια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Pseudodementia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Σκέψη — μορφή και ροή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Μορφή της σκέψης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Form of thought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Φυσιολογική σκέψη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Normal thought form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Υπερλεπτομερειακή σκέψη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Circumstantiality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Υπερλεπτομερειακός λόγος · παρεκβατικός λόγος · λεπτολογικός λόγος · περιστασιακότητα (ιστορικό/αναγνώριση)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Eventually returns to the point.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Εφαπτομενικότητα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Tangentiality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Εφαπτομενικός λόγος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Target point is not ultimately reached.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Χαλάρωση συνειρμών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Loosening of associations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Χάλαση συνειρμών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Related to, but not identical with, derailment.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Ιδεοφυγή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Flight of ideas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Φυγή ιδεών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Καλπασμός σκέψεων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Racing thoughts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Καλπάζουσες σκέψεις · υποκειμενικό αίσθημα επιτάχυνσης της σκέψης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Distinct from flight of ideas.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Εμμένουσα απάντηση ή εμμένουσα σκέψη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Perseveration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Use modality-specific wording; not synonymous with obsession.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Ανακοπή σκέψης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Thought blocking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Πενία σκέψης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Poverty of thought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Ιδεοπενία · πτωχεία σκέψης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Ασυναρτησία σκέψης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Incoherence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Ηχητικοί συνειρμοί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Clang associations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Συνειρμοί κατ’ ομοηχία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Νεολογισμοί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Neologisms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Εκτροχιασμός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Derailment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Εκτροχιασμός σκέψης/λόγου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Related to, but not identical with, loosening of associations.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Υπερπεριεκτική σκέψη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Overinclusive thinking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Υπερεγκλειστικότητα · υπερεγκλειστική σκέψη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Not circumstantiality.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Περισπάσιμη σκέψη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Distractible thought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Παραλογική σκέψη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Illogical thought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Σαλάτα λέξεων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Word salad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Λεκτική σαλάτα · σχιζοφασία (ιστορικό/ευρύτερο)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Severe incoherence; not a disease entity.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Σκέψη — περιεχόμενο και παραληρητικά φαινόμενα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Περιεχόμενο της σκέψης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Content of thought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Ενασχολήσεις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Preoccupations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Υπερτιμημένες ιδέες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Overvalued ideas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Ιδέες αναφοράς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Ideas of reference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Παραληρητικές ιδέες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Delusional ideas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Παραληρητική πεποίθηση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Delusional conviction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Συστηματοποίηση παραληρήματος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Delusional systematization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Διωκτικές ιδέες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Persecutory ideas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Ιδέες μεγαλείου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Grandiose ideas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Σωματικές ιδέες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Somatic ideas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Μηδενιστικές ιδέες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Nihilistic ideas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Ιδέες ενοχής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Guilt ideas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Παρεμβολή ξένων σκέψεων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Thought insertion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Παρεμβολή σκέψης · επιβολή σκέψης (αναγνώριση)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Απόσυρση της σκέψης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Thought withdrawal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Υφαρπαγή σκέψης (αναγνωρίσιμο/παλαιότερο) · αφαίρεση σκέψης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Εκπομπή της σκέψης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Thought broadcasting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Μετάδοση της σκέψης · διάδοση της σκέψης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Ιδεοληψία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Obsession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Ιδεοληψίες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Not perseveration or rumination.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Παρεισφρητική σκέψη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Intrusive thought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Ιδεομηρυκασμός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Rumination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Μηρυκασμός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Not perseveration.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Παραληρητική παραγνώριση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Delusional misidentification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Παραληρητικές ψευδοαναγνωρίσεις · σύνδρομο παραληρητικής εσφαλμένης αναγνώρισης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Delusional phenomenon, not a perceptual disturbance.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Αντίληψη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Αντίληψη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Perception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Διαταραχές αντίληψης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Perceptual disturbances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Ακουστική 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Auditory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Οπτική 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Visual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Οσφρητική 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Olfactory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Γευστική 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Gustatory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Απτική 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Tactile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Προστακτική 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Command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Ψευδαίσθηση σε β΄ πρόσωπο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Second-person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Ψευδαίσθηση σε γ΄ πρόσωπο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Third-person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Ψευδαίσθηση σύμφωνη με τη διάθεση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Mood-congruent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Ψευδαίσθηση ασύμφωνη με τη διάθεση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Mood-incongruent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Illusion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Διαστρέβλωση αντίληψης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Perceptual distortion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Αποπροσωποποίηση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Depersonalization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Αποπραγματοποίηση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Derealization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Κοιναισθητική 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Cenesthetic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Keep separate from somatic and visceral hallucinations.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Σωματική 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Somatic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Σωματοαισθητική ψευδαίσθηση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Broader bodily percept; distinct from cenesthetic/visceral.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Σπλαγχνική 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Visceral 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Concerns internal organs/viscera.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Ψευδοψευδαίσθηση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Pseudohallucination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Ψευδο-ψευδαίσθηση (source-preserving)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Historical/contested; describe phenomenology rather than using as a psychosis boundary.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Παρειδωλία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Pareidolia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Διάθεση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Διάθεση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Mood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Καταθλιπτική διάθεση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Depressed mood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Ανυψωμένη διάθεση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Elevated mood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Ευφορική διάθεση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Euphoric mood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Δυσφορική διάθεση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Dysphoric mood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Ευερέθιστη διάθεση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Irritable mood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Αγχώδης διάθεση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Anxious mood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Ευθυμική διάθεση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Euthymic mood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Αστάθεια της διάθεσης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Mood lability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Ανηδονία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Anhedonia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Συναισθηματικό μούδιασμα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Emotional numbness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Συναίσθημα / συναισθηματική έκφραση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Συναίσθημα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Affect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Συναισθηματική έκφραση · θυμικό (ιστορικό/ευρύτερο)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Use διάθεση for mood.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Κατάλληλο συναίσθημα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Appropriate affect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Περιορισμένο συναίσθημα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Restricted affect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Περίσφιξη · περιεσφιγμένο συναίσθημα (παλαιότερο/αναγνωρίσιμο)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Distinct from blunted and flat affect.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Αμβλύ συναίσθημα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Blunted affect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Συναισθηματική άμβλυνση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Distinct from restricted and flat affect.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Επίπεδο συναίσθημα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Flat affect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Συναισθηματική επιπέδωση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Distinct from restricted and blunted affect.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Συναισθηματική ευμεταβλητότητα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Labile affect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Απρόσφορο συναίσθημα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Inappropriate affect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Not the same as mood incongruence.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Ασύμφωνο με τη διάθεση συναίσθημα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Mood-incongruent affect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Μη σύντονο προς τη διάθεση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Not the same as inappropriate affect.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Συναισθηματική ακράτεια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Emotional incontinence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Συναισθηματική δυσκαμψία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Affective rigidity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Συναισθηματική αμφιθυμία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Affective ambivalence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Do not confuse with motor ambitendency.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Αλεξιθυμία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Alexithymia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Άγχος, φόβος, OCD και τραύμα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Άγχος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Anxiety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Φόβος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Fear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Ανησυχία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Worry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Ένταση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Tension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Νευρικότητα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Nervousness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Υπερεγρήγορση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Hypervigilance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Άγχος προσμονής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Anticipatory anxiety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Διάχυτο άγχος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Free-floating anxiety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Κρίση πανικού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Panic attack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Συμπτώματα πανικού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Panic symptoms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Φοβικό άγχος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Phobic anxiety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Αποφυγή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Avoidance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Συμπεριφορές ασφάλειας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Safety behaviors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Υπερδιέγερση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Hyperarousal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Υπερεγρήγορση (ανάλογα με το πλαίσιο PTSD)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Έντονη αντίδραση ξαφνιάσματος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Exaggerated startle response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Καταναγκασμός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Compulsion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Distinct from compulsivity.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Ψυχοκινητικότητα και κατατονία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Ψυχοκινητική δραστηριότητα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Psychomotor activity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Ψυχοκινητική διέγερση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Psychomotor agitation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Ψυχοκινητική επιβράδυνση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Psychomotor retardation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Κινητική ανησυχία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Motor restlessness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Ακαθησία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Akathisia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Βραδυκινησία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Bradykinesia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Υποκινητικότητα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Hypokinesia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Υπερκινητικότητα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Hyperkinesia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Κατατονία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Catatonia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Κατατονικά σημεία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Catatonic signs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Εμβροντησία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Stupor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Κατατονικό stupor (recognition aid)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Κατατονική στάση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Posturing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Διατήρηση στάσης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Spontaneous/active posture; not catalepsy.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Κηρώδης ευκαμψία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Waxy flexibility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Αρνητισμός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Negativism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Ηχολαλία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Echolalia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Ηχωλαλία (variant)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Ηχοπραξία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Echopraxia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Ηχωπραξία (variant)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Στερεοτυπία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Stereotypy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Μανιερισμός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Mannerism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Καταληψία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Catalepsy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Passive placement retained; distinct from posturing.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Κινητική αμφιταλάντευση (ambitendency)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Ambitendency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Αμφιβουλησία · αμφιπραξία (ιστορικό/αναγνώριση)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Do not confuse with ambivalence.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Ακινησία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Akinesia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Ιδιοτροπισμοί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Manneristic movements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Αυτόματη υπακοή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Automatic obedience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Ομιλία και γλώσσα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Ομιλία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Speech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Ρυθμός ομιλίας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Speech rate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Πίεση λόγου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Pressured speech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Πίεση στην ομιλία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Not synonymous with logorrhea.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Πενία λόγου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Poverty of speech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Πτωχεία λόγου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Distinct from poverty of content, poverty of thought and alogia.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Πενία περιεχομένου του λόγου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Poverty of content of speech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Πτωχεία περιεχομένου λόγου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Adequate quantity may contain little information.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Βραδεία ομιλία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Slow speech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Επιβραδυνμένος ρυθμός ομιλίας · βραδυφημία (speech-rate pathology/recognition)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Μονολεκτικές απαντήσεις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Brief / one-word responses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Αλαλία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Mutism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Βωβότητα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Preferred clinical term; context matters.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Δυσαρθρία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Dysarthria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Δυσπροσωδία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Dysprosody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Abnormal prosody.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Απροσωδία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Aprosodia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Absent or severely reduced prosody.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Ασαφής άρθρωση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Slurred speech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Αφασία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Aphasia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Ταχεία ομιλία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Rapid speech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Αυξημένος ρυθμός ομιλίας · ταχύς λόγος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Do not use ταχυλαλία/ταχυφημία as generic psychiatric equivalents.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Βατταρισμός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Cluttering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Ταχυλαλία · ταχυφημία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Speech/fluency disorder; not pressured speech.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Λογόρροια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Logorrhea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Excessive verbal output; may coexist with pressure of speech.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Υποφωνία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Hypophonia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Αλογία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Alogia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Broader negative-symptom construct; not synonymous with every poverty phenomenon.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Παλιλαλία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Palilalia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Εναισθησία, κρίση, έλεγχος πραγματικότητας και ικανότητα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Εναισθησία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Insight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Distinct from judgment, reality testing and decision-specific capacity.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Διατηρημένη εναισθησία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Preserved insight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Μερική εναισθησία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Partial insight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Περιορισμένη εναισθησία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Limited insight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Απουσία εναισθησίας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Lack of insight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Διανοητική εναισθησία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Intellectual insight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Νοητική εναισθησία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Historical/exam distinction; describe dimensions in clinical notes.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Συναισθηματική εναισθησία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Emotional insight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Βιωματική εναισθησία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Historical/exam distinction; describe dimensions in clinical notes.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Εναισθησία στη νόσο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Insight into illness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Εναισθησία στην ανάγκη θεραπείας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Insight into need for treatment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Κρίση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Judgment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Distinct from insight, reality testing and decision-specific capacity.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Διατηρημένη κρίση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Intact judgment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Ελαττωμένη κρίση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Impaired judgment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Διαταραχή κρίσης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Disturbed judgment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Ικανότητα εκτίμησης συνεπειών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Ability to assess consequences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Λήψη αποφάσεων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Decision-making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Έλεγχος πραγματικότητας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Reality testing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Not synonymous with insight or decision-specific capacity.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Κοινωνική κρίση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Social judgment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Πρακτική κρίση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Practical judgment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Ικανότητα λήψης συγκεκριμένης απόφασης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Decision-making capacity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Ικανότητα για συναίνεση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Decision-specific and jurisdiction-sensitive; not MSE judgment.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Ενημερωμένη συναίνεση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Informed consent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Παρορμήσεις, συμπεριφορά και κίνδυνος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Έλεγχος παρορμήσεων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Impulse control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Παρορμητικότητα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Impulsivity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Διαταραχή ελέγχου παρορμήσεων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Impulse control disturbance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Άρση αναστολών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Disinhibition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Αποαναστολή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House preferred prose form.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Καταναγκαστικότητα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Compulsivity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Distinct from a compulsion.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Παρορμητική συμπεριφορά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Impulsive behavior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Επιθετική συμπεριφορά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Aggressive behavior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Αυτοτραυματική συμπεριφορά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Self-injurious behavior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Αυτοτραυματισμός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Self-harm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Αυτοβλαπτική συμπεριφορά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Not automatically suicidal.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Αυτοκτονικός ιδεασμός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Suicidal ideation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Distinguish from intent and plan.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Αυτοκτονική πρόθεση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Suicidal intent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Σχέδιο αυτοκτονίας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Suicide plan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Αυτοκτονικός σχεδιασμός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Αυτοκτονική συμπεριφορά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Suicidal behavior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Απόπειρα αυτοκτονίας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Suicide attempt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Ανθρωποκτονικός ιδεασμός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Homicidal ideation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Ετεροκαταστροφικός ιδεασμός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Διατύπωση εκτίμησης κινδύνου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Risk formulation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Σύνθεση εκτίμησης κινδύνου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Prefer formulation over a simple categorical risk level.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Ύπνος, όρεξη, ενέργεια και σωματική εμπειρία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Ύπνος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Sleep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Διαταραχή ύπνου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Sleep disturbance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Αϋπνία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Insomnia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Δυσκολία επέλευσης ύπνου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Initial insomnia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Διακεκομμένος ύπνος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Middle insomnia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Πρώιμη αφύπνιση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Terminal insomnia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Υπερυπνία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Hypersomnia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Μη αναζωογονητικός ύπνος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Non-restorative sleep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Ελαττωμένη ανάγκη για ύπνο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Decreased need for sleep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Mania; not simply insomnia.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Όρεξη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Appetite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Μειωμένη όρεξη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Reduced appetite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Αυξημένη όρεξη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Increased appetite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Ανορεξία (ως σύμπτωμα)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Anorexia (symptom)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Υπερφαγία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Hyperphagia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Ενέργεια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Energy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Κόπωση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Fatigue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Έλλειψη ενέργειας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Loss of energy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Εύκολη κόπωση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Easy fatigability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Σωματικά συμπτώματα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Somatic symptoms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Σωματική δυσφορία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Somatic distress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Σωματοποίηση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Somatization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Ενδοδεκτικότητα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Interoception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Ενδοδεκτική επίγνωση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Interoceptive awareness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Παραϋπνία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Parasomnia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Εφιάλτες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Nightmares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Παραισθησίες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Paresthesias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Σωματική δυσμορφία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Body dysmorphia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Αρνητικά συμπτώματα και κίνητρο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Αβουλία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Avolition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Distinguish from apathy where possible.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Κοινωνική απόσυρση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Asociality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Ασυνεργία κοινωνικής επαφής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Avoid moralising shorthand.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Απάθεια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Apathy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Reduced motivation/goal-directed activity.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Χρήση ουσιών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Έντονη επιθυμία για χρήση (craving)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Craving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Λαχτάρα για χρήση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English is often preserved in addiction practice.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Σύνδρομο στέρησης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Withdrawal syndrome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Νευρογνωστικές και νευροαναπτυξιακές έννοιες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Μείζων νευρογνωστική διαταραχή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Major neurocognitive disorder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Άνοια (context-dependent)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DSM term; do not erase dementia.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Διαταραχή διανοητικής ανάπτυξης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Intellectual disability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Νοητική αναπηρία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Classification/context-sensitive.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Προσαρμοστική λειτουργικότητα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Adaptive functioning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Διαταραχή αυτιστικού φάσματος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Autism spectrum disorder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Διαταραχή ελλειμματικής προσοχής/υπερκινητικότητας (ΔΕΠ-Υ)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Attention-deficit/hyperactivity disorder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Ψυχοφαρμακολογία και βιολογικές θεραπείες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Εξωπυραμιδικά συμπτώματα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Extrapyramidal symptoms (EPS)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Ηλεκτροσπασμοθεραπεία (ECT)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Electroconvulsive therapy (ECT)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Avoid stigmatizing «ηλεκτροσόκ».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Ιατροδικαστική / δικαστική ψυχιατρική</w:t>
      </w:r>
    </w:p>
    <w:tbl>
      <w:tblPr>
        <w:tblW w:w="0" w:type="auto"/>
        <w:tblLayout w:type="fixed"/>
        <w:tblBorders>
          <w:top w:val="single" w:sz="2" w:color="B7B7B7"/>
          <w:left w:val="single" w:sz="2" w:color="B7B7B7"/>
          <w:bottom w:val="single" w:sz="2" w:color="B7B7B7"/>
          <w:right w:val="single" w:sz="2" w:color="B7B7B7"/>
          <w:insideH w:val="single" w:sz="2" w:color="D9D9D9"/>
          <w:insideV w:val="single" w:sz="2" w:color="D9D9D9"/>
        </w:tblBorders>
        <w:tblCellMar>
          <w:top w:w="45" w:type="dxa"/>
          <w:left w:w="60" w:type="dxa"/>
          <w:bottom w:w="45" w:type="dxa"/>
          <w:right w:w="60" w:type="dxa"/>
        </w:tblCellMar>
      </w:tblPr>
      <w:tblGrid>
        <w:gridCol w:w="2500"/>
        <w:gridCol w:w="2200"/>
        <w:gridCol w:w="2900"/>
        <w:gridCol w:w="3800"/>
      </w:tblGrid>
      <w:tr>
        <w:trPr>
          <w:tblHeader/>
        </w:trP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Preferred Greek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English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Accepted alternative / historical term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b/>
                <w:sz w:val="16"/>
                <w:szCs w:val="16"/>
              </w:rPr>
              <w:t xml:space="preserve">Usage note</w:t>
            </w:r>
          </w:p>
        </w:tc>
      </w:tr>
      <w:tr>
        <w:tc>
          <w:tcPr>
            <w:tcW w:w="25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Ποινικός καταλογισμός</w:t>
            </w:r>
          </w:p>
        </w:tc>
        <w:tc>
          <w:tcPr>
            <w:tcW w:w="22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Criminal responsibility</w:t>
            </w:r>
          </w:p>
        </w:tc>
        <w:tc>
          <w:tcPr>
            <w:tcW w:w="29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Ικανότητα προς καταλογισμό</w:t>
            </w:r>
          </w:p>
        </w:tc>
        <w:tc>
          <w:tcPr>
            <w:tcW w:w="3800" w:type="dxa"/>
          </w:tcPr>
          <w:p>
            <w:pPr>
              <w:spacing w:after="0"/>
              <w:keepNext/>
            </w:pPr>
            <w:r>
              <w:rPr>
                <w:sz w:val="16"/>
                <w:szCs w:val="16"/>
              </w:rPr>
              <w:t xml:space="preserve">Not determined by diagnosis alone.</w:t>
            </w:r>
          </w:p>
        </w:tc>
      </w:tr>
    </w:tbl>
    <w:p>
      <w:r>
        <w:t xml:space="preserve"/>
      </w:r>
    </w:p>
    <w:sectPr>
      <w:pgSz w:w="16838" w:h="11906" w:orient="landscape"/>
      <w:pgMar w:top="500" w:right="500" w:bottom="500" w:left="500" w:header="300" w:footer="3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en-US" w:eastAsia="el-GR"/>
      </w:rPr>
    </w:rPrDefault>
    <w:pPrDefault>
      <w:pPr>
        <w:spacing w:after="50" w:line="2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60"/>
      <w:keepNext/>
    </w:pPr>
    <w:rPr>
      <w:b/>
      <w:sz w:val="30"/>
      <w:szCs w:val="30"/>
    </w:rPr>
  </w:style>
  <w:style w:type="paragraph" w:styleId="Subtitle">
    <w:name w:val="Subtitle"/>
    <w:basedOn w:val="Normal"/>
    <w:pPr>
      <w:spacing w:after="100"/>
    </w:pPr>
    <w:rPr>
      <w:sz w:val="18"/>
      <w:szCs w:val="18"/>
      <w:color w:val="555555"/>
    </w:rPr>
  </w:style>
  <w:style w:type="paragraph" w:styleId="Heading1">
    <w:name w:val="heading 1"/>
    <w:basedOn w:val="Normal"/>
    <w:next w:val="Normal"/>
    <w:pPr>
      <w:spacing w:before="180" w:after="80"/>
      <w:keepNext/>
      <w:outlineLvl w:val="0"/>
    </w:pPr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