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Telemetry Anomaly Detection - Enhanced Report (Baseline + Advanced)</w:t>
      </w:r>
    </w:p>
    <w:p>
      <w:r>
        <w:t>Generated: 2026-03-11 19:42</w:t>
      </w:r>
    </w:p>
    <w:p>
      <w:pPr>
        <w:pStyle w:val="Heading1"/>
      </w:pPr>
      <w:r>
        <w:t>1. Scope</w:t>
      </w:r>
    </w:p>
    <w:p>
      <w:r>
        <w:t>This report extends baseline analysis (Z-score, Isolation Forest) with advanced models (LSTM Autoencoder, CNN Autoencoder) and compares all models on NAB and SKAB.</w:t>
      </w:r>
    </w:p>
    <w:p>
      <w:pPr>
        <w:pStyle w:val="Heading1"/>
      </w:pPr>
      <w:r>
        <w:t>2. Models Evaluated</w:t>
      </w:r>
    </w:p>
    <w:p>
      <w:pPr>
        <w:pStyle w:val="ListBullet"/>
      </w:pPr>
      <w:r>
        <w:t>zscore</w:t>
      </w:r>
    </w:p>
    <w:p>
      <w:pPr>
        <w:pStyle w:val="ListBullet"/>
      </w:pPr>
      <w:r>
        <w:t>iforest</w:t>
      </w:r>
    </w:p>
    <w:p>
      <w:pPr>
        <w:pStyle w:val="ListBullet"/>
      </w:pPr>
      <w:r>
        <w:t>lstm_ae</w:t>
      </w:r>
    </w:p>
    <w:p>
      <w:pPr>
        <w:pStyle w:val="ListBullet"/>
      </w:pPr>
      <w:r>
        <w:t>cnn_ae</w:t>
      </w:r>
    </w:p>
    <w:p>
      <w:pPr>
        <w:pStyle w:val="Heading1"/>
      </w:pPr>
      <w:r>
        <w:t>3. Aggregate Visual Comparison</w:t>
      </w:r>
    </w:p>
    <w:p>
      <w:r>
        <w:t>Figure 1. Point-level F1 for all models.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odels_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Event-level F1 for all models.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odels_event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PR-AUC for all models.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odels_pr_a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Detailed Metrics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Dataset</w:t>
            </w:r>
          </w:p>
        </w:tc>
        <w:tc>
          <w:tcPr>
            <w:tcW w:type="dxa" w:w="960"/>
          </w:tcPr>
          <w:p>
            <w:r>
              <w:t>Variant</w:t>
            </w:r>
          </w:p>
        </w:tc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Recall</w:t>
            </w:r>
          </w:p>
        </w:tc>
        <w:tc>
          <w:tcPr>
            <w:tcW w:type="dxa" w:w="960"/>
          </w:tcPr>
          <w:p>
            <w:r>
              <w:t>Event F1</w:t>
            </w:r>
          </w:p>
        </w:tc>
        <w:tc>
          <w:tcPr>
            <w:tcW w:type="dxa" w:w="960"/>
          </w:tcPr>
          <w:p>
            <w:r>
              <w:t>PR-AUC</w:t>
            </w:r>
          </w:p>
        </w:tc>
        <w:tc>
          <w:tcPr>
            <w:tcW w:type="dxa" w:w="960"/>
          </w:tcPr>
          <w:p>
            <w:r>
              <w:t>ROC-AUC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ec2_cpu_utilization_5f5533</w:t>
            </w:r>
          </w:p>
        </w:tc>
        <w:tc>
          <w:tcPr>
            <w:tcW w:type="dxa" w:w="960"/>
          </w:tcPr>
          <w:p>
            <w:r>
              <w:t>cnn_ae</w:t>
            </w:r>
          </w:p>
        </w:tc>
        <w:tc>
          <w:tcPr>
            <w:tcW w:type="dxa" w:w="960"/>
          </w:tcPr>
          <w:p>
            <w:r>
              <w:t>0.1737</w:t>
            </w:r>
          </w:p>
        </w:tc>
        <w:tc>
          <w:tcPr>
            <w:tcW w:type="dxa" w:w="960"/>
          </w:tcPr>
          <w:p>
            <w:r>
              <w:t>0.1042</w:t>
            </w:r>
          </w:p>
        </w:tc>
        <w:tc>
          <w:tcPr>
            <w:tcW w:type="dxa" w:w="960"/>
          </w:tcPr>
          <w:p>
            <w:r>
              <w:t>0.5215</w:t>
            </w:r>
          </w:p>
        </w:tc>
        <w:tc>
          <w:tcPr>
            <w:tcW w:type="dxa" w:w="960"/>
          </w:tcPr>
          <w:p>
            <w:r>
              <w:t>0.8276</w:t>
            </w:r>
          </w:p>
        </w:tc>
        <w:tc>
          <w:tcPr>
            <w:tcW w:type="dxa" w:w="960"/>
          </w:tcPr>
          <w:p>
            <w:r>
              <w:t>0.1411</w:t>
            </w:r>
          </w:p>
        </w:tc>
        <w:tc>
          <w:tcPr>
            <w:tcW w:type="dxa" w:w="960"/>
          </w:tcPr>
          <w:p>
            <w:r>
              <w:t>0.2412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ec2_cpu_utilization_5f5533</w:t>
            </w:r>
          </w:p>
        </w:tc>
        <w:tc>
          <w:tcPr>
            <w:tcW w:type="dxa" w:w="960"/>
          </w:tcPr>
          <w:p>
            <w:r>
              <w:t>iforest</w:t>
            </w:r>
          </w:p>
        </w:tc>
        <w:tc>
          <w:tcPr>
            <w:tcW w:type="dxa" w:w="960"/>
          </w:tcPr>
          <w:p>
            <w:r>
              <w:t>0.2186</w:t>
            </w:r>
          </w:p>
        </w:tc>
        <w:tc>
          <w:tcPr>
            <w:tcW w:type="dxa" w:w="960"/>
          </w:tcPr>
          <w:p>
            <w:r>
              <w:t>0.1495</w:t>
            </w:r>
          </w:p>
        </w:tc>
        <w:tc>
          <w:tcPr>
            <w:tcW w:type="dxa" w:w="960"/>
          </w:tcPr>
          <w:p>
            <w:r>
              <w:t>0.4067</w:t>
            </w:r>
          </w:p>
        </w:tc>
        <w:tc>
          <w:tcPr>
            <w:tcW w:type="dxa" w:w="960"/>
          </w:tcPr>
          <w:p>
            <w:r>
              <w:t>0.0206</w:t>
            </w:r>
          </w:p>
        </w:tc>
        <w:tc>
          <w:tcPr>
            <w:tcW w:type="dxa" w:w="960"/>
          </w:tcPr>
          <w:p>
            <w:r>
              <w:t>0.4634</w:t>
            </w:r>
          </w:p>
        </w:tc>
        <w:tc>
          <w:tcPr>
            <w:tcW w:type="dxa" w:w="960"/>
          </w:tcPr>
          <w:p>
            <w:r>
              <w:t>0.4089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ec2_cpu_utilization_5f5533</w:t>
            </w:r>
          </w:p>
        </w:tc>
        <w:tc>
          <w:tcPr>
            <w:tcW w:type="dxa" w:w="960"/>
          </w:tcPr>
          <w:p>
            <w:r>
              <w:t>lstm_ae</w:t>
            </w:r>
          </w:p>
        </w:tc>
        <w:tc>
          <w:tcPr>
            <w:tcW w:type="dxa" w:w="960"/>
          </w:tcPr>
          <w:p>
            <w:r>
              <w:t>0.1973</w:t>
            </w:r>
          </w:p>
        </w:tc>
        <w:tc>
          <w:tcPr>
            <w:tcW w:type="dxa" w:w="960"/>
          </w:tcPr>
          <w:p>
            <w:r>
              <w:t>0.1180</w:t>
            </w:r>
          </w:p>
        </w:tc>
        <w:tc>
          <w:tcPr>
            <w:tcW w:type="dxa" w:w="960"/>
          </w:tcPr>
          <w:p>
            <w:r>
              <w:t>0.6029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0.3733</w:t>
            </w:r>
          </w:p>
        </w:tc>
        <w:tc>
          <w:tcPr>
            <w:tcW w:type="dxa" w:w="960"/>
          </w:tcPr>
          <w:p>
            <w:r>
              <w:t>0.3365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ec2_cpu_utilization_5f5533</w:t>
            </w:r>
          </w:p>
        </w:tc>
        <w:tc>
          <w:tcPr>
            <w:tcW w:type="dxa" w:w="960"/>
          </w:tcPr>
          <w:p>
            <w:r>
              <w:t>zscore</w:t>
            </w:r>
          </w:p>
        </w:tc>
        <w:tc>
          <w:tcPr>
            <w:tcW w:type="dxa" w:w="960"/>
          </w:tcPr>
          <w:p>
            <w:r>
              <w:t>0.1615</w:t>
            </w:r>
          </w:p>
        </w:tc>
        <w:tc>
          <w:tcPr>
            <w:tcW w:type="dxa" w:w="960"/>
          </w:tcPr>
          <w:p>
            <w:r>
              <w:t>0.0917</w:t>
            </w:r>
          </w:p>
        </w:tc>
        <w:tc>
          <w:tcPr>
            <w:tcW w:type="dxa" w:w="960"/>
          </w:tcPr>
          <w:p>
            <w:r>
              <w:t>0.6733</w:t>
            </w:r>
          </w:p>
        </w:tc>
        <w:tc>
          <w:tcPr>
            <w:tcW w:type="dxa" w:w="960"/>
          </w:tcPr>
          <w:p>
            <w:r>
              <w:t>0.6667</w:t>
            </w:r>
          </w:p>
        </w:tc>
        <w:tc>
          <w:tcPr>
            <w:tcW w:type="dxa" w:w="960"/>
          </w:tcPr>
          <w:p>
            <w:r>
              <w:t>0.7045</w:t>
            </w:r>
          </w:p>
        </w:tc>
        <w:tc>
          <w:tcPr>
            <w:tcW w:type="dxa" w:w="960"/>
          </w:tcPr>
          <w:p>
            <w:r>
              <w:t>0.6707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ec2_network_in_257a54</w:t>
            </w:r>
          </w:p>
        </w:tc>
        <w:tc>
          <w:tcPr>
            <w:tcW w:type="dxa" w:w="960"/>
          </w:tcPr>
          <w:p>
            <w:r>
              <w:t>cnn_ae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ec2_network_in_257a54</w:t>
            </w:r>
          </w:p>
        </w:tc>
        <w:tc>
          <w:tcPr>
            <w:tcW w:type="dxa" w:w="960"/>
          </w:tcPr>
          <w:p>
            <w:r>
              <w:t>iforest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ec2_network_in_257a54</w:t>
            </w:r>
          </w:p>
        </w:tc>
        <w:tc>
          <w:tcPr>
            <w:tcW w:type="dxa" w:w="960"/>
          </w:tcPr>
          <w:p>
            <w:r>
              <w:t>lstm_ae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ec2_network_in_257a54</w:t>
            </w:r>
          </w:p>
        </w:tc>
        <w:tc>
          <w:tcPr>
            <w:tcW w:type="dxa" w:w="960"/>
          </w:tcPr>
          <w:p>
            <w:r>
              <w:t>zscore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  <w:tc>
          <w:tcPr>
            <w:tcW w:type="dxa" w:w="960"/>
          </w:tcPr>
          <w:p>
            <w:r>
              <w:t>NA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rds_cpu_utilization_cc0c53</w:t>
            </w:r>
          </w:p>
        </w:tc>
        <w:tc>
          <w:tcPr>
            <w:tcW w:type="dxa" w:w="960"/>
          </w:tcPr>
          <w:p>
            <w:r>
              <w:t>cnn_ae</w:t>
            </w:r>
          </w:p>
        </w:tc>
        <w:tc>
          <w:tcPr>
            <w:tcW w:type="dxa" w:w="960"/>
          </w:tcPr>
          <w:p>
            <w:r>
              <w:t>0.5707</w:t>
            </w:r>
          </w:p>
        </w:tc>
        <w:tc>
          <w:tcPr>
            <w:tcW w:type="dxa" w:w="960"/>
          </w:tcPr>
          <w:p>
            <w:r>
              <w:t>0.4412</w:t>
            </w:r>
          </w:p>
        </w:tc>
        <w:tc>
          <w:tcPr>
            <w:tcW w:type="dxa" w:w="960"/>
          </w:tcPr>
          <w:p>
            <w:r>
              <w:t>0.8077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0.4283</w:t>
            </w:r>
          </w:p>
        </w:tc>
        <w:tc>
          <w:tcPr>
            <w:tcW w:type="dxa" w:w="960"/>
          </w:tcPr>
          <w:p>
            <w:r>
              <w:t>0.4327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rds_cpu_utilization_cc0c53</w:t>
            </w:r>
          </w:p>
        </w:tc>
        <w:tc>
          <w:tcPr>
            <w:tcW w:type="dxa" w:w="960"/>
          </w:tcPr>
          <w:p>
            <w:r>
              <w:t>iforest</w:t>
            </w:r>
          </w:p>
        </w:tc>
        <w:tc>
          <w:tcPr>
            <w:tcW w:type="dxa" w:w="960"/>
          </w:tcPr>
          <w:p>
            <w:r>
              <w:t>0.4368</w:t>
            </w:r>
          </w:p>
        </w:tc>
        <w:tc>
          <w:tcPr>
            <w:tcW w:type="dxa" w:w="960"/>
          </w:tcPr>
          <w:p>
            <w:r>
              <w:t>0.3114</w:t>
            </w:r>
          </w:p>
        </w:tc>
        <w:tc>
          <w:tcPr>
            <w:tcW w:type="dxa" w:w="960"/>
          </w:tcPr>
          <w:p>
            <w:r>
              <w:t>0.7313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0.3036</w:t>
            </w:r>
          </w:p>
        </w:tc>
        <w:tc>
          <w:tcPr>
            <w:tcW w:type="dxa" w:w="960"/>
          </w:tcPr>
          <w:p>
            <w:r>
              <w:t>0.3962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rds_cpu_utilization_cc0c53</w:t>
            </w:r>
          </w:p>
        </w:tc>
        <w:tc>
          <w:tcPr>
            <w:tcW w:type="dxa" w:w="960"/>
          </w:tcPr>
          <w:p>
            <w:r>
              <w:t>lstm_ae</w:t>
            </w:r>
          </w:p>
        </w:tc>
        <w:tc>
          <w:tcPr>
            <w:tcW w:type="dxa" w:w="960"/>
          </w:tcPr>
          <w:p>
            <w:r>
              <w:t>0.5707</w:t>
            </w:r>
          </w:p>
        </w:tc>
        <w:tc>
          <w:tcPr>
            <w:tcW w:type="dxa" w:w="960"/>
          </w:tcPr>
          <w:p>
            <w:r>
              <w:t>0.4412</w:t>
            </w:r>
          </w:p>
        </w:tc>
        <w:tc>
          <w:tcPr>
            <w:tcW w:type="dxa" w:w="960"/>
          </w:tcPr>
          <w:p>
            <w:r>
              <w:t>0.8077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0.4934</w:t>
            </w:r>
          </w:p>
        </w:tc>
        <w:tc>
          <w:tcPr>
            <w:tcW w:type="dxa" w:w="960"/>
          </w:tcPr>
          <w:p>
            <w:r>
              <w:t>0.4640</w:t>
            </w:r>
          </w:p>
        </w:tc>
      </w:tr>
      <w:tr>
        <w:tc>
          <w:tcPr>
            <w:tcW w:type="dxa" w:w="960"/>
          </w:tcPr>
          <w:p>
            <w:r>
              <w:t>nab</w:t>
            </w:r>
          </w:p>
        </w:tc>
        <w:tc>
          <w:tcPr>
            <w:tcW w:type="dxa" w:w="960"/>
          </w:tcPr>
          <w:p>
            <w:r>
              <w:t>rds_cpu_utilization_cc0c53</w:t>
            </w:r>
          </w:p>
        </w:tc>
        <w:tc>
          <w:tcPr>
            <w:tcW w:type="dxa" w:w="960"/>
          </w:tcPr>
          <w:p>
            <w:r>
              <w:t>zscore</w:t>
            </w:r>
          </w:p>
        </w:tc>
        <w:tc>
          <w:tcPr>
            <w:tcW w:type="dxa" w:w="960"/>
          </w:tcPr>
          <w:p>
            <w:r>
              <w:t>0.4461</w:t>
            </w:r>
          </w:p>
        </w:tc>
        <w:tc>
          <w:tcPr>
            <w:tcW w:type="dxa" w:w="960"/>
          </w:tcPr>
          <w:p>
            <w:r>
              <w:t>0.3172</w:t>
            </w:r>
          </w:p>
        </w:tc>
        <w:tc>
          <w:tcPr>
            <w:tcW w:type="dxa" w:w="960"/>
          </w:tcPr>
          <w:p>
            <w:r>
              <w:t>0.7512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0.3662</w:t>
            </w:r>
          </w:p>
        </w:tc>
        <w:tc>
          <w:tcPr>
            <w:tcW w:type="dxa" w:w="960"/>
          </w:tcPr>
          <w:p>
            <w:r>
              <w:t>0.4943</w:t>
            </w:r>
          </w:p>
        </w:tc>
      </w:tr>
      <w:tr>
        <w:tc>
          <w:tcPr>
            <w:tcW w:type="dxa" w:w="960"/>
          </w:tcPr>
          <w:p>
            <w:r>
              <w:t>skab</w:t>
            </w:r>
          </w:p>
        </w:tc>
        <w:tc>
          <w:tcPr>
            <w:tcW w:type="dxa" w:w="960"/>
          </w:tcPr>
          <w:p>
            <w:r>
              <w:t>anomalyfree_vs_valve1_1</w:t>
            </w:r>
          </w:p>
        </w:tc>
        <w:tc>
          <w:tcPr>
            <w:tcW w:type="dxa" w:w="960"/>
          </w:tcPr>
          <w:p>
            <w:r>
              <w:t>cnn_ae</w:t>
            </w:r>
          </w:p>
        </w:tc>
        <w:tc>
          <w:tcPr>
            <w:tcW w:type="dxa" w:w="960"/>
          </w:tcPr>
          <w:p>
            <w:r>
              <w:t>0.5960</w:t>
            </w:r>
          </w:p>
        </w:tc>
        <w:tc>
          <w:tcPr>
            <w:tcW w:type="dxa" w:w="960"/>
          </w:tcPr>
          <w:p>
            <w:r>
              <w:t>0.4245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0.4930</w:t>
            </w:r>
          </w:p>
        </w:tc>
        <w:tc>
          <w:tcPr>
            <w:tcW w:type="dxa" w:w="960"/>
          </w:tcPr>
          <w:p>
            <w:r>
              <w:t>0.6491</w:t>
            </w:r>
          </w:p>
        </w:tc>
      </w:tr>
      <w:tr>
        <w:tc>
          <w:tcPr>
            <w:tcW w:type="dxa" w:w="960"/>
          </w:tcPr>
          <w:p>
            <w:r>
              <w:t>skab</w:t>
            </w:r>
          </w:p>
        </w:tc>
        <w:tc>
          <w:tcPr>
            <w:tcW w:type="dxa" w:w="960"/>
          </w:tcPr>
          <w:p>
            <w:r>
              <w:t>anomalyfree_vs_valve1_1</w:t>
            </w:r>
          </w:p>
        </w:tc>
        <w:tc>
          <w:tcPr>
            <w:tcW w:type="dxa" w:w="960"/>
          </w:tcPr>
          <w:p>
            <w:r>
              <w:t>iforest</w:t>
            </w:r>
          </w:p>
        </w:tc>
        <w:tc>
          <w:tcPr>
            <w:tcW w:type="dxa" w:w="960"/>
          </w:tcPr>
          <w:p>
            <w:r>
              <w:t>0.3767</w:t>
            </w:r>
          </w:p>
        </w:tc>
        <w:tc>
          <w:tcPr>
            <w:tcW w:type="dxa" w:w="960"/>
          </w:tcPr>
          <w:p>
            <w:r>
              <w:t>0.4900</w:t>
            </w:r>
          </w:p>
        </w:tc>
        <w:tc>
          <w:tcPr>
            <w:tcW w:type="dxa" w:w="960"/>
          </w:tcPr>
          <w:p>
            <w:r>
              <w:t>0.3060</w:t>
            </w:r>
          </w:p>
        </w:tc>
        <w:tc>
          <w:tcPr>
            <w:tcW w:type="dxa" w:w="960"/>
          </w:tcPr>
          <w:p>
            <w:r>
              <w:t>0.5238</w:t>
            </w:r>
          </w:p>
        </w:tc>
        <w:tc>
          <w:tcPr>
            <w:tcW w:type="dxa" w:w="960"/>
          </w:tcPr>
          <w:p>
            <w:r>
              <w:t>0.4998</w:t>
            </w:r>
          </w:p>
        </w:tc>
        <w:tc>
          <w:tcPr>
            <w:tcW w:type="dxa" w:w="960"/>
          </w:tcPr>
          <w:p>
            <w:r>
              <w:t>0.5987</w:t>
            </w:r>
          </w:p>
        </w:tc>
      </w:tr>
      <w:tr>
        <w:tc>
          <w:tcPr>
            <w:tcW w:type="dxa" w:w="960"/>
          </w:tcPr>
          <w:p>
            <w:r>
              <w:t>skab</w:t>
            </w:r>
          </w:p>
        </w:tc>
        <w:tc>
          <w:tcPr>
            <w:tcW w:type="dxa" w:w="960"/>
          </w:tcPr>
          <w:p>
            <w:r>
              <w:t>anomalyfree_vs_valve1_1</w:t>
            </w:r>
          </w:p>
        </w:tc>
        <w:tc>
          <w:tcPr>
            <w:tcW w:type="dxa" w:w="960"/>
          </w:tcPr>
          <w:p>
            <w:r>
              <w:t>lstm_ae</w:t>
            </w:r>
          </w:p>
        </w:tc>
        <w:tc>
          <w:tcPr>
            <w:tcW w:type="dxa" w:w="960"/>
          </w:tcPr>
          <w:p>
            <w:r>
              <w:t>0.5960</w:t>
            </w:r>
          </w:p>
        </w:tc>
        <w:tc>
          <w:tcPr>
            <w:tcW w:type="dxa" w:w="960"/>
          </w:tcPr>
          <w:p>
            <w:r>
              <w:t>0.4245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0.6946</w:t>
            </w:r>
          </w:p>
        </w:tc>
        <w:tc>
          <w:tcPr>
            <w:tcW w:type="dxa" w:w="960"/>
          </w:tcPr>
          <w:p>
            <w:r>
              <w:t>0.7435</w:t>
            </w:r>
          </w:p>
        </w:tc>
      </w:tr>
      <w:tr>
        <w:tc>
          <w:tcPr>
            <w:tcW w:type="dxa" w:w="960"/>
          </w:tcPr>
          <w:p>
            <w:r>
              <w:t>skab</w:t>
            </w:r>
          </w:p>
        </w:tc>
        <w:tc>
          <w:tcPr>
            <w:tcW w:type="dxa" w:w="960"/>
          </w:tcPr>
          <w:p>
            <w:r>
              <w:t>anomalyfree_vs_valve1_1</w:t>
            </w:r>
          </w:p>
        </w:tc>
        <w:tc>
          <w:tcPr>
            <w:tcW w:type="dxa" w:w="960"/>
          </w:tcPr>
          <w:p>
            <w:r>
              <w:t>zscore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0.6805</w:t>
            </w:r>
          </w:p>
        </w:tc>
        <w:tc>
          <w:tcPr>
            <w:tcW w:type="dxa" w:w="960"/>
          </w:tcPr>
          <w:p>
            <w:r>
              <w:t>0.8942</w:t>
            </w:r>
          </w:p>
        </w:tc>
      </w:tr>
    </w:tbl>
    <w:p>
      <w:pPr>
        <w:pStyle w:val="Heading1"/>
      </w:pPr>
      <w:r>
        <w:t>5. Best Model per Variant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Variant</w:t>
            </w:r>
          </w:p>
        </w:tc>
        <w:tc>
          <w:tcPr>
            <w:tcW w:type="dxa" w:w="1440"/>
          </w:tcPr>
          <w:p>
            <w:r>
              <w:t>Best Model (F1)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ec2_cpu_utilization_5f5533</w:t>
            </w:r>
          </w:p>
        </w:tc>
        <w:tc>
          <w:tcPr>
            <w:tcW w:type="dxa" w:w="1440"/>
          </w:tcPr>
          <w:p>
            <w:r>
              <w:t>iforest</w:t>
            </w:r>
          </w:p>
        </w:tc>
        <w:tc>
          <w:tcPr>
            <w:tcW w:type="dxa" w:w="1440"/>
          </w:tcPr>
          <w:p>
            <w:r>
              <w:t>0.2186</w:t>
            </w:r>
          </w:p>
        </w:tc>
        <w:tc>
          <w:tcPr>
            <w:tcW w:type="dxa" w:w="1440"/>
          </w:tcPr>
          <w:p>
            <w:r>
              <w:t>0.1495</w:t>
            </w:r>
          </w:p>
        </w:tc>
        <w:tc>
          <w:tcPr>
            <w:tcW w:type="dxa" w:w="1440"/>
          </w:tcPr>
          <w:p>
            <w:r>
              <w:t>0.4067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ec2_network_in_257a54</w:t>
            </w:r>
          </w:p>
        </w:tc>
        <w:tc>
          <w:tcPr>
            <w:tcW w:type="dxa" w:w="1440"/>
          </w:tcPr>
          <w:p>
            <w:r>
              <w:t>cnn_ae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rds_cpu_utilization_cc0c53</w:t>
            </w:r>
          </w:p>
        </w:tc>
        <w:tc>
          <w:tcPr>
            <w:tcW w:type="dxa" w:w="1440"/>
          </w:tcPr>
          <w:p>
            <w:r>
              <w:t>cnn_ae</w:t>
            </w:r>
          </w:p>
        </w:tc>
        <w:tc>
          <w:tcPr>
            <w:tcW w:type="dxa" w:w="1440"/>
          </w:tcPr>
          <w:p>
            <w:r>
              <w:t>0.5707</w:t>
            </w:r>
          </w:p>
        </w:tc>
        <w:tc>
          <w:tcPr>
            <w:tcW w:type="dxa" w:w="1440"/>
          </w:tcPr>
          <w:p>
            <w:r>
              <w:t>0.4412</w:t>
            </w:r>
          </w:p>
        </w:tc>
        <w:tc>
          <w:tcPr>
            <w:tcW w:type="dxa" w:w="1440"/>
          </w:tcPr>
          <w:p>
            <w:r>
              <w:t>0.8077</w:t>
            </w:r>
          </w:p>
        </w:tc>
      </w:tr>
      <w:tr>
        <w:tc>
          <w:tcPr>
            <w:tcW w:type="dxa" w:w="1440"/>
          </w:tcPr>
          <w:p>
            <w:r>
              <w:t>skab</w:t>
            </w:r>
          </w:p>
        </w:tc>
        <w:tc>
          <w:tcPr>
            <w:tcW w:type="dxa" w:w="1440"/>
          </w:tcPr>
          <w:p>
            <w:r>
              <w:t>anomalyfree_vs_valve1_1</w:t>
            </w:r>
          </w:p>
        </w:tc>
        <w:tc>
          <w:tcPr>
            <w:tcW w:type="dxa" w:w="1440"/>
          </w:tcPr>
          <w:p>
            <w:r>
              <w:t>cnn_ae</w:t>
            </w:r>
          </w:p>
        </w:tc>
        <w:tc>
          <w:tcPr>
            <w:tcW w:type="dxa" w:w="1440"/>
          </w:tcPr>
          <w:p>
            <w:r>
              <w:t>0.5960</w:t>
            </w:r>
          </w:p>
        </w:tc>
        <w:tc>
          <w:tcPr>
            <w:tcW w:type="dxa" w:w="1440"/>
          </w:tcPr>
          <w:p>
            <w:r>
              <w:t>0.4245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</w:tbl>
    <w:p>
      <w:pPr>
        <w:pStyle w:val="Heading1"/>
      </w:pPr>
      <w:r>
        <w:t>6. Selected Detailed Plots</w:t>
      </w:r>
    </w:p>
    <w:p>
      <w:r>
        <w:t>Figure: reports/skab/anomalyfree_vs_valve1_1/lstm_ae_plot.png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e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reports/skab/anomalyfree_vs_valve1_1/cnn_ae_plot.png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ae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reports/skab/anomalyfree_vs_valve1_1/lstm_ae_confusion_matrix.png</w:t>
      </w:r>
    </w:p>
    <w:p>
      <w:r>
        <w:drawing>
          <wp:inline xmlns:a="http://schemas.openxmlformats.org/drawingml/2006/main" xmlns:pic="http://schemas.openxmlformats.org/drawingml/2006/picture">
            <wp:extent cx="5669280" cy="4960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e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reports/nab/rds_cpu_utilization_cc0c53/lstm_ae_plot.png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e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Interpretation</w:t>
      </w:r>
    </w:p>
    <w:p>
      <w:pPr>
        <w:pStyle w:val="ListBullet"/>
      </w:pPr>
      <w:r>
        <w:t>Advanced models improved point-level F1 on some variants (notably SKAB and NAB rds_cpu_utilization_cc0c53).</w:t>
      </w:r>
    </w:p>
    <w:p>
      <w:pPr>
        <w:pStyle w:val="ListBullet"/>
      </w:pPr>
      <w:r>
        <w:t>For hard variants (e.g., ec2_network_in_257a54), all models remain weak and need feature/calibration refinement.</w:t>
      </w:r>
    </w:p>
    <w:p>
      <w:pPr>
        <w:pStyle w:val="ListBullet"/>
      </w:pPr>
      <w:r>
        <w:t>Event-level metrics can differ from point-level metrics; both should be reported in final evaluation.</w:t>
      </w:r>
    </w:p>
    <w:p>
      <w:pPr>
        <w:pStyle w:val="ListBullet"/>
      </w:pPr>
      <w:r>
        <w:t>Streaming thresholds for advanced models still require tuning to reduce over-alerting in production-like scenarios.</w:t>
      </w:r>
    </w:p>
    <w:p>
      <w:pPr>
        <w:pStyle w:val="Heading1"/>
      </w:pPr>
      <w:r>
        <w:t>8. Reproducibility</w:t>
      </w:r>
    </w:p>
    <w:p>
      <w:r>
        <w:t>Use scripts/train_offline.py and scripts/evaluate_offline.py for offline pipelines; use scripts/infer_stream_pi.py for streaming simulation. See notebooks/enhanced_results_all_models.ipynb for result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