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F12A" w14:textId="5DD62602" w:rsidR="00D013D7" w:rsidRPr="000D0415" w:rsidRDefault="00234C26" w:rsidP="00942B18">
      <w:pPr>
        <w:pStyle w:val="Overskrift1"/>
        <w:jc w:val="both"/>
      </w:pPr>
      <w:r w:rsidRPr="000D0415">
        <w:rPr>
          <w:noProof/>
          <w:lang w:eastAsia="da-DK"/>
        </w:rPr>
        <w:drawing>
          <wp:anchor distT="0" distB="0" distL="114300" distR="114300" simplePos="0" relativeHeight="251658752" behindDoc="0" locked="0" layoutInCell="0" allowOverlap="1" wp14:anchorId="37A308C8" wp14:editId="0494AD50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0D0415">
        <w:t xml:space="preserve">Ejerforeningen, </w:t>
      </w:r>
      <w:r w:rsidR="000B55FF">
        <w:t>E</w:t>
      </w:r>
      <w:r w:rsidR="00D013D7" w:rsidRPr="000D0415">
        <w:t>tape-2</w:t>
      </w:r>
      <w:r w:rsidR="00D013D7" w:rsidRPr="000D0415">
        <w:tab/>
      </w:r>
      <w:bookmarkStart w:id="0" w:name="_Hlt324194899"/>
      <w:bookmarkEnd w:id="0"/>
      <w:r w:rsidR="00942B18" w:rsidRPr="000D0415">
        <w:t xml:space="preserve">                                     </w:t>
      </w:r>
      <w:r w:rsidR="008403F1" w:rsidRPr="000D0415">
        <w:tab/>
        <w:t xml:space="preserve">                </w:t>
      </w:r>
      <w:r w:rsidR="00E1529D">
        <w:t xml:space="preserve"> </w:t>
      </w:r>
      <w:r w:rsidR="00C36472">
        <w:t xml:space="preserve">       </w:t>
      </w:r>
      <w:r w:rsidR="006541D8">
        <w:t>30</w:t>
      </w:r>
      <w:r w:rsidR="00503641" w:rsidRPr="000D0415">
        <w:t>.</w:t>
      </w:r>
      <w:r w:rsidR="008C1CA1" w:rsidRPr="000D0415">
        <w:t xml:space="preserve"> </w:t>
      </w:r>
      <w:r w:rsidR="00C36472">
        <w:t>januar</w:t>
      </w:r>
      <w:r w:rsidR="00E1529D">
        <w:t xml:space="preserve"> 202</w:t>
      </w:r>
      <w:r w:rsidR="00C36472">
        <w:t>3</w:t>
      </w:r>
    </w:p>
    <w:p w14:paraId="708CA834" w14:textId="77777777" w:rsidR="00D013D7" w:rsidRPr="000D0415" w:rsidRDefault="00D013D7">
      <w:pPr>
        <w:rPr>
          <w:sz w:val="28"/>
        </w:rPr>
      </w:pPr>
    </w:p>
    <w:p w14:paraId="5F1DCBD3" w14:textId="77777777" w:rsidR="00AF424A" w:rsidRPr="000D0415" w:rsidRDefault="00AF424A">
      <w:pPr>
        <w:rPr>
          <w:sz w:val="28"/>
        </w:rPr>
      </w:pPr>
    </w:p>
    <w:p w14:paraId="15213E17" w14:textId="02D3C93A" w:rsidR="00D013D7" w:rsidRPr="000D0415" w:rsidRDefault="007D0F5C">
      <w:pPr>
        <w:jc w:val="center"/>
        <w:rPr>
          <w:b/>
          <w:sz w:val="32"/>
        </w:rPr>
      </w:pPr>
      <w:r>
        <w:rPr>
          <w:b/>
          <w:sz w:val="32"/>
        </w:rPr>
        <w:t>R</w:t>
      </w:r>
      <w:r w:rsidR="00234C26" w:rsidRPr="000D0415">
        <w:rPr>
          <w:b/>
          <w:sz w:val="32"/>
        </w:rPr>
        <w:t xml:space="preserve">eferat af </w:t>
      </w:r>
      <w:r w:rsidR="006F5400">
        <w:rPr>
          <w:b/>
          <w:sz w:val="32"/>
        </w:rPr>
        <w:t>te</w:t>
      </w:r>
      <w:r w:rsidR="006105BF">
        <w:rPr>
          <w:b/>
          <w:sz w:val="32"/>
        </w:rPr>
        <w:t>m</w:t>
      </w:r>
      <w:r w:rsidR="006F5400">
        <w:rPr>
          <w:b/>
          <w:sz w:val="32"/>
        </w:rPr>
        <w:t>a</w:t>
      </w:r>
      <w:r w:rsidR="00234C26" w:rsidRPr="000D0415">
        <w:rPr>
          <w:b/>
          <w:sz w:val="32"/>
        </w:rPr>
        <w:t>b</w:t>
      </w:r>
      <w:r w:rsidR="00A505AC" w:rsidRPr="000D0415">
        <w:rPr>
          <w:b/>
          <w:sz w:val="32"/>
        </w:rPr>
        <w:t>estyrelsesmøde</w:t>
      </w:r>
      <w:r w:rsidR="00881729" w:rsidRPr="000D0415">
        <w:rPr>
          <w:b/>
          <w:sz w:val="32"/>
        </w:rPr>
        <w:t xml:space="preserve"> </w:t>
      </w:r>
      <w:r w:rsidR="006F5400">
        <w:rPr>
          <w:b/>
          <w:sz w:val="32"/>
        </w:rPr>
        <w:t>1</w:t>
      </w:r>
      <w:r w:rsidR="00F71AC0">
        <w:rPr>
          <w:b/>
          <w:sz w:val="32"/>
        </w:rPr>
        <w:t>7</w:t>
      </w:r>
      <w:r w:rsidR="00D013D7" w:rsidRPr="000D0415">
        <w:rPr>
          <w:b/>
          <w:sz w:val="32"/>
        </w:rPr>
        <w:t xml:space="preserve">. </w:t>
      </w:r>
      <w:r w:rsidR="00F71AC0">
        <w:rPr>
          <w:b/>
          <w:sz w:val="32"/>
        </w:rPr>
        <w:t>januar</w:t>
      </w:r>
      <w:r w:rsidR="007F4FD6" w:rsidRPr="000D0415">
        <w:rPr>
          <w:b/>
          <w:sz w:val="32"/>
        </w:rPr>
        <w:t xml:space="preserve"> 20</w:t>
      </w:r>
      <w:r w:rsidR="00E459CC" w:rsidRPr="000D0415">
        <w:rPr>
          <w:b/>
          <w:sz w:val="32"/>
        </w:rPr>
        <w:t>2</w:t>
      </w:r>
      <w:r w:rsidR="00F71AC0">
        <w:rPr>
          <w:b/>
          <w:sz w:val="32"/>
        </w:rPr>
        <w:t>3</w:t>
      </w:r>
    </w:p>
    <w:p w14:paraId="3757A311" w14:textId="77777777" w:rsidR="00D013D7" w:rsidRPr="000D0415" w:rsidRDefault="00D013D7">
      <w:pPr>
        <w:rPr>
          <w:sz w:val="28"/>
          <w:u w:val="single"/>
        </w:rPr>
      </w:pPr>
    </w:p>
    <w:p w14:paraId="38178B2F" w14:textId="77777777" w:rsidR="00B657F3" w:rsidRPr="000D041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0D0415">
        <w:rPr>
          <w:b/>
          <w:color w:val="000000" w:themeColor="text1"/>
          <w:sz w:val="28"/>
          <w:u w:val="single"/>
        </w:rPr>
        <w:t>HUSK:</w:t>
      </w:r>
    </w:p>
    <w:p w14:paraId="7A4352E7" w14:textId="3A6B6E43" w:rsidR="007B38FA" w:rsidRPr="000D0415" w:rsidRDefault="00F71A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Generalforsamling 2023 afholdes den 25. april 2023. Sæt kryds i kalenderen.</w:t>
      </w:r>
    </w:p>
    <w:p w14:paraId="03D0570A" w14:textId="77777777" w:rsidR="00181319" w:rsidRPr="000D0415" w:rsidRDefault="00181319" w:rsidP="005500A4">
      <w:pPr>
        <w:pStyle w:val="Overskrift1"/>
        <w:rPr>
          <w:sz w:val="24"/>
          <w:szCs w:val="24"/>
          <w:u w:val="single"/>
        </w:rPr>
      </w:pPr>
    </w:p>
    <w:p w14:paraId="6AA7DC7E" w14:textId="174632AE" w:rsidR="00A505AC" w:rsidRPr="000D0415" w:rsidRDefault="00A505AC" w:rsidP="00A6519F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Til</w:t>
      </w:r>
      <w:r w:rsidR="005F6FD8" w:rsidRPr="000D0415">
        <w:rPr>
          <w:sz w:val="24"/>
          <w:szCs w:val="24"/>
          <w:u w:val="single"/>
        </w:rPr>
        <w:t xml:space="preserve"> </w:t>
      </w:r>
      <w:r w:rsidRPr="000D0415">
        <w:rPr>
          <w:sz w:val="24"/>
          <w:szCs w:val="24"/>
          <w:u w:val="single"/>
        </w:rPr>
        <w:t>stede:</w:t>
      </w:r>
      <w:r w:rsidR="004130B7" w:rsidRPr="000D0415">
        <w:rPr>
          <w:sz w:val="24"/>
          <w:szCs w:val="24"/>
        </w:rPr>
        <w:t xml:space="preserve"> </w:t>
      </w:r>
      <w:r w:rsidR="00714838" w:rsidRPr="000D0415">
        <w:rPr>
          <w:sz w:val="24"/>
          <w:szCs w:val="24"/>
        </w:rPr>
        <w:t xml:space="preserve">Bernd Schittenhelm, </w:t>
      </w:r>
      <w:r w:rsidR="006F5400" w:rsidRPr="000D0415">
        <w:rPr>
          <w:sz w:val="24"/>
          <w:szCs w:val="24"/>
        </w:rPr>
        <w:t>Bjørn Holdgaard</w:t>
      </w:r>
      <w:r w:rsidR="006F5400">
        <w:rPr>
          <w:sz w:val="24"/>
          <w:szCs w:val="24"/>
        </w:rPr>
        <w:t xml:space="preserve">, </w:t>
      </w:r>
      <w:r w:rsidR="005363D5">
        <w:rPr>
          <w:sz w:val="24"/>
          <w:szCs w:val="24"/>
        </w:rPr>
        <w:t>Mette Vaaben Mortensen</w:t>
      </w:r>
      <w:r w:rsidR="00DD2346" w:rsidRPr="000D0415">
        <w:rPr>
          <w:sz w:val="24"/>
          <w:szCs w:val="24"/>
        </w:rPr>
        <w:t xml:space="preserve"> </w:t>
      </w:r>
      <w:r w:rsidR="003B4F4E" w:rsidRPr="000D0415">
        <w:rPr>
          <w:sz w:val="24"/>
          <w:szCs w:val="24"/>
        </w:rPr>
        <w:t>og</w:t>
      </w:r>
      <w:r w:rsidR="00DD2346" w:rsidRPr="000D0415">
        <w:rPr>
          <w:sz w:val="24"/>
          <w:szCs w:val="24"/>
        </w:rPr>
        <w:t xml:space="preserve"> </w:t>
      </w:r>
      <w:r w:rsidR="006F5400" w:rsidRPr="000D0415">
        <w:rPr>
          <w:sz w:val="24"/>
          <w:szCs w:val="24"/>
        </w:rPr>
        <w:t xml:space="preserve">Annette Smith </w:t>
      </w:r>
    </w:p>
    <w:p w14:paraId="44C2C103" w14:textId="458D9BE0" w:rsidR="00F655BD" w:rsidRPr="000D0415" w:rsidRDefault="00F655BD" w:rsidP="00A6519F">
      <w:pPr>
        <w:rPr>
          <w:sz w:val="24"/>
          <w:szCs w:val="24"/>
        </w:rPr>
      </w:pPr>
    </w:p>
    <w:p w14:paraId="6A17100F" w14:textId="6AC37F80" w:rsidR="003B4F4E" w:rsidRPr="000D0415" w:rsidRDefault="003B4F4E" w:rsidP="003B4F4E">
      <w:pPr>
        <w:rPr>
          <w:sz w:val="24"/>
          <w:szCs w:val="24"/>
        </w:rPr>
      </w:pPr>
      <w:r w:rsidRPr="000D0415">
        <w:rPr>
          <w:sz w:val="24"/>
          <w:szCs w:val="24"/>
          <w:u w:val="single"/>
        </w:rPr>
        <w:t>Afbud:</w:t>
      </w:r>
      <w:r w:rsidR="00D87C19">
        <w:rPr>
          <w:sz w:val="24"/>
          <w:szCs w:val="24"/>
        </w:rPr>
        <w:t xml:space="preserve"> </w:t>
      </w:r>
      <w:r w:rsidR="00F71AC0">
        <w:rPr>
          <w:sz w:val="24"/>
          <w:szCs w:val="24"/>
        </w:rPr>
        <w:t xml:space="preserve">Lennart Nordstedt, </w:t>
      </w:r>
      <w:r w:rsidR="005363D5" w:rsidRPr="000D0415">
        <w:rPr>
          <w:sz w:val="24"/>
          <w:szCs w:val="24"/>
        </w:rPr>
        <w:t>Søren Hansen</w:t>
      </w:r>
      <w:r w:rsidRPr="000D0415">
        <w:rPr>
          <w:sz w:val="24"/>
          <w:szCs w:val="24"/>
        </w:rPr>
        <w:t xml:space="preserve"> og </w:t>
      </w:r>
      <w:r w:rsidR="006F5400" w:rsidRPr="000D0415">
        <w:rPr>
          <w:sz w:val="24"/>
          <w:szCs w:val="24"/>
        </w:rPr>
        <w:t>Jesper Møller</w:t>
      </w:r>
    </w:p>
    <w:p w14:paraId="7E7377DD" w14:textId="55388FC4" w:rsidR="00525892" w:rsidRDefault="00525892" w:rsidP="00A6519F">
      <w:pPr>
        <w:rPr>
          <w:sz w:val="24"/>
          <w:szCs w:val="24"/>
        </w:rPr>
      </w:pPr>
    </w:p>
    <w:p w14:paraId="75F030AF" w14:textId="77777777" w:rsidR="00343B20" w:rsidRPr="000D0415" w:rsidRDefault="00343B20" w:rsidP="00A6519F">
      <w:pPr>
        <w:rPr>
          <w:sz w:val="24"/>
          <w:szCs w:val="24"/>
        </w:rPr>
      </w:pPr>
    </w:p>
    <w:p w14:paraId="2ECA4914" w14:textId="77777777" w:rsidR="004716C2" w:rsidRPr="000D0415" w:rsidRDefault="004716C2" w:rsidP="00A6519F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>Punkt 1: Valg af referent</w:t>
      </w:r>
    </w:p>
    <w:p w14:paraId="21625E68" w14:textId="77777777" w:rsidR="004716C2" w:rsidRPr="000D0415" w:rsidRDefault="003F6127" w:rsidP="00A6519F">
      <w:pPr>
        <w:rPr>
          <w:sz w:val="24"/>
          <w:szCs w:val="24"/>
        </w:rPr>
      </w:pPr>
      <w:r w:rsidRPr="000D0415">
        <w:rPr>
          <w:sz w:val="24"/>
          <w:szCs w:val="24"/>
        </w:rPr>
        <w:t xml:space="preserve">Formanden valgte sig frivilligt. </w:t>
      </w:r>
    </w:p>
    <w:p w14:paraId="61BA31C6" w14:textId="230BB007" w:rsidR="005363D5" w:rsidRDefault="005363D5" w:rsidP="00A6519F">
      <w:pPr>
        <w:rPr>
          <w:sz w:val="24"/>
          <w:szCs w:val="24"/>
        </w:rPr>
      </w:pPr>
    </w:p>
    <w:p w14:paraId="126CBA5D" w14:textId="77777777" w:rsidR="00B16746" w:rsidRPr="000D0415" w:rsidRDefault="00B16746" w:rsidP="00A6519F">
      <w:pPr>
        <w:rPr>
          <w:sz w:val="24"/>
          <w:szCs w:val="24"/>
        </w:rPr>
      </w:pPr>
    </w:p>
    <w:p w14:paraId="39C32F8F" w14:textId="68F1DA35" w:rsidR="00DD2346" w:rsidRPr="000D0415" w:rsidRDefault="00DD2346" w:rsidP="00DD2346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BE17B6">
        <w:rPr>
          <w:b/>
          <w:sz w:val="24"/>
          <w:szCs w:val="24"/>
        </w:rPr>
        <w:t>2</w:t>
      </w:r>
      <w:r w:rsidRPr="000D0415">
        <w:rPr>
          <w:b/>
          <w:sz w:val="24"/>
          <w:szCs w:val="24"/>
        </w:rPr>
        <w:t xml:space="preserve">: </w:t>
      </w:r>
      <w:r w:rsidR="00F71AC0">
        <w:rPr>
          <w:b/>
          <w:sz w:val="24"/>
          <w:szCs w:val="24"/>
        </w:rPr>
        <w:t>Sidste nyt med g</w:t>
      </w:r>
      <w:r w:rsidR="00F129D9">
        <w:rPr>
          <w:b/>
          <w:sz w:val="24"/>
          <w:szCs w:val="24"/>
        </w:rPr>
        <w:t>ennemgang af ejerforeningens økonomi</w:t>
      </w:r>
    </w:p>
    <w:p w14:paraId="244DF419" w14:textId="225C61A5" w:rsidR="00F71AC0" w:rsidRDefault="00F71AC0" w:rsidP="001674D9">
      <w:pPr>
        <w:rPr>
          <w:sz w:val="24"/>
          <w:szCs w:val="24"/>
        </w:rPr>
      </w:pPr>
      <w:r>
        <w:rPr>
          <w:sz w:val="24"/>
          <w:szCs w:val="24"/>
        </w:rPr>
        <w:t>De økonomiske forudsigelser fra sidste bestyrelsesmøde holder stik. Ejerforeningen kører mod et driftsunderskud på ca</w:t>
      </w:r>
      <w:r w:rsidR="00DC6C6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C6C6C">
        <w:rPr>
          <w:sz w:val="24"/>
          <w:szCs w:val="24"/>
        </w:rPr>
        <w:t>5</w:t>
      </w:r>
      <w:r>
        <w:rPr>
          <w:sz w:val="24"/>
          <w:szCs w:val="24"/>
        </w:rPr>
        <w:t xml:space="preserve">00.000kr. Hovedårsagen er de meget store udgifter til elevatorer. </w:t>
      </w:r>
    </w:p>
    <w:p w14:paraId="1BF60C18" w14:textId="493AA87E" w:rsidR="00F71AC0" w:rsidRDefault="00F71AC0" w:rsidP="001674D9">
      <w:pPr>
        <w:rPr>
          <w:sz w:val="24"/>
          <w:szCs w:val="24"/>
        </w:rPr>
      </w:pPr>
    </w:p>
    <w:p w14:paraId="6A5ED751" w14:textId="518C5CCD" w:rsidR="00F71AC0" w:rsidRDefault="00F71AC0" w:rsidP="001674D9">
      <w:pPr>
        <w:rPr>
          <w:sz w:val="24"/>
          <w:szCs w:val="24"/>
        </w:rPr>
      </w:pPr>
      <w:r>
        <w:rPr>
          <w:sz w:val="24"/>
          <w:szCs w:val="24"/>
        </w:rPr>
        <w:t>Der skal aftales et møde med Schindler i løbet af januar måned. Hovedpunkterne på dagsordenen skal være: 1. Gennemgang af servicekontrakt – hvad får ejerforeningen for pengene? 2. Aftale vedligeholdelsesstrategi – herunder udskiftning af elevatorer. Aktion: Lennart og Bernd aftaler møde med Schindler.</w:t>
      </w:r>
    </w:p>
    <w:p w14:paraId="17A24EE1" w14:textId="48B8DC56" w:rsidR="00F71AC0" w:rsidRDefault="00F71AC0" w:rsidP="001674D9">
      <w:pPr>
        <w:rPr>
          <w:sz w:val="24"/>
          <w:szCs w:val="24"/>
        </w:rPr>
      </w:pPr>
    </w:p>
    <w:p w14:paraId="76E9BDD5" w14:textId="3928B266" w:rsidR="00F71AC0" w:rsidRDefault="00F71AC0" w:rsidP="001674D9">
      <w:pPr>
        <w:rPr>
          <w:sz w:val="24"/>
          <w:szCs w:val="24"/>
        </w:rPr>
      </w:pPr>
      <w:r>
        <w:rPr>
          <w:sz w:val="24"/>
          <w:szCs w:val="24"/>
        </w:rPr>
        <w:t>Der skal tages kontakt til Etape 1 for at spørge ind til deres erfaringer med vedligeholdelsesstrategier for deres elevatorer. Aktion: Bernd kontakter Etape 1.</w:t>
      </w:r>
    </w:p>
    <w:p w14:paraId="307730D3" w14:textId="77777777" w:rsidR="00F71AC0" w:rsidRDefault="00F71AC0" w:rsidP="001674D9">
      <w:pPr>
        <w:rPr>
          <w:sz w:val="24"/>
          <w:szCs w:val="24"/>
        </w:rPr>
      </w:pPr>
    </w:p>
    <w:p w14:paraId="12892E54" w14:textId="77777777" w:rsidR="00B16746" w:rsidRPr="00EB3A53" w:rsidRDefault="00B16746" w:rsidP="00EB3A53">
      <w:pPr>
        <w:rPr>
          <w:sz w:val="24"/>
          <w:szCs w:val="24"/>
        </w:rPr>
      </w:pPr>
    </w:p>
    <w:p w14:paraId="33B272F3" w14:textId="27C9529B" w:rsidR="00F129D9" w:rsidRPr="000D0415" w:rsidRDefault="00F129D9" w:rsidP="00F129D9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>
        <w:rPr>
          <w:b/>
          <w:sz w:val="24"/>
          <w:szCs w:val="24"/>
        </w:rPr>
        <w:t>3</w:t>
      </w:r>
      <w:r w:rsidRPr="000D04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Vedligeholdelsesplan</w:t>
      </w:r>
      <w:r w:rsidR="00841B3A">
        <w:rPr>
          <w:b/>
          <w:sz w:val="24"/>
          <w:szCs w:val="24"/>
        </w:rPr>
        <w:t xml:space="preserve"> med tilhørende budget</w:t>
      </w:r>
    </w:p>
    <w:p w14:paraId="30593805" w14:textId="77777777" w:rsidR="00DE4339" w:rsidRDefault="00841B3A" w:rsidP="00841B3A">
      <w:pPr>
        <w:rPr>
          <w:sz w:val="24"/>
          <w:szCs w:val="24"/>
        </w:rPr>
      </w:pPr>
      <w:r>
        <w:rPr>
          <w:sz w:val="24"/>
          <w:szCs w:val="24"/>
        </w:rPr>
        <w:t xml:space="preserve">Bestyrelsen tog udgangspunkt i Bang &amp; Beenfeldts tilstandsrapport og Sørens afledte bud på et vedligeholdelsesbudget. </w:t>
      </w:r>
      <w:r w:rsidR="00391043">
        <w:rPr>
          <w:sz w:val="24"/>
          <w:szCs w:val="24"/>
        </w:rPr>
        <w:t>Det blev besluttet at fortsætte arbejdet og få udarbejdet et mere detaljeret vedligeholdelsesbudget.</w:t>
      </w:r>
      <w:r w:rsidR="00DE4339">
        <w:rPr>
          <w:sz w:val="24"/>
          <w:szCs w:val="24"/>
        </w:rPr>
        <w:t xml:space="preserve"> Følgende blev besluttet:</w:t>
      </w:r>
    </w:p>
    <w:p w14:paraId="781A0FCB" w14:textId="77777777" w:rsidR="00DE4339" w:rsidRDefault="00DE4339" w:rsidP="00DE4339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Uforudsete vedligeholdelsesudgifter sættes til 100.000kr per år</w:t>
      </w:r>
    </w:p>
    <w:p w14:paraId="42C4A5CE" w14:textId="77777777" w:rsidR="00DE4339" w:rsidRDefault="00DE4339" w:rsidP="00DE4339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Opsparing til nyt tag sættes til 50.000kr per år</w:t>
      </w:r>
    </w:p>
    <w:p w14:paraId="0524BADF" w14:textId="464ECD3A" w:rsidR="00DE4339" w:rsidRPr="00DE4339" w:rsidRDefault="00DE4339" w:rsidP="00DE4339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Udgifter til elevatorer afgøres efter møde med Schindler.</w:t>
      </w:r>
      <w:r w:rsidRPr="00DE4339">
        <w:rPr>
          <w:sz w:val="24"/>
          <w:szCs w:val="24"/>
        </w:rPr>
        <w:t xml:space="preserve"> </w:t>
      </w:r>
    </w:p>
    <w:p w14:paraId="42AA23FE" w14:textId="77777777" w:rsidR="00DE4339" w:rsidRDefault="00DE4339" w:rsidP="00841B3A">
      <w:pPr>
        <w:rPr>
          <w:sz w:val="24"/>
          <w:szCs w:val="24"/>
        </w:rPr>
      </w:pPr>
    </w:p>
    <w:p w14:paraId="0C6ABD69" w14:textId="6D21BF05" w:rsidR="002915B5" w:rsidRDefault="00391043" w:rsidP="00841B3A">
      <w:pPr>
        <w:rPr>
          <w:sz w:val="24"/>
          <w:szCs w:val="24"/>
        </w:rPr>
      </w:pPr>
      <w:r>
        <w:rPr>
          <w:sz w:val="24"/>
          <w:szCs w:val="24"/>
        </w:rPr>
        <w:t xml:space="preserve">Aktion: Mette og Annette udarbejder udkast til vedligeholdelsesbudget som gennemgås til næste bestyrelsesmøde.  </w:t>
      </w:r>
    </w:p>
    <w:p w14:paraId="7D067160" w14:textId="7B3861D6" w:rsidR="00841B3A" w:rsidRDefault="00841B3A" w:rsidP="00841B3A">
      <w:pPr>
        <w:rPr>
          <w:sz w:val="24"/>
          <w:szCs w:val="24"/>
        </w:rPr>
      </w:pPr>
    </w:p>
    <w:p w14:paraId="3D0E5996" w14:textId="3439DF2A" w:rsidR="00841B3A" w:rsidRDefault="00841B3A" w:rsidP="00841B3A">
      <w:pPr>
        <w:rPr>
          <w:sz w:val="24"/>
          <w:szCs w:val="24"/>
        </w:rPr>
      </w:pPr>
      <w:r>
        <w:rPr>
          <w:sz w:val="24"/>
          <w:szCs w:val="24"/>
        </w:rPr>
        <w:t xml:space="preserve">Der skal aftales budgetmøde med administrator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, hvor bestyrelsens input kommer til at danne grundlag for budgetforslag 2023-204, som præsenteres til Generalforsamling 2023. </w:t>
      </w:r>
      <w:r w:rsidR="00F567EF">
        <w:rPr>
          <w:sz w:val="24"/>
          <w:szCs w:val="24"/>
        </w:rPr>
        <w:t xml:space="preserve">Endvidere ønsker bestyrelsen af undersøge muligheden for at tilkøbe flere administrative services til aflastning af bestyrelsesarbejdet. </w:t>
      </w:r>
      <w:r w:rsidR="00391043">
        <w:rPr>
          <w:sz w:val="24"/>
          <w:szCs w:val="24"/>
        </w:rPr>
        <w:t xml:space="preserve">Aktion: Bernd aftaler møde med </w:t>
      </w:r>
      <w:proofErr w:type="spellStart"/>
      <w:r w:rsidR="00391043">
        <w:rPr>
          <w:sz w:val="24"/>
          <w:szCs w:val="24"/>
        </w:rPr>
        <w:t>Newsec</w:t>
      </w:r>
      <w:proofErr w:type="spellEnd"/>
      <w:r w:rsidR="00391043">
        <w:rPr>
          <w:sz w:val="24"/>
          <w:szCs w:val="24"/>
        </w:rPr>
        <w:t>.</w:t>
      </w:r>
    </w:p>
    <w:p w14:paraId="1909CD2B" w14:textId="5663B546" w:rsidR="006364E3" w:rsidRDefault="006364E3" w:rsidP="001674D9">
      <w:pPr>
        <w:rPr>
          <w:sz w:val="24"/>
          <w:szCs w:val="24"/>
        </w:rPr>
      </w:pPr>
    </w:p>
    <w:p w14:paraId="4A2E1FFC" w14:textId="064BB2FF" w:rsidR="00983DD8" w:rsidRDefault="00983DD8" w:rsidP="001674D9">
      <w:pPr>
        <w:rPr>
          <w:sz w:val="24"/>
          <w:szCs w:val="24"/>
        </w:rPr>
      </w:pPr>
      <w:r>
        <w:rPr>
          <w:sz w:val="24"/>
          <w:szCs w:val="24"/>
        </w:rPr>
        <w:t xml:space="preserve">Der ønskes etableret en kloak-serviceaftale via Grundejerforeningen (GF). Denne skal inkludere </w:t>
      </w:r>
      <w:r w:rsidR="003F15E5">
        <w:rPr>
          <w:sz w:val="24"/>
          <w:szCs w:val="24"/>
        </w:rPr>
        <w:t>spuling</w:t>
      </w:r>
      <w:r>
        <w:rPr>
          <w:sz w:val="24"/>
          <w:szCs w:val="24"/>
        </w:rPr>
        <w:t xml:space="preserve"> af alle hovedledninger mindst én gang om året. Aktion: Mette spørger Lennart </w:t>
      </w:r>
      <w:proofErr w:type="spellStart"/>
      <w:r>
        <w:rPr>
          <w:sz w:val="24"/>
          <w:szCs w:val="24"/>
        </w:rPr>
        <w:t>mht</w:t>
      </w:r>
      <w:proofErr w:type="spellEnd"/>
      <w:r>
        <w:rPr>
          <w:sz w:val="24"/>
          <w:szCs w:val="24"/>
        </w:rPr>
        <w:t xml:space="preserve"> navn på kloakmesterfirma samt tager punktet op i GF</w:t>
      </w:r>
      <w:r w:rsidR="006541D8">
        <w:rPr>
          <w:sz w:val="24"/>
          <w:szCs w:val="24"/>
        </w:rPr>
        <w:t>-</w:t>
      </w:r>
      <w:r>
        <w:rPr>
          <w:sz w:val="24"/>
          <w:szCs w:val="24"/>
        </w:rPr>
        <w:t xml:space="preserve">regi. </w:t>
      </w:r>
    </w:p>
    <w:p w14:paraId="69CE86B5" w14:textId="0CD36753" w:rsidR="00B16746" w:rsidRDefault="00B16746" w:rsidP="001674D9">
      <w:pPr>
        <w:rPr>
          <w:sz w:val="24"/>
          <w:szCs w:val="24"/>
        </w:rPr>
      </w:pPr>
    </w:p>
    <w:p w14:paraId="252F93E0" w14:textId="77777777" w:rsidR="0085786C" w:rsidRDefault="0085786C" w:rsidP="001674D9">
      <w:pPr>
        <w:rPr>
          <w:sz w:val="24"/>
          <w:szCs w:val="24"/>
        </w:rPr>
      </w:pPr>
    </w:p>
    <w:p w14:paraId="0FF6C15E" w14:textId="77777777" w:rsidR="0085786C" w:rsidRDefault="00517AF8" w:rsidP="00517AF8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lastRenderedPageBreak/>
        <w:t xml:space="preserve">Punkt </w:t>
      </w:r>
      <w:r>
        <w:rPr>
          <w:b/>
          <w:sz w:val="24"/>
          <w:szCs w:val="24"/>
        </w:rPr>
        <w:t>4</w:t>
      </w:r>
      <w:r w:rsidRPr="000D0415">
        <w:rPr>
          <w:b/>
          <w:sz w:val="24"/>
          <w:szCs w:val="24"/>
        </w:rPr>
        <w:t xml:space="preserve">: </w:t>
      </w:r>
      <w:r w:rsidR="0085786C">
        <w:rPr>
          <w:b/>
          <w:sz w:val="24"/>
          <w:szCs w:val="24"/>
        </w:rPr>
        <w:t>Planlægning af Generalforsamling 2023</w:t>
      </w:r>
    </w:p>
    <w:p w14:paraId="72123A76" w14:textId="7A5DCEF7" w:rsidR="00F567EF" w:rsidRDefault="00F567EF" w:rsidP="0085786C">
      <w:pPr>
        <w:rPr>
          <w:sz w:val="24"/>
          <w:szCs w:val="24"/>
        </w:rPr>
      </w:pPr>
      <w:r>
        <w:rPr>
          <w:sz w:val="24"/>
          <w:szCs w:val="24"/>
        </w:rPr>
        <w:t xml:space="preserve">Generalforsamling 2023 holdes den 25. april </w:t>
      </w:r>
      <w:proofErr w:type="spellStart"/>
      <w:r>
        <w:rPr>
          <w:sz w:val="24"/>
          <w:szCs w:val="24"/>
        </w:rPr>
        <w:t>kl</w:t>
      </w:r>
      <w:proofErr w:type="spellEnd"/>
      <w:r>
        <w:rPr>
          <w:sz w:val="24"/>
          <w:szCs w:val="24"/>
        </w:rPr>
        <w:t xml:space="preserve"> 19. </w:t>
      </w:r>
    </w:p>
    <w:p w14:paraId="4D762B1D" w14:textId="77777777" w:rsidR="00F567EF" w:rsidRDefault="00F567EF" w:rsidP="0085786C">
      <w:pPr>
        <w:rPr>
          <w:sz w:val="24"/>
          <w:szCs w:val="24"/>
        </w:rPr>
      </w:pPr>
    </w:p>
    <w:p w14:paraId="49D65301" w14:textId="4059BB60" w:rsidR="0085786C" w:rsidRDefault="0085786C" w:rsidP="0085786C">
      <w:pPr>
        <w:rPr>
          <w:sz w:val="24"/>
          <w:szCs w:val="24"/>
        </w:rPr>
      </w:pPr>
      <w:r>
        <w:rPr>
          <w:sz w:val="24"/>
          <w:szCs w:val="24"/>
        </w:rPr>
        <w:t xml:space="preserve">Vi kan desværre ikke genbruge lokationen fra sidste års generalforsamling, da stedet er lukket. </w:t>
      </w:r>
    </w:p>
    <w:p w14:paraId="7F0DFF8A" w14:textId="7AA48336" w:rsidR="0085786C" w:rsidRDefault="0085786C" w:rsidP="0085786C">
      <w:pPr>
        <w:rPr>
          <w:sz w:val="24"/>
          <w:szCs w:val="24"/>
        </w:rPr>
      </w:pPr>
      <w:r>
        <w:rPr>
          <w:sz w:val="24"/>
          <w:szCs w:val="24"/>
        </w:rPr>
        <w:t>Vi undersøger muligheden for at holde Generalforsamling 2023 hos Øens. Aktion: Bernd spørger Søren om muligheden for dette.</w:t>
      </w:r>
    </w:p>
    <w:p w14:paraId="6ED00087" w14:textId="77777777" w:rsidR="0085786C" w:rsidRDefault="0085786C" w:rsidP="00517AF8">
      <w:pPr>
        <w:rPr>
          <w:b/>
          <w:sz w:val="24"/>
          <w:szCs w:val="24"/>
        </w:rPr>
      </w:pPr>
    </w:p>
    <w:p w14:paraId="2ED815DE" w14:textId="0D4BCD64" w:rsidR="00EB7441" w:rsidRDefault="00EB7441" w:rsidP="00EB7441">
      <w:pPr>
        <w:rPr>
          <w:sz w:val="24"/>
          <w:szCs w:val="24"/>
        </w:rPr>
      </w:pPr>
      <w:r>
        <w:rPr>
          <w:sz w:val="24"/>
          <w:szCs w:val="24"/>
        </w:rPr>
        <w:t>Der er flere af bestyrelsens medlemmer</w:t>
      </w:r>
      <w:r w:rsidR="00F52C7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52C7E">
        <w:rPr>
          <w:sz w:val="24"/>
          <w:szCs w:val="24"/>
        </w:rPr>
        <w:t>der</w:t>
      </w:r>
      <w:r>
        <w:rPr>
          <w:sz w:val="24"/>
          <w:szCs w:val="24"/>
        </w:rPr>
        <w:t xml:space="preserve"> ikke genopstiller til </w:t>
      </w:r>
      <w:r w:rsidR="00F52C7E">
        <w:rPr>
          <w:sz w:val="24"/>
          <w:szCs w:val="24"/>
        </w:rPr>
        <w:t xml:space="preserve">næste bestyrelse. Derfor skal der vælges flere nye repræsentanter. Den eksisterende bestyrelse vil bruge sit netværk og række ud til beboere, som kunne have interesse i at deltage i fremtidens bestyrelsesarbejde. </w:t>
      </w:r>
    </w:p>
    <w:p w14:paraId="6FD88477" w14:textId="605EC815" w:rsidR="00EB7441" w:rsidRDefault="00EB7441" w:rsidP="00517AF8">
      <w:pPr>
        <w:rPr>
          <w:b/>
          <w:sz w:val="24"/>
          <w:szCs w:val="24"/>
        </w:rPr>
      </w:pPr>
    </w:p>
    <w:p w14:paraId="2F2EBB66" w14:textId="77777777" w:rsidR="00EB7441" w:rsidRDefault="00EB7441" w:rsidP="00517AF8">
      <w:pPr>
        <w:rPr>
          <w:b/>
          <w:sz w:val="24"/>
          <w:szCs w:val="24"/>
        </w:rPr>
      </w:pPr>
    </w:p>
    <w:p w14:paraId="5DA4768B" w14:textId="70D15522" w:rsidR="00517AF8" w:rsidRPr="000D0415" w:rsidRDefault="00400069" w:rsidP="00517A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Punkt 5: </w:t>
      </w:r>
      <w:r w:rsidR="00517AF8">
        <w:rPr>
          <w:b/>
          <w:sz w:val="24"/>
          <w:szCs w:val="24"/>
        </w:rPr>
        <w:t>Eventuelt</w:t>
      </w:r>
    </w:p>
    <w:p w14:paraId="0BD7297E" w14:textId="33D8A169" w:rsidR="00A6590B" w:rsidRDefault="00A6590B" w:rsidP="00517A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Brunata</w:t>
      </w:r>
      <w:proofErr w:type="spellEnd"/>
      <w:r>
        <w:rPr>
          <w:sz w:val="24"/>
          <w:szCs w:val="24"/>
        </w:rPr>
        <w:t xml:space="preserve"> skal fortage restarbejder </w:t>
      </w:r>
      <w:proofErr w:type="spellStart"/>
      <w:r>
        <w:rPr>
          <w:sz w:val="24"/>
          <w:szCs w:val="24"/>
        </w:rPr>
        <w:t>ifm</w:t>
      </w:r>
      <w:proofErr w:type="spellEnd"/>
      <w:r>
        <w:rPr>
          <w:sz w:val="24"/>
          <w:szCs w:val="24"/>
        </w:rPr>
        <w:t xml:space="preserve"> installation af de nye brugsvandsmålere. Det betyder, at de skal have adgang til alle lejligheder</w:t>
      </w:r>
      <w:r w:rsidR="00901317">
        <w:rPr>
          <w:sz w:val="24"/>
          <w:szCs w:val="24"/>
        </w:rPr>
        <w:t xml:space="preserve"> i perioden </w:t>
      </w:r>
      <w:r w:rsidR="000B55FF">
        <w:rPr>
          <w:sz w:val="24"/>
          <w:szCs w:val="24"/>
        </w:rPr>
        <w:t>21</w:t>
      </w:r>
      <w:r w:rsidR="00901317">
        <w:rPr>
          <w:sz w:val="24"/>
          <w:szCs w:val="24"/>
        </w:rPr>
        <w:t>-</w:t>
      </w:r>
      <w:r w:rsidR="000B55FF">
        <w:rPr>
          <w:sz w:val="24"/>
          <w:szCs w:val="24"/>
        </w:rPr>
        <w:t>24.</w:t>
      </w:r>
      <w:r w:rsidR="00901317">
        <w:rPr>
          <w:sz w:val="24"/>
          <w:szCs w:val="24"/>
        </w:rPr>
        <w:t xml:space="preserve"> februar</w:t>
      </w:r>
      <w:r>
        <w:rPr>
          <w:sz w:val="24"/>
          <w:szCs w:val="24"/>
        </w:rPr>
        <w:t xml:space="preserve">. Aktion: Bernd kontakter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, Sundby Rengøringsservice og </w:t>
      </w:r>
      <w:proofErr w:type="spellStart"/>
      <w:r>
        <w:rPr>
          <w:sz w:val="24"/>
          <w:szCs w:val="24"/>
        </w:rPr>
        <w:t>Newsec</w:t>
      </w:r>
      <w:proofErr w:type="spellEnd"/>
      <w:r>
        <w:rPr>
          <w:sz w:val="24"/>
          <w:szCs w:val="24"/>
        </w:rPr>
        <w:t xml:space="preserve"> for at de kan koordinere indsatsen. </w:t>
      </w:r>
      <w:r w:rsidR="00566343">
        <w:rPr>
          <w:sz w:val="24"/>
          <w:szCs w:val="24"/>
        </w:rPr>
        <w:t xml:space="preserve">Annette informerer på </w:t>
      </w:r>
      <w:proofErr w:type="spellStart"/>
      <w:r w:rsidR="00566343">
        <w:rPr>
          <w:sz w:val="24"/>
          <w:szCs w:val="24"/>
        </w:rPr>
        <w:t>facebook</w:t>
      </w:r>
      <w:proofErr w:type="spellEnd"/>
      <w:r w:rsidR="00566343">
        <w:rPr>
          <w:sz w:val="24"/>
          <w:szCs w:val="24"/>
        </w:rPr>
        <w:t>.</w:t>
      </w:r>
    </w:p>
    <w:p w14:paraId="61775FB5" w14:textId="77777777" w:rsidR="00A6590B" w:rsidRDefault="00A6590B" w:rsidP="00517AF8">
      <w:pPr>
        <w:rPr>
          <w:sz w:val="24"/>
          <w:szCs w:val="24"/>
        </w:rPr>
      </w:pPr>
    </w:p>
    <w:p w14:paraId="3BAF284E" w14:textId="77777777" w:rsidR="006115D6" w:rsidRDefault="006115D6" w:rsidP="001674D9">
      <w:pPr>
        <w:rPr>
          <w:sz w:val="24"/>
          <w:szCs w:val="24"/>
        </w:rPr>
      </w:pPr>
    </w:p>
    <w:p w14:paraId="27B0F5D0" w14:textId="1012913A" w:rsidR="00F129D9" w:rsidRDefault="00F129D9" w:rsidP="00F129D9">
      <w:pPr>
        <w:rPr>
          <w:b/>
          <w:sz w:val="24"/>
          <w:szCs w:val="24"/>
        </w:rPr>
      </w:pPr>
      <w:r w:rsidRPr="000D0415">
        <w:rPr>
          <w:b/>
          <w:sz w:val="24"/>
          <w:szCs w:val="24"/>
        </w:rPr>
        <w:t xml:space="preserve">Punkt </w:t>
      </w:r>
      <w:r w:rsidR="00400069">
        <w:rPr>
          <w:b/>
          <w:sz w:val="24"/>
          <w:szCs w:val="24"/>
        </w:rPr>
        <w:t>6</w:t>
      </w:r>
      <w:r w:rsidRPr="000D0415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Næste møde</w:t>
      </w:r>
    </w:p>
    <w:p w14:paraId="4E7633E0" w14:textId="24C351B7" w:rsidR="00F129D9" w:rsidRDefault="00F129D9" w:rsidP="001674D9">
      <w:pPr>
        <w:rPr>
          <w:sz w:val="24"/>
          <w:szCs w:val="24"/>
        </w:rPr>
      </w:pPr>
      <w:r>
        <w:rPr>
          <w:sz w:val="24"/>
          <w:szCs w:val="24"/>
        </w:rPr>
        <w:t xml:space="preserve">Næste møde bliver et </w:t>
      </w:r>
      <w:r w:rsidR="0085786C">
        <w:rPr>
          <w:sz w:val="24"/>
          <w:szCs w:val="24"/>
        </w:rPr>
        <w:t xml:space="preserve">ordinært </w:t>
      </w:r>
      <w:r>
        <w:rPr>
          <w:sz w:val="24"/>
          <w:szCs w:val="24"/>
        </w:rPr>
        <w:t>bestyrelsesmøde</w:t>
      </w:r>
      <w:r w:rsidR="0085786C">
        <w:rPr>
          <w:sz w:val="24"/>
          <w:szCs w:val="24"/>
        </w:rPr>
        <w:t xml:space="preserve">. Mødet holdes tirsdag den 21. februar </w:t>
      </w:r>
      <w:proofErr w:type="spellStart"/>
      <w:r w:rsidR="0085786C">
        <w:rPr>
          <w:sz w:val="24"/>
          <w:szCs w:val="24"/>
        </w:rPr>
        <w:t>kl</w:t>
      </w:r>
      <w:proofErr w:type="spellEnd"/>
      <w:r w:rsidR="0085786C">
        <w:rPr>
          <w:sz w:val="24"/>
          <w:szCs w:val="24"/>
        </w:rPr>
        <w:t xml:space="preserve"> 18 hos Sundby Sejl. </w:t>
      </w:r>
    </w:p>
    <w:sectPr w:rsidR="00F129D9" w:rsidSect="000B52EE">
      <w:footerReference w:type="default" r:id="rId9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5F1B" w14:textId="77777777" w:rsidR="007A5811" w:rsidRDefault="007A5811" w:rsidP="00982827">
      <w:r>
        <w:separator/>
      </w:r>
    </w:p>
  </w:endnote>
  <w:endnote w:type="continuationSeparator" w:id="0">
    <w:p w14:paraId="29E6A9A0" w14:textId="77777777" w:rsidR="007A5811" w:rsidRDefault="007A5811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35CDE" w14:textId="484AE4CA" w:rsidR="000F7E1B" w:rsidRDefault="000F7E1B">
    <w:pPr>
      <w:pStyle w:val="Sidefod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5E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af </w:t>
        </w:r>
        <w:r w:rsidR="00B16746">
          <w:t>2</w:t>
        </w:r>
      </w:sdtContent>
    </w:sdt>
  </w:p>
  <w:p w14:paraId="48AE87CA" w14:textId="77777777" w:rsidR="000F7E1B" w:rsidRDefault="000F7E1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4C7B5" w14:textId="77777777" w:rsidR="007A5811" w:rsidRDefault="007A5811" w:rsidP="00982827">
      <w:r>
        <w:separator/>
      </w:r>
    </w:p>
  </w:footnote>
  <w:footnote w:type="continuationSeparator" w:id="0">
    <w:p w14:paraId="6FBF9AA7" w14:textId="77777777" w:rsidR="007A5811" w:rsidRDefault="007A5811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C81"/>
    <w:multiLevelType w:val="hybridMultilevel"/>
    <w:tmpl w:val="8D4C3F52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2900"/>
    <w:multiLevelType w:val="hybridMultilevel"/>
    <w:tmpl w:val="4F9C6FDE"/>
    <w:lvl w:ilvl="0" w:tplc="F7B45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23321"/>
    <w:multiLevelType w:val="hybridMultilevel"/>
    <w:tmpl w:val="C96CDC8E"/>
    <w:lvl w:ilvl="0" w:tplc="649ACB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77C5D"/>
    <w:multiLevelType w:val="hybridMultilevel"/>
    <w:tmpl w:val="D9BA55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2844"/>
    <w:rsid w:val="00014656"/>
    <w:rsid w:val="000149E4"/>
    <w:rsid w:val="00016C15"/>
    <w:rsid w:val="00023443"/>
    <w:rsid w:val="00026371"/>
    <w:rsid w:val="000264BC"/>
    <w:rsid w:val="0002745C"/>
    <w:rsid w:val="000306C9"/>
    <w:rsid w:val="0003221A"/>
    <w:rsid w:val="00032C7D"/>
    <w:rsid w:val="00035D57"/>
    <w:rsid w:val="00040564"/>
    <w:rsid w:val="0004200A"/>
    <w:rsid w:val="0004241E"/>
    <w:rsid w:val="00042CDD"/>
    <w:rsid w:val="00047754"/>
    <w:rsid w:val="00051197"/>
    <w:rsid w:val="00051D1A"/>
    <w:rsid w:val="000527E3"/>
    <w:rsid w:val="0005286C"/>
    <w:rsid w:val="000530F6"/>
    <w:rsid w:val="00056C3D"/>
    <w:rsid w:val="000602CB"/>
    <w:rsid w:val="00060BE8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60A"/>
    <w:rsid w:val="000B0C63"/>
    <w:rsid w:val="000B2D46"/>
    <w:rsid w:val="000B52EE"/>
    <w:rsid w:val="000B55FF"/>
    <w:rsid w:val="000C084F"/>
    <w:rsid w:val="000C13DF"/>
    <w:rsid w:val="000C182C"/>
    <w:rsid w:val="000C1DEA"/>
    <w:rsid w:val="000C2B62"/>
    <w:rsid w:val="000C2D9F"/>
    <w:rsid w:val="000C45E9"/>
    <w:rsid w:val="000C67CA"/>
    <w:rsid w:val="000C6812"/>
    <w:rsid w:val="000C76EC"/>
    <w:rsid w:val="000D0229"/>
    <w:rsid w:val="000D0415"/>
    <w:rsid w:val="000D3EFC"/>
    <w:rsid w:val="000D3FD5"/>
    <w:rsid w:val="000D46CF"/>
    <w:rsid w:val="000D57A2"/>
    <w:rsid w:val="000D7A28"/>
    <w:rsid w:val="000E5E4C"/>
    <w:rsid w:val="000F2E59"/>
    <w:rsid w:val="000F399C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2389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361D"/>
    <w:rsid w:val="00134F5A"/>
    <w:rsid w:val="001364A7"/>
    <w:rsid w:val="00140473"/>
    <w:rsid w:val="00140825"/>
    <w:rsid w:val="00141B47"/>
    <w:rsid w:val="00143CCA"/>
    <w:rsid w:val="00144506"/>
    <w:rsid w:val="001505EA"/>
    <w:rsid w:val="00150C6B"/>
    <w:rsid w:val="00154282"/>
    <w:rsid w:val="001546D9"/>
    <w:rsid w:val="0016488F"/>
    <w:rsid w:val="001651D8"/>
    <w:rsid w:val="001656CE"/>
    <w:rsid w:val="00165AC1"/>
    <w:rsid w:val="001674CD"/>
    <w:rsid w:val="001674D9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A7180"/>
    <w:rsid w:val="001B339F"/>
    <w:rsid w:val="001B3D3B"/>
    <w:rsid w:val="001B4D12"/>
    <w:rsid w:val="001B4E42"/>
    <w:rsid w:val="001B53C5"/>
    <w:rsid w:val="001B5A29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C7448"/>
    <w:rsid w:val="001D0874"/>
    <w:rsid w:val="001D0F4E"/>
    <w:rsid w:val="001D133D"/>
    <w:rsid w:val="001D13F4"/>
    <w:rsid w:val="001D1EC6"/>
    <w:rsid w:val="001D20CD"/>
    <w:rsid w:val="001D3061"/>
    <w:rsid w:val="001D3D24"/>
    <w:rsid w:val="001D3E20"/>
    <w:rsid w:val="001D7257"/>
    <w:rsid w:val="001D7334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A1B"/>
    <w:rsid w:val="001F5FF6"/>
    <w:rsid w:val="001F6D3D"/>
    <w:rsid w:val="001F7A9F"/>
    <w:rsid w:val="00203E80"/>
    <w:rsid w:val="00205579"/>
    <w:rsid w:val="002068AC"/>
    <w:rsid w:val="00210F57"/>
    <w:rsid w:val="002110B8"/>
    <w:rsid w:val="00211F2B"/>
    <w:rsid w:val="002125E7"/>
    <w:rsid w:val="0021497D"/>
    <w:rsid w:val="00214AB3"/>
    <w:rsid w:val="002157BF"/>
    <w:rsid w:val="00215C5A"/>
    <w:rsid w:val="002161CF"/>
    <w:rsid w:val="0021696C"/>
    <w:rsid w:val="00216A4E"/>
    <w:rsid w:val="002174E2"/>
    <w:rsid w:val="00227469"/>
    <w:rsid w:val="00227B50"/>
    <w:rsid w:val="00231B1D"/>
    <w:rsid w:val="00231D35"/>
    <w:rsid w:val="00231D82"/>
    <w:rsid w:val="00233098"/>
    <w:rsid w:val="00234C26"/>
    <w:rsid w:val="0023526C"/>
    <w:rsid w:val="002365B6"/>
    <w:rsid w:val="002419A0"/>
    <w:rsid w:val="00244C9D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57FBE"/>
    <w:rsid w:val="002612DE"/>
    <w:rsid w:val="002619E3"/>
    <w:rsid w:val="00262DB7"/>
    <w:rsid w:val="002644FF"/>
    <w:rsid w:val="00265DE7"/>
    <w:rsid w:val="00266E3B"/>
    <w:rsid w:val="00270D43"/>
    <w:rsid w:val="00272075"/>
    <w:rsid w:val="00272EA9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B5"/>
    <w:rsid w:val="002915EC"/>
    <w:rsid w:val="00293A69"/>
    <w:rsid w:val="00293FAB"/>
    <w:rsid w:val="002942F0"/>
    <w:rsid w:val="00294E95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1E7D"/>
    <w:rsid w:val="002B22DD"/>
    <w:rsid w:val="002B239D"/>
    <w:rsid w:val="002B448F"/>
    <w:rsid w:val="002B5F35"/>
    <w:rsid w:val="002C11BC"/>
    <w:rsid w:val="002C11F1"/>
    <w:rsid w:val="002C1355"/>
    <w:rsid w:val="002C3027"/>
    <w:rsid w:val="002C4FB2"/>
    <w:rsid w:val="002C6612"/>
    <w:rsid w:val="002C6C16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160"/>
    <w:rsid w:val="003037CE"/>
    <w:rsid w:val="00304743"/>
    <w:rsid w:val="003050C0"/>
    <w:rsid w:val="003051C2"/>
    <w:rsid w:val="00305994"/>
    <w:rsid w:val="003063D2"/>
    <w:rsid w:val="00306F21"/>
    <w:rsid w:val="00311D41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27EF8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0CAB"/>
    <w:rsid w:val="00340DC8"/>
    <w:rsid w:val="00343611"/>
    <w:rsid w:val="003437B5"/>
    <w:rsid w:val="00343B20"/>
    <w:rsid w:val="00344438"/>
    <w:rsid w:val="003446C4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1043"/>
    <w:rsid w:val="0039292D"/>
    <w:rsid w:val="00393156"/>
    <w:rsid w:val="0039690F"/>
    <w:rsid w:val="00396A54"/>
    <w:rsid w:val="003970AB"/>
    <w:rsid w:val="00397C6B"/>
    <w:rsid w:val="00397E31"/>
    <w:rsid w:val="003A0583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1010"/>
    <w:rsid w:val="003B253A"/>
    <w:rsid w:val="003B2943"/>
    <w:rsid w:val="003B2B58"/>
    <w:rsid w:val="003B3346"/>
    <w:rsid w:val="003B4A87"/>
    <w:rsid w:val="003B4F4E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15E5"/>
    <w:rsid w:val="003F3953"/>
    <w:rsid w:val="003F463B"/>
    <w:rsid w:val="003F4D27"/>
    <w:rsid w:val="003F568B"/>
    <w:rsid w:val="003F6127"/>
    <w:rsid w:val="003F6926"/>
    <w:rsid w:val="003F6EF2"/>
    <w:rsid w:val="003F7FDA"/>
    <w:rsid w:val="00400069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04E4"/>
    <w:rsid w:val="00412051"/>
    <w:rsid w:val="004130B7"/>
    <w:rsid w:val="00413D77"/>
    <w:rsid w:val="00413F34"/>
    <w:rsid w:val="00414304"/>
    <w:rsid w:val="00415AB6"/>
    <w:rsid w:val="00415B1E"/>
    <w:rsid w:val="00416D5F"/>
    <w:rsid w:val="00421234"/>
    <w:rsid w:val="00424C2B"/>
    <w:rsid w:val="00425088"/>
    <w:rsid w:val="0042672A"/>
    <w:rsid w:val="00426E5C"/>
    <w:rsid w:val="00427308"/>
    <w:rsid w:val="00427EF1"/>
    <w:rsid w:val="00434137"/>
    <w:rsid w:val="004343B9"/>
    <w:rsid w:val="00434448"/>
    <w:rsid w:val="00436FB4"/>
    <w:rsid w:val="004407BC"/>
    <w:rsid w:val="00441347"/>
    <w:rsid w:val="004417AE"/>
    <w:rsid w:val="004442E3"/>
    <w:rsid w:val="00445AE0"/>
    <w:rsid w:val="00445D94"/>
    <w:rsid w:val="00451091"/>
    <w:rsid w:val="004532BF"/>
    <w:rsid w:val="00454662"/>
    <w:rsid w:val="00455EC9"/>
    <w:rsid w:val="00456467"/>
    <w:rsid w:val="00457FBC"/>
    <w:rsid w:val="00460C54"/>
    <w:rsid w:val="0046362B"/>
    <w:rsid w:val="00464A10"/>
    <w:rsid w:val="004664C8"/>
    <w:rsid w:val="00466856"/>
    <w:rsid w:val="00466A4A"/>
    <w:rsid w:val="0047009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0A8"/>
    <w:rsid w:val="004902B2"/>
    <w:rsid w:val="0049056D"/>
    <w:rsid w:val="004926CA"/>
    <w:rsid w:val="00495AE2"/>
    <w:rsid w:val="004967EE"/>
    <w:rsid w:val="00497CEE"/>
    <w:rsid w:val="004A0B54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2C67"/>
    <w:rsid w:val="004E3690"/>
    <w:rsid w:val="004E4B21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449"/>
    <w:rsid w:val="00515FA5"/>
    <w:rsid w:val="005167A9"/>
    <w:rsid w:val="00517AE8"/>
    <w:rsid w:val="00517AF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4EC5"/>
    <w:rsid w:val="00535DE1"/>
    <w:rsid w:val="005363D5"/>
    <w:rsid w:val="005376A0"/>
    <w:rsid w:val="00543D18"/>
    <w:rsid w:val="00545182"/>
    <w:rsid w:val="00545F97"/>
    <w:rsid w:val="005500A4"/>
    <w:rsid w:val="00550419"/>
    <w:rsid w:val="00552745"/>
    <w:rsid w:val="00553093"/>
    <w:rsid w:val="00556206"/>
    <w:rsid w:val="00560153"/>
    <w:rsid w:val="0056061C"/>
    <w:rsid w:val="005648AF"/>
    <w:rsid w:val="005652E4"/>
    <w:rsid w:val="00566247"/>
    <w:rsid w:val="00566343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2DE"/>
    <w:rsid w:val="00575DC8"/>
    <w:rsid w:val="00576308"/>
    <w:rsid w:val="00577CDB"/>
    <w:rsid w:val="005810BA"/>
    <w:rsid w:val="005813A2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A3142"/>
    <w:rsid w:val="005B3D01"/>
    <w:rsid w:val="005B5373"/>
    <w:rsid w:val="005B556D"/>
    <w:rsid w:val="005B7072"/>
    <w:rsid w:val="005B7F30"/>
    <w:rsid w:val="005C037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6C99"/>
    <w:rsid w:val="005D7476"/>
    <w:rsid w:val="005E144E"/>
    <w:rsid w:val="005E290C"/>
    <w:rsid w:val="005E2AE4"/>
    <w:rsid w:val="005E2BD6"/>
    <w:rsid w:val="005E6C7F"/>
    <w:rsid w:val="005F043B"/>
    <w:rsid w:val="005F0E5D"/>
    <w:rsid w:val="005F1AD6"/>
    <w:rsid w:val="005F23D8"/>
    <w:rsid w:val="005F3219"/>
    <w:rsid w:val="005F34F2"/>
    <w:rsid w:val="005F3D98"/>
    <w:rsid w:val="005F42B0"/>
    <w:rsid w:val="005F5A71"/>
    <w:rsid w:val="005F62CB"/>
    <w:rsid w:val="005F6FD8"/>
    <w:rsid w:val="005F75F6"/>
    <w:rsid w:val="0060000C"/>
    <w:rsid w:val="006004E7"/>
    <w:rsid w:val="00602F4E"/>
    <w:rsid w:val="00610127"/>
    <w:rsid w:val="006105BF"/>
    <w:rsid w:val="006115D6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C6F"/>
    <w:rsid w:val="0063334D"/>
    <w:rsid w:val="00634C6B"/>
    <w:rsid w:val="006350EB"/>
    <w:rsid w:val="006364E3"/>
    <w:rsid w:val="00636CEF"/>
    <w:rsid w:val="00637A68"/>
    <w:rsid w:val="00640DCE"/>
    <w:rsid w:val="006422A6"/>
    <w:rsid w:val="00643315"/>
    <w:rsid w:val="00645351"/>
    <w:rsid w:val="006505A8"/>
    <w:rsid w:val="00653475"/>
    <w:rsid w:val="00653A0B"/>
    <w:rsid w:val="00653CD6"/>
    <w:rsid w:val="006541D8"/>
    <w:rsid w:val="0066202A"/>
    <w:rsid w:val="00663799"/>
    <w:rsid w:val="006642C3"/>
    <w:rsid w:val="00664FCD"/>
    <w:rsid w:val="006651B3"/>
    <w:rsid w:val="006655EF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1D85"/>
    <w:rsid w:val="0068205E"/>
    <w:rsid w:val="00684772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2DC7"/>
    <w:rsid w:val="006A3948"/>
    <w:rsid w:val="006A4FBF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5FFE"/>
    <w:rsid w:val="006C62C2"/>
    <w:rsid w:val="006C7034"/>
    <w:rsid w:val="006C7CB9"/>
    <w:rsid w:val="006D1423"/>
    <w:rsid w:val="006D29A9"/>
    <w:rsid w:val="006D2E6B"/>
    <w:rsid w:val="006D5045"/>
    <w:rsid w:val="006D5282"/>
    <w:rsid w:val="006D53CD"/>
    <w:rsid w:val="006D5EA0"/>
    <w:rsid w:val="006D67A5"/>
    <w:rsid w:val="006E093A"/>
    <w:rsid w:val="006E5315"/>
    <w:rsid w:val="006F1638"/>
    <w:rsid w:val="006F5400"/>
    <w:rsid w:val="006F5974"/>
    <w:rsid w:val="006F5F2B"/>
    <w:rsid w:val="006F6077"/>
    <w:rsid w:val="00700CB7"/>
    <w:rsid w:val="00704345"/>
    <w:rsid w:val="00705348"/>
    <w:rsid w:val="007055CE"/>
    <w:rsid w:val="00706084"/>
    <w:rsid w:val="00711DCE"/>
    <w:rsid w:val="00712585"/>
    <w:rsid w:val="0071295E"/>
    <w:rsid w:val="00714838"/>
    <w:rsid w:val="0072050F"/>
    <w:rsid w:val="00720EAF"/>
    <w:rsid w:val="007244F1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4824"/>
    <w:rsid w:val="00765998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26B0"/>
    <w:rsid w:val="00783C9A"/>
    <w:rsid w:val="00785090"/>
    <w:rsid w:val="00785AAE"/>
    <w:rsid w:val="00786734"/>
    <w:rsid w:val="0079090D"/>
    <w:rsid w:val="00791D19"/>
    <w:rsid w:val="00791D8F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277"/>
    <w:rsid w:val="007A45EE"/>
    <w:rsid w:val="007A5811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0845"/>
    <w:rsid w:val="007D0F5C"/>
    <w:rsid w:val="007D1215"/>
    <w:rsid w:val="007D2A8E"/>
    <w:rsid w:val="007D79B4"/>
    <w:rsid w:val="007E23DF"/>
    <w:rsid w:val="007E2E65"/>
    <w:rsid w:val="007E33CD"/>
    <w:rsid w:val="007E3625"/>
    <w:rsid w:val="007E3D48"/>
    <w:rsid w:val="007E46FE"/>
    <w:rsid w:val="007E506A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3F6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1B3A"/>
    <w:rsid w:val="00842F30"/>
    <w:rsid w:val="00843889"/>
    <w:rsid w:val="00845319"/>
    <w:rsid w:val="00845AB7"/>
    <w:rsid w:val="00846FA4"/>
    <w:rsid w:val="00850244"/>
    <w:rsid w:val="00850506"/>
    <w:rsid w:val="00850E76"/>
    <w:rsid w:val="008521FD"/>
    <w:rsid w:val="00852553"/>
    <w:rsid w:val="00852A00"/>
    <w:rsid w:val="00853FB7"/>
    <w:rsid w:val="00854B76"/>
    <w:rsid w:val="00855C0A"/>
    <w:rsid w:val="0085786C"/>
    <w:rsid w:val="00857888"/>
    <w:rsid w:val="00860472"/>
    <w:rsid w:val="00860ABE"/>
    <w:rsid w:val="0086236D"/>
    <w:rsid w:val="008645EB"/>
    <w:rsid w:val="008654FB"/>
    <w:rsid w:val="0086557C"/>
    <w:rsid w:val="00865C1D"/>
    <w:rsid w:val="00866C38"/>
    <w:rsid w:val="00866CE6"/>
    <w:rsid w:val="00866D20"/>
    <w:rsid w:val="0087010E"/>
    <w:rsid w:val="00870551"/>
    <w:rsid w:val="008705E4"/>
    <w:rsid w:val="0087127E"/>
    <w:rsid w:val="00871365"/>
    <w:rsid w:val="00872B4B"/>
    <w:rsid w:val="00875AA3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71E"/>
    <w:rsid w:val="00893C20"/>
    <w:rsid w:val="008940CF"/>
    <w:rsid w:val="00895E4D"/>
    <w:rsid w:val="00897555"/>
    <w:rsid w:val="008A01E6"/>
    <w:rsid w:val="008A0275"/>
    <w:rsid w:val="008A32A7"/>
    <w:rsid w:val="008A4D62"/>
    <w:rsid w:val="008A5E6D"/>
    <w:rsid w:val="008A71AF"/>
    <w:rsid w:val="008B3EAC"/>
    <w:rsid w:val="008B6D1F"/>
    <w:rsid w:val="008B771D"/>
    <w:rsid w:val="008B7F30"/>
    <w:rsid w:val="008C1CA1"/>
    <w:rsid w:val="008C4545"/>
    <w:rsid w:val="008C6851"/>
    <w:rsid w:val="008D006E"/>
    <w:rsid w:val="008D1BC4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4C10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1317"/>
    <w:rsid w:val="00902974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64B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1A0D"/>
    <w:rsid w:val="00942B18"/>
    <w:rsid w:val="00943B91"/>
    <w:rsid w:val="00946839"/>
    <w:rsid w:val="009505B8"/>
    <w:rsid w:val="00951B98"/>
    <w:rsid w:val="00952364"/>
    <w:rsid w:val="00952656"/>
    <w:rsid w:val="0095297E"/>
    <w:rsid w:val="0095359F"/>
    <w:rsid w:val="00955011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033"/>
    <w:rsid w:val="00975B2D"/>
    <w:rsid w:val="00976D61"/>
    <w:rsid w:val="00977B7D"/>
    <w:rsid w:val="0098040C"/>
    <w:rsid w:val="00980BF6"/>
    <w:rsid w:val="00981D35"/>
    <w:rsid w:val="00982827"/>
    <w:rsid w:val="00983DD8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1EC"/>
    <w:rsid w:val="009A3306"/>
    <w:rsid w:val="009A35D0"/>
    <w:rsid w:val="009A39A0"/>
    <w:rsid w:val="009B2667"/>
    <w:rsid w:val="009B269C"/>
    <w:rsid w:val="009B3677"/>
    <w:rsid w:val="009B4D19"/>
    <w:rsid w:val="009B4D1F"/>
    <w:rsid w:val="009C32C7"/>
    <w:rsid w:val="009C3E01"/>
    <w:rsid w:val="009C4D6C"/>
    <w:rsid w:val="009C6C39"/>
    <w:rsid w:val="009C6D9A"/>
    <w:rsid w:val="009C75EC"/>
    <w:rsid w:val="009D0452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004"/>
    <w:rsid w:val="00A22F67"/>
    <w:rsid w:val="00A258B5"/>
    <w:rsid w:val="00A262B6"/>
    <w:rsid w:val="00A26F5C"/>
    <w:rsid w:val="00A33D71"/>
    <w:rsid w:val="00A34D57"/>
    <w:rsid w:val="00A40A81"/>
    <w:rsid w:val="00A4237C"/>
    <w:rsid w:val="00A4270D"/>
    <w:rsid w:val="00A44F05"/>
    <w:rsid w:val="00A455CA"/>
    <w:rsid w:val="00A45DAF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6590B"/>
    <w:rsid w:val="00A71655"/>
    <w:rsid w:val="00A72A29"/>
    <w:rsid w:val="00A7308E"/>
    <w:rsid w:val="00A73631"/>
    <w:rsid w:val="00A75514"/>
    <w:rsid w:val="00A76516"/>
    <w:rsid w:val="00A77B64"/>
    <w:rsid w:val="00A8036C"/>
    <w:rsid w:val="00A804B1"/>
    <w:rsid w:val="00A81CF8"/>
    <w:rsid w:val="00A830DC"/>
    <w:rsid w:val="00A87A9A"/>
    <w:rsid w:val="00A918C3"/>
    <w:rsid w:val="00A921B6"/>
    <w:rsid w:val="00A92567"/>
    <w:rsid w:val="00A925AC"/>
    <w:rsid w:val="00A931E7"/>
    <w:rsid w:val="00A9533F"/>
    <w:rsid w:val="00A976ED"/>
    <w:rsid w:val="00A97903"/>
    <w:rsid w:val="00AA0539"/>
    <w:rsid w:val="00AA0D7A"/>
    <w:rsid w:val="00AA2FA8"/>
    <w:rsid w:val="00AA3384"/>
    <w:rsid w:val="00AA40DE"/>
    <w:rsid w:val="00AA4194"/>
    <w:rsid w:val="00AA6640"/>
    <w:rsid w:val="00AA7256"/>
    <w:rsid w:val="00AB2E5B"/>
    <w:rsid w:val="00AB4C87"/>
    <w:rsid w:val="00AB5AFD"/>
    <w:rsid w:val="00AB6EF3"/>
    <w:rsid w:val="00AC061C"/>
    <w:rsid w:val="00AC06E3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1265"/>
    <w:rsid w:val="00B13E8F"/>
    <w:rsid w:val="00B145AD"/>
    <w:rsid w:val="00B16746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37B88"/>
    <w:rsid w:val="00B400C6"/>
    <w:rsid w:val="00B4103A"/>
    <w:rsid w:val="00B43821"/>
    <w:rsid w:val="00B4399A"/>
    <w:rsid w:val="00B44B35"/>
    <w:rsid w:val="00B46796"/>
    <w:rsid w:val="00B474AC"/>
    <w:rsid w:val="00B518C8"/>
    <w:rsid w:val="00B5197B"/>
    <w:rsid w:val="00B525CB"/>
    <w:rsid w:val="00B52670"/>
    <w:rsid w:val="00B530AD"/>
    <w:rsid w:val="00B5310C"/>
    <w:rsid w:val="00B54B27"/>
    <w:rsid w:val="00B55544"/>
    <w:rsid w:val="00B55B78"/>
    <w:rsid w:val="00B56C41"/>
    <w:rsid w:val="00B57189"/>
    <w:rsid w:val="00B601C0"/>
    <w:rsid w:val="00B62307"/>
    <w:rsid w:val="00B657F3"/>
    <w:rsid w:val="00B65C65"/>
    <w:rsid w:val="00B679E1"/>
    <w:rsid w:val="00B707E5"/>
    <w:rsid w:val="00B710B9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4902"/>
    <w:rsid w:val="00B957ED"/>
    <w:rsid w:val="00B9660C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4C2F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4442"/>
    <w:rsid w:val="00BD79AF"/>
    <w:rsid w:val="00BE0E71"/>
    <w:rsid w:val="00BE1101"/>
    <w:rsid w:val="00BE17B6"/>
    <w:rsid w:val="00BE3573"/>
    <w:rsid w:val="00BE362F"/>
    <w:rsid w:val="00BE38A5"/>
    <w:rsid w:val="00BE415B"/>
    <w:rsid w:val="00BE4717"/>
    <w:rsid w:val="00BE6F59"/>
    <w:rsid w:val="00BE7B3F"/>
    <w:rsid w:val="00BE7D7A"/>
    <w:rsid w:val="00BF0699"/>
    <w:rsid w:val="00BF0E36"/>
    <w:rsid w:val="00BF329C"/>
    <w:rsid w:val="00BF3E85"/>
    <w:rsid w:val="00BF4985"/>
    <w:rsid w:val="00BF7E45"/>
    <w:rsid w:val="00C00449"/>
    <w:rsid w:val="00C00D99"/>
    <w:rsid w:val="00C03508"/>
    <w:rsid w:val="00C03634"/>
    <w:rsid w:val="00C06894"/>
    <w:rsid w:val="00C07D3D"/>
    <w:rsid w:val="00C10587"/>
    <w:rsid w:val="00C13AEA"/>
    <w:rsid w:val="00C157CF"/>
    <w:rsid w:val="00C172E4"/>
    <w:rsid w:val="00C22A20"/>
    <w:rsid w:val="00C24AA5"/>
    <w:rsid w:val="00C25E81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472"/>
    <w:rsid w:val="00C36F03"/>
    <w:rsid w:val="00C37B92"/>
    <w:rsid w:val="00C415AC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67FA9"/>
    <w:rsid w:val="00C74393"/>
    <w:rsid w:val="00C766B4"/>
    <w:rsid w:val="00C80448"/>
    <w:rsid w:val="00C80CE3"/>
    <w:rsid w:val="00C811BC"/>
    <w:rsid w:val="00C82A21"/>
    <w:rsid w:val="00C836C9"/>
    <w:rsid w:val="00C85553"/>
    <w:rsid w:val="00C85F85"/>
    <w:rsid w:val="00C86A79"/>
    <w:rsid w:val="00C86F54"/>
    <w:rsid w:val="00C925C5"/>
    <w:rsid w:val="00C93E6B"/>
    <w:rsid w:val="00C95303"/>
    <w:rsid w:val="00C957C8"/>
    <w:rsid w:val="00C9600A"/>
    <w:rsid w:val="00C9683B"/>
    <w:rsid w:val="00C96D96"/>
    <w:rsid w:val="00C97F2E"/>
    <w:rsid w:val="00CA0E24"/>
    <w:rsid w:val="00CA0E34"/>
    <w:rsid w:val="00CA383F"/>
    <w:rsid w:val="00CA443D"/>
    <w:rsid w:val="00CA4557"/>
    <w:rsid w:val="00CA48D5"/>
    <w:rsid w:val="00CB0273"/>
    <w:rsid w:val="00CB251D"/>
    <w:rsid w:val="00CB2DF8"/>
    <w:rsid w:val="00CB32C4"/>
    <w:rsid w:val="00CC09BD"/>
    <w:rsid w:val="00CC1B51"/>
    <w:rsid w:val="00CC2F6C"/>
    <w:rsid w:val="00CC3CD6"/>
    <w:rsid w:val="00CC7E07"/>
    <w:rsid w:val="00CD292B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2A"/>
    <w:rsid w:val="00D15BDE"/>
    <w:rsid w:val="00D15EFF"/>
    <w:rsid w:val="00D2330E"/>
    <w:rsid w:val="00D237B2"/>
    <w:rsid w:val="00D23D73"/>
    <w:rsid w:val="00D23EA2"/>
    <w:rsid w:val="00D24AD8"/>
    <w:rsid w:val="00D26CF7"/>
    <w:rsid w:val="00D3029A"/>
    <w:rsid w:val="00D310F3"/>
    <w:rsid w:val="00D3141A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0270"/>
    <w:rsid w:val="00D62B59"/>
    <w:rsid w:val="00D657DB"/>
    <w:rsid w:val="00D662BE"/>
    <w:rsid w:val="00D706D4"/>
    <w:rsid w:val="00D7142B"/>
    <w:rsid w:val="00D717D3"/>
    <w:rsid w:val="00D7330A"/>
    <w:rsid w:val="00D76F4F"/>
    <w:rsid w:val="00D8007B"/>
    <w:rsid w:val="00D819A2"/>
    <w:rsid w:val="00D81B5E"/>
    <w:rsid w:val="00D81EBC"/>
    <w:rsid w:val="00D824DB"/>
    <w:rsid w:val="00D826DB"/>
    <w:rsid w:val="00D83D94"/>
    <w:rsid w:val="00D85654"/>
    <w:rsid w:val="00D86F90"/>
    <w:rsid w:val="00D87581"/>
    <w:rsid w:val="00D87A85"/>
    <w:rsid w:val="00D87C19"/>
    <w:rsid w:val="00D90263"/>
    <w:rsid w:val="00D903E2"/>
    <w:rsid w:val="00D91330"/>
    <w:rsid w:val="00D931AC"/>
    <w:rsid w:val="00D93F98"/>
    <w:rsid w:val="00D958E0"/>
    <w:rsid w:val="00DA0057"/>
    <w:rsid w:val="00DA0334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C6C6C"/>
    <w:rsid w:val="00DD12A0"/>
    <w:rsid w:val="00DD2346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1B9F"/>
    <w:rsid w:val="00DE2B17"/>
    <w:rsid w:val="00DE338A"/>
    <w:rsid w:val="00DE3873"/>
    <w:rsid w:val="00DE4339"/>
    <w:rsid w:val="00DE6895"/>
    <w:rsid w:val="00DE721F"/>
    <w:rsid w:val="00DF033E"/>
    <w:rsid w:val="00DF0F46"/>
    <w:rsid w:val="00DF2161"/>
    <w:rsid w:val="00DF2B50"/>
    <w:rsid w:val="00DF30A5"/>
    <w:rsid w:val="00E03261"/>
    <w:rsid w:val="00E03313"/>
    <w:rsid w:val="00E03A7A"/>
    <w:rsid w:val="00E03BD2"/>
    <w:rsid w:val="00E052A6"/>
    <w:rsid w:val="00E052E2"/>
    <w:rsid w:val="00E05640"/>
    <w:rsid w:val="00E06969"/>
    <w:rsid w:val="00E1235D"/>
    <w:rsid w:val="00E1242D"/>
    <w:rsid w:val="00E1257E"/>
    <w:rsid w:val="00E12B4E"/>
    <w:rsid w:val="00E14A03"/>
    <w:rsid w:val="00E14EFA"/>
    <w:rsid w:val="00E1529D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850"/>
    <w:rsid w:val="00E30AA6"/>
    <w:rsid w:val="00E31C22"/>
    <w:rsid w:val="00E3401E"/>
    <w:rsid w:val="00E353BD"/>
    <w:rsid w:val="00E37052"/>
    <w:rsid w:val="00E404D5"/>
    <w:rsid w:val="00E404F0"/>
    <w:rsid w:val="00E4224C"/>
    <w:rsid w:val="00E42332"/>
    <w:rsid w:val="00E423D8"/>
    <w:rsid w:val="00E44E4A"/>
    <w:rsid w:val="00E459CC"/>
    <w:rsid w:val="00E45C3F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0DF0"/>
    <w:rsid w:val="00E831B5"/>
    <w:rsid w:val="00E83BAF"/>
    <w:rsid w:val="00E87857"/>
    <w:rsid w:val="00E908ED"/>
    <w:rsid w:val="00E91322"/>
    <w:rsid w:val="00E914EE"/>
    <w:rsid w:val="00E92C6A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602"/>
    <w:rsid w:val="00EA4C28"/>
    <w:rsid w:val="00EA6A2C"/>
    <w:rsid w:val="00EB081F"/>
    <w:rsid w:val="00EB0D45"/>
    <w:rsid w:val="00EB11C2"/>
    <w:rsid w:val="00EB2672"/>
    <w:rsid w:val="00EB2C97"/>
    <w:rsid w:val="00EB318C"/>
    <w:rsid w:val="00EB3A53"/>
    <w:rsid w:val="00EB451B"/>
    <w:rsid w:val="00EB4599"/>
    <w:rsid w:val="00EB7441"/>
    <w:rsid w:val="00EB7511"/>
    <w:rsid w:val="00EB7BBE"/>
    <w:rsid w:val="00EC21C0"/>
    <w:rsid w:val="00EC2F15"/>
    <w:rsid w:val="00EC64B5"/>
    <w:rsid w:val="00EC77EE"/>
    <w:rsid w:val="00ED04AB"/>
    <w:rsid w:val="00ED32D8"/>
    <w:rsid w:val="00ED4CE7"/>
    <w:rsid w:val="00ED5A07"/>
    <w:rsid w:val="00ED5C7F"/>
    <w:rsid w:val="00ED6005"/>
    <w:rsid w:val="00ED68D4"/>
    <w:rsid w:val="00ED6D80"/>
    <w:rsid w:val="00ED784B"/>
    <w:rsid w:val="00EE0DED"/>
    <w:rsid w:val="00EE11DC"/>
    <w:rsid w:val="00EE15F6"/>
    <w:rsid w:val="00EE3ED4"/>
    <w:rsid w:val="00EE3F15"/>
    <w:rsid w:val="00EE41F0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29D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07C"/>
    <w:rsid w:val="00F513B1"/>
    <w:rsid w:val="00F51510"/>
    <w:rsid w:val="00F5260D"/>
    <w:rsid w:val="00F52B95"/>
    <w:rsid w:val="00F52C7E"/>
    <w:rsid w:val="00F533F7"/>
    <w:rsid w:val="00F5427C"/>
    <w:rsid w:val="00F56605"/>
    <w:rsid w:val="00F567EF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616"/>
    <w:rsid w:val="00F66B1A"/>
    <w:rsid w:val="00F67735"/>
    <w:rsid w:val="00F71AC0"/>
    <w:rsid w:val="00F72835"/>
    <w:rsid w:val="00F7351C"/>
    <w:rsid w:val="00F73EE9"/>
    <w:rsid w:val="00F77D6B"/>
    <w:rsid w:val="00F81A4E"/>
    <w:rsid w:val="00F83699"/>
    <w:rsid w:val="00F845C1"/>
    <w:rsid w:val="00F84AE7"/>
    <w:rsid w:val="00F84E16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31F7"/>
    <w:rsid w:val="00FE6ACC"/>
    <w:rsid w:val="00FE6DB2"/>
    <w:rsid w:val="00FE755A"/>
    <w:rsid w:val="00FE75C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D607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Overskrift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Overskrift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Overskrift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BesgtLink">
    <w:name w:val="FollowedHyperlink"/>
    <w:semiHidden/>
    <w:rsid w:val="00253323"/>
    <w:rPr>
      <w:color w:val="800080"/>
      <w:u w:val="single"/>
    </w:rPr>
  </w:style>
  <w:style w:type="paragraph" w:styleId="Brdtekst">
    <w:name w:val="Body Text"/>
    <w:aliases w:val="(Alt+b)"/>
    <w:basedOn w:val="Normal"/>
    <w:link w:val="BrdtekstTegn"/>
    <w:rsid w:val="004716C2"/>
    <w:pPr>
      <w:spacing w:after="180"/>
      <w:jc w:val="both"/>
    </w:pPr>
    <w:rPr>
      <w:sz w:val="24"/>
      <w:lang w:eastAsia="da-DK"/>
    </w:rPr>
  </w:style>
  <w:style w:type="character" w:customStyle="1" w:styleId="BrdtekstTegn">
    <w:name w:val="Brødtekst Tegn"/>
    <w:aliases w:val="(Alt+b) Tegn"/>
    <w:basedOn w:val="Standardskrifttypeiafsnit"/>
    <w:link w:val="Brdtekst"/>
    <w:rsid w:val="004716C2"/>
    <w:rPr>
      <w:sz w:val="24"/>
      <w:lang w:val="da-DK" w:eastAsia="da-DK"/>
    </w:rPr>
  </w:style>
  <w:style w:type="paragraph" w:styleId="Sidehoved">
    <w:name w:val="header"/>
    <w:basedOn w:val="Normal"/>
    <w:link w:val="SidehovedTegn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82827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82827"/>
    <w:rPr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eafsnit">
    <w:name w:val="List Paragraph"/>
    <w:basedOn w:val="Normal"/>
    <w:uiPriority w:val="34"/>
    <w:qFormat/>
    <w:rsid w:val="00E46061"/>
    <w:pPr>
      <w:ind w:left="720"/>
      <w:contextualSpacing/>
    </w:pPr>
  </w:style>
  <w:style w:type="character" w:customStyle="1" w:styleId="Mention1">
    <w:name w:val="Mention1"/>
    <w:basedOn w:val="Standardskrifttypeiafsni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UnresolvedMention1">
    <w:name w:val="Unresolved Mention1"/>
    <w:basedOn w:val="Standardskrifttypeiafsnit"/>
    <w:uiPriority w:val="99"/>
    <w:semiHidden/>
    <w:unhideWhenUsed/>
    <w:rsid w:val="00DE2B17"/>
    <w:rPr>
      <w:color w:val="605E5C"/>
      <w:shd w:val="clear" w:color="auto" w:fill="E1DFDD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505E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505EA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505EA"/>
    <w:rPr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505E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505EA"/>
    <w:rPr>
      <w:b/>
      <w:bCs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79429-DB9A-4CF1-A9E0-6CF729C0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2</cp:revision>
  <cp:lastPrinted>2022-12-18T16:10:00Z</cp:lastPrinted>
  <dcterms:created xsi:type="dcterms:W3CDTF">2023-01-30T12:57:00Z</dcterms:created>
  <dcterms:modified xsi:type="dcterms:W3CDTF">2023-01-30T12:57:00Z</dcterms:modified>
</cp:coreProperties>
</file>