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09B8" w14:textId="26451E88" w:rsidR="001A7659" w:rsidRPr="003115AF" w:rsidRDefault="003115AF" w:rsidP="001A34E6">
      <w:pPr>
        <w:ind w:left="720" w:right="3820" w:firstLine="7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5730">
        <w:rPr>
          <w:rFonts w:ascii="Gabriola" w:eastAsia="Gabriola" w:hAnsi="Gabriola" w:cs="Gabriola"/>
          <w:b/>
          <w:sz w:val="28"/>
          <w:szCs w:val="28"/>
          <w:lang w:val="en-US"/>
        </w:rPr>
        <w:t>V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3115AF">
      <w:pPr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3115AF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3115AF">
            <w:pPr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3115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3115AF">
            <w:pPr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3115AF">
            <w:pPr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12CAB2FA" w:rsidR="001A7659" w:rsidRDefault="003115AF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Сафонова А.</w:t>
            </w:r>
            <w:r w:rsidR="009D73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12B0B31E" w:rsidR="00ED7E4B" w:rsidRPr="00ED7E4B" w:rsidRDefault="00ED7E4B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29.12.2020</w:t>
            </w: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77777777" w:rsidR="001A7659" w:rsidRDefault="007C7FCA" w:rsidP="003115A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83108">
              <w:rPr>
                <w:rFonts w:eastAsia="Arial"/>
                <w:sz w:val="24"/>
                <w:szCs w:val="24"/>
              </w:rPr>
              <w:t>Афанасьева Т. В.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3115AF">
      <w:pPr>
        <w:rPr>
          <w:sz w:val="24"/>
          <w:szCs w:val="24"/>
        </w:rPr>
      </w:pPr>
    </w:p>
    <w:p w14:paraId="37B70EEA" w14:textId="26046F50" w:rsidR="001A7659" w:rsidRPr="007C756A" w:rsidRDefault="007C7FCA" w:rsidP="007C75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1F6B305B" w:rsidR="008626E8" w:rsidRPr="00A25730" w:rsidRDefault="007C7FCA" w:rsidP="008626E8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sz w:val="40"/>
          <w:szCs w:val="40"/>
        </w:rPr>
        <w:t>лабораторной работе № 1.0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626E8">
        <w:rPr>
          <w:rFonts w:ascii="Cambria" w:eastAsia="Cambria" w:hAnsi="Cambria" w:cs="Cambria"/>
          <w:b/>
          <w:sz w:val="40"/>
          <w:szCs w:val="40"/>
        </w:rPr>
        <w:t>7</w:t>
      </w:r>
      <w:r w:rsidR="00A25730">
        <w:rPr>
          <w:rFonts w:ascii="Cambria" w:eastAsia="Cambria" w:hAnsi="Cambria" w:cs="Cambria"/>
          <w:b/>
          <w:sz w:val="40"/>
          <w:szCs w:val="40"/>
          <w:lang w:val="en-US"/>
        </w:rPr>
        <w:t>V</w:t>
      </w:r>
    </w:p>
    <w:p w14:paraId="07E25B74" w14:textId="0F8D39DC" w:rsidR="001A7659" w:rsidRPr="003115AF" w:rsidRDefault="008626E8" w:rsidP="003115A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МАЯТНИК МАКСВЕЛЛА</w:t>
      </w:r>
    </w:p>
    <w:p w14:paraId="11DB272B" w14:textId="164F8F67" w:rsidR="001A7659" w:rsidRPr="003115AF" w:rsidRDefault="003115AF" w:rsidP="003115AF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A4EAD" w14:textId="08B5EEF7" w:rsidR="001A7659" w:rsidRPr="008626E8" w:rsidRDefault="007C7FCA" w:rsidP="008626E8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8626E8">
        <w:rPr>
          <w:rFonts w:eastAsia="Arial"/>
          <w:b/>
          <w:sz w:val="28"/>
          <w:szCs w:val="28"/>
        </w:rPr>
        <w:t>Цель работы</w:t>
      </w:r>
      <w:r w:rsidRPr="008626E8">
        <w:rPr>
          <w:rFonts w:eastAsia="Arial"/>
          <w:sz w:val="28"/>
          <w:szCs w:val="28"/>
        </w:rPr>
        <w:t>.</w:t>
      </w:r>
    </w:p>
    <w:p w14:paraId="3B8A66D5" w14:textId="0E759243" w:rsidR="008626E8" w:rsidRPr="008626E8" w:rsidRDefault="008626E8" w:rsidP="008626E8">
      <w:pPr>
        <w:pStyle w:val="ab"/>
        <w:numPr>
          <w:ilvl w:val="0"/>
          <w:numId w:val="9"/>
        </w:numPr>
        <w:rPr>
          <w:sz w:val="28"/>
          <w:szCs w:val="28"/>
        </w:rPr>
      </w:pPr>
      <w:r w:rsidRPr="008626E8">
        <w:rPr>
          <w:sz w:val="28"/>
          <w:szCs w:val="28"/>
        </w:rPr>
        <w:t>Изучение динамики плоского движения твердого тела на примере маятника Максвелла.</w:t>
      </w:r>
    </w:p>
    <w:p w14:paraId="4797D3F8" w14:textId="29E96C06" w:rsidR="008626E8" w:rsidRPr="008626E8" w:rsidRDefault="008626E8" w:rsidP="008626E8">
      <w:pPr>
        <w:pStyle w:val="ab"/>
        <w:numPr>
          <w:ilvl w:val="0"/>
          <w:numId w:val="9"/>
        </w:numPr>
        <w:rPr>
          <w:sz w:val="28"/>
          <w:szCs w:val="28"/>
        </w:rPr>
      </w:pPr>
      <w:r w:rsidRPr="008626E8">
        <w:rPr>
          <w:sz w:val="28"/>
          <w:szCs w:val="28"/>
        </w:rPr>
        <w:t>Проверка выполнения закона сохранения энергии маятника с учетом потерь на отражение и трение.</w:t>
      </w:r>
    </w:p>
    <w:p w14:paraId="6A6D0994" w14:textId="05145501" w:rsidR="001A7659" w:rsidRPr="008626E8" w:rsidRDefault="008626E8" w:rsidP="008626E8">
      <w:pPr>
        <w:pStyle w:val="ab"/>
        <w:numPr>
          <w:ilvl w:val="0"/>
          <w:numId w:val="9"/>
        </w:numPr>
        <w:tabs>
          <w:tab w:val="left" w:pos="300"/>
        </w:tabs>
        <w:spacing w:line="276" w:lineRule="auto"/>
        <w:rPr>
          <w:sz w:val="24"/>
          <w:szCs w:val="24"/>
        </w:rPr>
      </w:pPr>
      <w:r w:rsidRPr="008626E8">
        <w:rPr>
          <w:sz w:val="28"/>
          <w:szCs w:val="28"/>
        </w:rPr>
        <w:t>Определение центрального осевого момента инерции маятника Максвелла</w:t>
      </w:r>
    </w:p>
    <w:p w14:paraId="7415603C" w14:textId="77777777" w:rsidR="001A7659" w:rsidRPr="003115AF" w:rsidRDefault="001A7659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3ED180ED" w14:textId="45331303" w:rsidR="001A7659" w:rsidRPr="008626E8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Задачи</w:t>
      </w:r>
      <w:r w:rsidRPr="003115AF">
        <w:rPr>
          <w:rFonts w:eastAsia="Arial"/>
          <w:sz w:val="28"/>
          <w:szCs w:val="28"/>
        </w:rPr>
        <w:t>,</w:t>
      </w:r>
      <w:r w:rsidRPr="003115AF">
        <w:rPr>
          <w:rFonts w:eastAsia="Arial"/>
          <w:b/>
          <w:sz w:val="28"/>
          <w:szCs w:val="28"/>
        </w:rPr>
        <w:t xml:space="preserve"> решаемые при выполнении работы</w:t>
      </w:r>
      <w:r w:rsidRPr="003115AF">
        <w:rPr>
          <w:rFonts w:eastAsia="Arial"/>
          <w:sz w:val="28"/>
          <w:szCs w:val="28"/>
        </w:rPr>
        <w:t>.</w:t>
      </w:r>
      <w:r w:rsidRPr="008626E8">
        <w:rPr>
          <w:rFonts w:eastAsia="Arial"/>
          <w:sz w:val="24"/>
          <w:szCs w:val="24"/>
        </w:rPr>
        <w:t xml:space="preserve"> </w:t>
      </w:r>
    </w:p>
    <w:p w14:paraId="064BE7D5" w14:textId="1A09A008" w:rsidR="001A7659" w:rsidRPr="00404932" w:rsidRDefault="00404932" w:rsidP="00404932">
      <w:pPr>
        <w:pStyle w:val="ab"/>
        <w:numPr>
          <w:ilvl w:val="0"/>
          <w:numId w:val="10"/>
        </w:numPr>
        <w:tabs>
          <w:tab w:val="left" w:pos="300"/>
        </w:tabs>
        <w:spacing w:line="276" w:lineRule="auto"/>
        <w:rPr>
          <w:sz w:val="28"/>
          <w:szCs w:val="28"/>
        </w:rPr>
      </w:pPr>
      <w:r w:rsidRPr="00404932">
        <w:rPr>
          <w:sz w:val="28"/>
          <w:szCs w:val="28"/>
        </w:rPr>
        <w:t>Найти значение момента инерции маятника</w:t>
      </w:r>
    </w:p>
    <w:p w14:paraId="61D75E13" w14:textId="77777777" w:rsidR="00404932" w:rsidRDefault="00404932" w:rsidP="00404932">
      <w:pPr>
        <w:pStyle w:val="ab"/>
        <w:numPr>
          <w:ilvl w:val="0"/>
          <w:numId w:val="10"/>
        </w:numPr>
        <w:tabs>
          <w:tab w:val="left" w:pos="300"/>
        </w:tabs>
        <w:spacing w:line="276" w:lineRule="auto"/>
        <w:rPr>
          <w:sz w:val="28"/>
          <w:szCs w:val="28"/>
        </w:rPr>
      </w:pPr>
      <w:r w:rsidRPr="00404932">
        <w:rPr>
          <w:sz w:val="28"/>
          <w:szCs w:val="28"/>
        </w:rPr>
        <w:t>Сравнить экспериментальное и расчетное значение момента инерции</w:t>
      </w:r>
    </w:p>
    <w:p w14:paraId="10B07FF0" w14:textId="1E40E854" w:rsidR="00404932" w:rsidRDefault="00404932" w:rsidP="00404932">
      <w:pPr>
        <w:pStyle w:val="ab"/>
        <w:numPr>
          <w:ilvl w:val="0"/>
          <w:numId w:val="10"/>
        </w:numPr>
        <w:tabs>
          <w:tab w:val="left" w:pos="300"/>
        </w:tabs>
        <w:spacing w:line="276" w:lineRule="auto"/>
        <w:rPr>
          <w:sz w:val="28"/>
          <w:szCs w:val="28"/>
        </w:rPr>
      </w:pPr>
      <w:r w:rsidRPr="00404932">
        <w:rPr>
          <w:sz w:val="28"/>
          <w:szCs w:val="28"/>
        </w:rPr>
        <w:t>Составить графики зависимостей кинетической и полной энергии от высоты нахождения маятника для трех последовательных полупериодов колебаний</w:t>
      </w:r>
    </w:p>
    <w:p w14:paraId="3B1DA7CC" w14:textId="77777777" w:rsidR="00404932" w:rsidRPr="00404932" w:rsidRDefault="00404932" w:rsidP="00404932">
      <w:pPr>
        <w:pStyle w:val="ab"/>
        <w:tabs>
          <w:tab w:val="left" w:pos="300"/>
        </w:tabs>
        <w:spacing w:line="276" w:lineRule="auto"/>
        <w:ind w:left="660"/>
        <w:rPr>
          <w:sz w:val="28"/>
          <w:szCs w:val="28"/>
        </w:rPr>
      </w:pPr>
    </w:p>
    <w:p w14:paraId="1B356C0E" w14:textId="62C04690" w:rsidR="001A7659" w:rsidRPr="008626E8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Объект исследования</w:t>
      </w:r>
      <w:r w:rsidRPr="008626E8">
        <w:rPr>
          <w:rFonts w:eastAsia="Arial"/>
          <w:sz w:val="24"/>
          <w:szCs w:val="24"/>
        </w:rPr>
        <w:t xml:space="preserve"> </w:t>
      </w:r>
    </w:p>
    <w:p w14:paraId="6B7F1C57" w14:textId="7BBB094F" w:rsidR="001A7659" w:rsidRDefault="00404932" w:rsidP="00404932">
      <w:pPr>
        <w:pStyle w:val="ab"/>
        <w:rPr>
          <w:sz w:val="28"/>
          <w:szCs w:val="28"/>
        </w:rPr>
      </w:pPr>
      <w:r w:rsidRPr="00404932">
        <w:rPr>
          <w:sz w:val="28"/>
          <w:szCs w:val="28"/>
        </w:rPr>
        <w:t>Маятник Максвелла</w:t>
      </w:r>
    </w:p>
    <w:p w14:paraId="5161117C" w14:textId="77777777" w:rsidR="00404932" w:rsidRPr="00404932" w:rsidRDefault="00404932" w:rsidP="00404932">
      <w:pPr>
        <w:pStyle w:val="ab"/>
        <w:rPr>
          <w:sz w:val="28"/>
          <w:szCs w:val="28"/>
        </w:rPr>
      </w:pPr>
    </w:p>
    <w:p w14:paraId="71F1C938" w14:textId="1EEFFAF1" w:rsidR="001A7659" w:rsidRPr="00E24DB6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Метод экспериментального исследования</w:t>
      </w:r>
      <w:r w:rsidRPr="003115AF">
        <w:rPr>
          <w:rFonts w:eastAsia="Arial"/>
          <w:sz w:val="28"/>
          <w:szCs w:val="28"/>
        </w:rPr>
        <w:t>.</w:t>
      </w:r>
      <w:r w:rsidRPr="008626E8">
        <w:rPr>
          <w:rFonts w:eastAsia="Arial"/>
          <w:sz w:val="24"/>
          <w:szCs w:val="24"/>
        </w:rPr>
        <w:t xml:space="preserve"> </w:t>
      </w:r>
    </w:p>
    <w:p w14:paraId="777AB6CE" w14:textId="6C1FEDDC" w:rsidR="00E24DB6" w:rsidRPr="00E24DB6" w:rsidRDefault="00E24DB6" w:rsidP="00E24DB6">
      <w:pPr>
        <w:tabs>
          <w:tab w:val="left" w:pos="300"/>
        </w:tabs>
        <w:spacing w:line="276" w:lineRule="auto"/>
        <w:ind w:left="300"/>
        <w:rPr>
          <w:rFonts w:eastAsia="Arial"/>
          <w:bCs/>
          <w:sz w:val="28"/>
          <w:szCs w:val="28"/>
        </w:rPr>
      </w:pPr>
      <w:r>
        <w:rPr>
          <w:rFonts w:eastAsia="Arial"/>
          <w:b/>
          <w:sz w:val="28"/>
          <w:szCs w:val="28"/>
        </w:rPr>
        <w:tab/>
      </w:r>
      <w:r w:rsidRPr="00E24DB6">
        <w:rPr>
          <w:rFonts w:eastAsia="Arial"/>
          <w:bCs/>
          <w:sz w:val="28"/>
          <w:szCs w:val="28"/>
        </w:rPr>
        <w:t>Эксперимент, лабораторное исследование</w:t>
      </w:r>
      <w:r>
        <w:rPr>
          <w:rFonts w:eastAsia="Arial"/>
          <w:bCs/>
          <w:sz w:val="28"/>
          <w:szCs w:val="28"/>
        </w:rPr>
        <w:t>.</w:t>
      </w:r>
    </w:p>
    <w:p w14:paraId="63C15BAF" w14:textId="13E8B092" w:rsidR="001A7659" w:rsidRPr="003115AF" w:rsidRDefault="00404932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</w:p>
    <w:p w14:paraId="4D00351B" w14:textId="50F3D330" w:rsidR="00D037CC" w:rsidRPr="00D037CC" w:rsidRDefault="007C7FCA" w:rsidP="00D037CC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Рабочие формулы и исходные данные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Ind w:w="300" w:type="dxa"/>
        <w:tblLook w:val="04A0" w:firstRow="1" w:lastRow="0" w:firstColumn="1" w:lastColumn="0" w:noHBand="0" w:noVBand="1"/>
      </w:tblPr>
      <w:tblGrid>
        <w:gridCol w:w="4696"/>
        <w:gridCol w:w="4602"/>
      </w:tblGrid>
      <w:tr w:rsidR="00E24DB6" w14:paraId="4D421D10" w14:textId="77777777" w:rsidTr="00E24DB6">
        <w:tc>
          <w:tcPr>
            <w:tcW w:w="4799" w:type="dxa"/>
          </w:tcPr>
          <w:p w14:paraId="134E44EC" w14:textId="70DF73D4" w:rsidR="00E24DB6" w:rsidRDefault="00E24DB6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Скорость центра масс</w:t>
            </w:r>
          </w:p>
        </w:tc>
        <w:tc>
          <w:tcPr>
            <w:tcW w:w="4799" w:type="dxa"/>
          </w:tcPr>
          <w:p w14:paraId="3CB6D625" w14:textId="5011B973" w:rsidR="00E24DB6" w:rsidRP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𝑉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𝑉</w:t>
            </w:r>
            <w:proofErr w:type="spellStart"/>
            <w:r>
              <w:t>вр</w:t>
            </w:r>
            <w:proofErr w:type="spellEnd"/>
            <w:r>
              <w:t>(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) = </w:t>
            </w:r>
            <w:r>
              <w:rPr>
                <w:rFonts w:ascii="Cambria Math" w:hAnsi="Cambria Math" w:cs="Cambria Math"/>
              </w:rPr>
              <w:t>𝜔</w:t>
            </w:r>
            <w:r>
              <w:rPr>
                <w:rFonts w:ascii="Cambria Math" w:hAnsi="Cambria Math" w:cs="Cambria Math"/>
                <w:lang w:val="en-US"/>
              </w:rPr>
              <w:t>r</w:t>
            </w:r>
          </w:p>
        </w:tc>
      </w:tr>
      <w:tr w:rsidR="00E24DB6" w14:paraId="66A22B53" w14:textId="77777777" w:rsidTr="00E24DB6">
        <w:tc>
          <w:tcPr>
            <w:tcW w:w="4799" w:type="dxa"/>
          </w:tcPr>
          <w:p w14:paraId="7C61BD8F" w14:textId="7A20B74E" w:rsidR="00E24DB6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Центральный момент инерции</w:t>
            </w:r>
          </w:p>
        </w:tc>
        <w:tc>
          <w:tcPr>
            <w:tcW w:w="4799" w:type="dxa"/>
          </w:tcPr>
          <w:p w14:paraId="4CB2137B" w14:textId="7249ED74" w:rsidR="00E24DB6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𝐼</w:t>
            </w:r>
            <w:r>
              <w:rPr>
                <w:rFonts w:ascii="Cambria Math" w:hAnsi="Cambria Math" w:cs="Cambria Math"/>
                <w:vertAlign w:val="subscript"/>
              </w:rPr>
              <w:t>с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𝑚𝑟</w:t>
            </w:r>
            <w:r>
              <w:rPr>
                <w:rFonts w:ascii="Cambria Math" w:hAnsi="Cambria Math" w:cs="Cambria Math"/>
                <w:vertAlign w:val="superscript"/>
              </w:rPr>
              <w:t>2</w:t>
            </w:r>
            <w:r>
              <w:t xml:space="preserve"> (︁</w:t>
            </w:r>
            <w:r>
              <w:rPr>
                <w:rFonts w:ascii="Cambria Math" w:hAnsi="Cambria Math" w:cs="Cambria Math"/>
              </w:rPr>
              <w:t>𝑔/𝑎</w:t>
            </w:r>
            <w:r>
              <w:t xml:space="preserve"> − </w:t>
            </w:r>
            <w:proofErr w:type="gramStart"/>
            <w:r>
              <w:t>1 )</w:t>
            </w:r>
            <w:proofErr w:type="gramEnd"/>
          </w:p>
        </w:tc>
      </w:tr>
      <w:tr w:rsidR="00E24DB6" w14:paraId="47394DF0" w14:textId="77777777" w:rsidTr="00E24DB6">
        <w:tc>
          <w:tcPr>
            <w:tcW w:w="4799" w:type="dxa"/>
          </w:tcPr>
          <w:p w14:paraId="76650097" w14:textId="63BCAE56" w:rsidR="00E24DB6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Коэффициент пропорциональности</w:t>
            </w:r>
          </w:p>
        </w:tc>
        <w:tc>
          <w:tcPr>
            <w:tcW w:w="4799" w:type="dxa"/>
          </w:tcPr>
          <w:p w14:paraId="1BD4A136" w14:textId="25CA1D57" w:rsidR="00E24DB6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𝛼</w:t>
            </w:r>
            <w:r>
              <w:t xml:space="preserve"> = (︂ 1 + </w:t>
            </w:r>
            <w:r>
              <w:rPr>
                <w:rFonts w:ascii="Cambria Math" w:hAnsi="Cambria Math" w:cs="Cambria Math"/>
              </w:rPr>
              <w:t>𝐼</w:t>
            </w:r>
            <w:r>
              <w:rPr>
                <w:rFonts w:ascii="Cambria Math" w:hAnsi="Cambria Math" w:cs="Cambria Math"/>
                <w:vertAlign w:val="subscript"/>
              </w:rPr>
              <w:t>с</w:t>
            </w:r>
            <w:r>
              <w:rPr>
                <w:rFonts w:ascii="Cambria Math" w:hAnsi="Cambria Math" w:cs="Cambria Math"/>
              </w:rPr>
              <w:t>/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𝑚𝑟</w:t>
            </w:r>
            <w:proofErr w:type="gramStart"/>
            <w:r>
              <w:rPr>
                <w:rFonts w:ascii="Cambria Math" w:hAnsi="Cambria Math" w:cs="Cambria Math"/>
                <w:vertAlign w:val="superscript"/>
              </w:rPr>
              <w:t>2</w:t>
            </w:r>
            <w:r>
              <w:t xml:space="preserve"> )</w:t>
            </w:r>
            <w:proofErr w:type="gramEnd"/>
          </w:p>
        </w:tc>
      </w:tr>
      <w:tr w:rsidR="00E24DB6" w14:paraId="07A6D3F7" w14:textId="77777777" w:rsidTr="00E24DB6">
        <w:tc>
          <w:tcPr>
            <w:tcW w:w="4799" w:type="dxa"/>
          </w:tcPr>
          <w:p w14:paraId="7C6FC84D" w14:textId="48CD8877" w:rsidR="00E24DB6" w:rsidRDefault="00D037CC" w:rsidP="00D037CC">
            <w:pPr>
              <w:tabs>
                <w:tab w:val="left" w:pos="300"/>
                <w:tab w:val="left" w:pos="912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Мгновенная скорость</w:t>
            </w:r>
          </w:p>
        </w:tc>
        <w:tc>
          <w:tcPr>
            <w:tcW w:w="4799" w:type="dxa"/>
          </w:tcPr>
          <w:p w14:paraId="67642330" w14:textId="4698A854" w:rsidR="00E24DB6" w:rsidRP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  <w:vertAlign w:val="subscript"/>
              </w:rPr>
            </w:pPr>
            <w:r>
              <w:rPr>
                <w:rFonts w:ascii="Cambria Math" w:hAnsi="Cambria Math" w:cs="Cambria Math"/>
              </w:rPr>
              <w:t>𝑣</w:t>
            </w:r>
            <w:proofErr w:type="spellStart"/>
            <w:r>
              <w:rPr>
                <w:rFonts w:ascii="Cambria Math" w:hAnsi="Cambria Math" w:cs="Cambria Math"/>
                <w:vertAlign w:val="subscript"/>
                <w:lang w:val="en-US"/>
              </w:rPr>
              <w:t>i</w:t>
            </w:r>
            <w:proofErr w:type="spellEnd"/>
            <w:r>
              <w:t xml:space="preserve"> = 2</w:t>
            </w:r>
            <w:r>
              <w:rPr>
                <w:rFonts w:ascii="Cambria Math" w:hAnsi="Cambria Math" w:cs="Cambria Math"/>
              </w:rPr>
              <w:t>𝑟/𝑡</w:t>
            </w:r>
            <w:proofErr w:type="spellStart"/>
            <w:r>
              <w:rPr>
                <w:rFonts w:ascii="Cambria Math" w:hAnsi="Cambria Math" w:cs="Cambria Math"/>
                <w:vertAlign w:val="subscript"/>
                <w:lang w:val="en-US"/>
              </w:rPr>
              <w:t>i</w:t>
            </w:r>
            <w:proofErr w:type="spellEnd"/>
          </w:p>
        </w:tc>
      </w:tr>
      <w:tr w:rsidR="00E24DB6" w14:paraId="43156ED7" w14:textId="77777777" w:rsidTr="00E24DB6">
        <w:tc>
          <w:tcPr>
            <w:tcW w:w="4799" w:type="dxa"/>
          </w:tcPr>
          <w:p w14:paraId="261E50F2" w14:textId="2DFE21E2" w:rsidR="00E24DB6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Кинетическая энергия</w:t>
            </w:r>
          </w:p>
        </w:tc>
        <w:tc>
          <w:tcPr>
            <w:tcW w:w="4799" w:type="dxa"/>
          </w:tcPr>
          <w:p w14:paraId="74141FD0" w14:textId="42DEC30D" w:rsidR="00E24DB6" w:rsidRP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  <w:vertAlign w:val="superscript"/>
              </w:rPr>
            </w:pPr>
            <w:r>
              <w:rPr>
                <w:rFonts w:ascii="Cambria Math" w:hAnsi="Cambria Math" w:cs="Cambria Math"/>
              </w:rPr>
              <w:t>𝐸</w:t>
            </w:r>
            <w:proofErr w:type="spellStart"/>
            <w:r>
              <w:t>кин</w:t>
            </w:r>
            <w:proofErr w:type="spellEnd"/>
            <w:r>
              <w:rPr>
                <w:rFonts w:ascii="Cambria Math" w:hAnsi="Cambria Math" w:cs="Cambria Math"/>
              </w:rPr>
              <w:t>𝑖</w:t>
            </w:r>
            <w:r>
              <w:t xml:space="preserve"> = 1/2</w:t>
            </w:r>
            <w:r>
              <w:rPr>
                <w:rFonts w:ascii="Cambria Math" w:hAnsi="Cambria Math" w:cs="Cambria Math"/>
              </w:rPr>
              <w:t>𝑚</w:t>
            </w:r>
            <w:r>
              <w:t xml:space="preserve"> (︂ </w:t>
            </w:r>
            <w:r>
              <w:rPr>
                <w:rFonts w:ascii="Cambria Math" w:hAnsi="Cambria Math" w:cs="Cambria Math"/>
              </w:rPr>
              <w:t>𝐼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c</w:t>
            </w:r>
            <w:r>
              <w:rPr>
                <w:rFonts w:ascii="Cambria Math" w:hAnsi="Cambria Math" w:cs="Cambria Math"/>
              </w:rPr>
              <w:t>/𝑚𝑟</w:t>
            </w:r>
            <w:r w:rsidRPr="00D037CC">
              <w:rPr>
                <w:rFonts w:ascii="Cambria Math" w:hAnsi="Cambria Math" w:cs="Cambria Math"/>
                <w:vertAlign w:val="superscript"/>
              </w:rPr>
              <w:t>2</w:t>
            </w:r>
            <w:r>
              <w:t xml:space="preserve"> + 1)︂ · </w:t>
            </w:r>
            <w:r>
              <w:rPr>
                <w:rFonts w:ascii="Cambria Math" w:hAnsi="Cambria Math" w:cs="Cambria Math"/>
              </w:rPr>
              <w:t>𝑣</w:t>
            </w:r>
            <w:proofErr w:type="spellStart"/>
            <w:r>
              <w:rPr>
                <w:rFonts w:ascii="Cambria Math" w:hAnsi="Cambria Math" w:cs="Cambria Math"/>
                <w:vertAlign w:val="subscript"/>
                <w:lang w:val="en-US"/>
              </w:rPr>
              <w:t>i</w:t>
            </w:r>
            <w:proofErr w:type="spellEnd"/>
            <w:r w:rsidRPr="00D037CC">
              <w:rPr>
                <w:rFonts w:ascii="Cambria Math" w:hAnsi="Cambria Math" w:cs="Cambria Math"/>
                <w:vertAlign w:val="superscript"/>
              </w:rPr>
              <w:t>2</w:t>
            </w:r>
          </w:p>
        </w:tc>
      </w:tr>
      <w:tr w:rsidR="00D037CC" w14:paraId="506F7349" w14:textId="77777777" w:rsidTr="00E24DB6">
        <w:tc>
          <w:tcPr>
            <w:tcW w:w="4799" w:type="dxa"/>
          </w:tcPr>
          <w:p w14:paraId="4D01FB4F" w14:textId="043DADFA" w:rsid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Потенциальная энергия</w:t>
            </w:r>
          </w:p>
        </w:tc>
        <w:tc>
          <w:tcPr>
            <w:tcW w:w="4799" w:type="dxa"/>
          </w:tcPr>
          <w:p w14:paraId="6012E887" w14:textId="6D8EE1D1" w:rsidR="00D037CC" w:rsidRP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𝐸</w:t>
            </w:r>
            <w:r>
              <w:t xml:space="preserve">пот = </w:t>
            </w:r>
            <w:r>
              <w:rPr>
                <w:rFonts w:ascii="Cambria Math" w:hAnsi="Cambria Math" w:cs="Cambria Math"/>
              </w:rPr>
              <w:t>𝑚𝑔</w:t>
            </w:r>
            <w:r>
              <w:rPr>
                <w:rFonts w:ascii="Cambria Math" w:hAnsi="Cambria Math" w:cs="Cambria Math"/>
                <w:lang w:val="en-US"/>
              </w:rPr>
              <w:t>H</w:t>
            </w:r>
          </w:p>
        </w:tc>
      </w:tr>
      <w:tr w:rsidR="00D037CC" w14:paraId="2FB70F42" w14:textId="77777777" w:rsidTr="00E24DB6">
        <w:tc>
          <w:tcPr>
            <w:tcW w:w="4799" w:type="dxa"/>
          </w:tcPr>
          <w:p w14:paraId="695248A4" w14:textId="167BC34E" w:rsid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lastRenderedPageBreak/>
              <w:t>Полная энергия</w:t>
            </w:r>
          </w:p>
        </w:tc>
        <w:tc>
          <w:tcPr>
            <w:tcW w:w="4799" w:type="dxa"/>
          </w:tcPr>
          <w:p w14:paraId="14B99C8A" w14:textId="503665DD" w:rsidR="00D037CC" w:rsidRDefault="00D037CC" w:rsidP="00E24DB6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𝐸</w:t>
            </w:r>
            <w:proofErr w:type="spellStart"/>
            <w:r>
              <w:t>полн</w:t>
            </w:r>
            <w:proofErr w:type="spellEnd"/>
            <w:r>
              <w:rPr>
                <w:rFonts w:ascii="Cambria Math" w:hAnsi="Cambria Math" w:cs="Cambria Math"/>
              </w:rPr>
              <w:t>𝑖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𝐸</w:t>
            </w:r>
            <w:proofErr w:type="spellStart"/>
            <w:r>
              <w:t>кин</w:t>
            </w:r>
            <w:proofErr w:type="spellEnd"/>
            <w:r>
              <w:rPr>
                <w:rFonts w:ascii="Cambria Math" w:hAnsi="Cambria Math" w:cs="Cambria Math"/>
              </w:rPr>
              <w:t>𝑖</w:t>
            </w:r>
            <w:r>
              <w:t xml:space="preserve"> + </w:t>
            </w:r>
            <w:r>
              <w:rPr>
                <w:rFonts w:ascii="Cambria Math" w:hAnsi="Cambria Math" w:cs="Cambria Math"/>
              </w:rPr>
              <w:t>𝐸</w:t>
            </w:r>
            <w:r>
              <w:t>пот</w:t>
            </w:r>
          </w:p>
        </w:tc>
      </w:tr>
    </w:tbl>
    <w:p w14:paraId="4E6D302C" w14:textId="77777777" w:rsidR="00404932" w:rsidRPr="00407052" w:rsidRDefault="00404932" w:rsidP="00404932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FCABEB3" w14:textId="29504931" w:rsidR="00404932" w:rsidRPr="00CF77F9" w:rsidRDefault="007C7FCA" w:rsidP="00CF77F9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Измерительные приборы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9781" w:type="dxa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2126"/>
        <w:gridCol w:w="2138"/>
        <w:gridCol w:w="1973"/>
      </w:tblGrid>
      <w:tr w:rsidR="00CF77F9" w14:paraId="6B28A63A" w14:textId="77777777" w:rsidTr="00836771">
        <w:tc>
          <w:tcPr>
            <w:tcW w:w="851" w:type="dxa"/>
          </w:tcPr>
          <w:p w14:paraId="440097C6" w14:textId="2B67EDA9" w:rsidR="00CF77F9" w:rsidRP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14:paraId="65CB54EE" w14:textId="3B6FD452" w:rsidR="00CF77F9" w:rsidRP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</w:tcPr>
          <w:p w14:paraId="44860BAC" w14:textId="50111788" w:rsidR="00CF77F9" w:rsidRP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Тип прибора</w:t>
            </w:r>
          </w:p>
        </w:tc>
        <w:tc>
          <w:tcPr>
            <w:tcW w:w="2138" w:type="dxa"/>
            <w:vAlign w:val="bottom"/>
          </w:tcPr>
          <w:p w14:paraId="657A9DD3" w14:textId="7408053A" w:rsidR="00CF77F9" w:rsidRP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Используемый</w:t>
            </w:r>
            <w:r>
              <w:rPr>
                <w:rFonts w:eastAsia="Arial"/>
                <w:b/>
                <w:i/>
                <w:sz w:val="24"/>
                <w:szCs w:val="24"/>
              </w:rPr>
              <w:t xml:space="preserve"> диапазон</w:t>
            </w:r>
          </w:p>
        </w:tc>
        <w:tc>
          <w:tcPr>
            <w:tcW w:w="1973" w:type="dxa"/>
          </w:tcPr>
          <w:p w14:paraId="2C05876A" w14:textId="01E07C48" w:rsidR="00CF77F9" w:rsidRP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CF77F9">
              <w:rPr>
                <w:rFonts w:eastAsia="Arial"/>
                <w:b/>
                <w:i/>
                <w:sz w:val="24"/>
                <w:szCs w:val="24"/>
              </w:rPr>
              <w:t>Погрешность прибора</w:t>
            </w:r>
          </w:p>
        </w:tc>
      </w:tr>
      <w:tr w:rsidR="00CF77F9" w14:paraId="40300BAB" w14:textId="77777777" w:rsidTr="00836771">
        <w:tc>
          <w:tcPr>
            <w:tcW w:w="851" w:type="dxa"/>
          </w:tcPr>
          <w:p w14:paraId="117DEC2B" w14:textId="1C0C74E1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6D9F315" w14:textId="5ABDCCE0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Линейка</w:t>
            </w:r>
          </w:p>
        </w:tc>
        <w:tc>
          <w:tcPr>
            <w:tcW w:w="2126" w:type="dxa"/>
          </w:tcPr>
          <w:p w14:paraId="124F2EB8" w14:textId="328A1628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Аналоговый</w:t>
            </w:r>
          </w:p>
        </w:tc>
        <w:tc>
          <w:tcPr>
            <w:tcW w:w="2138" w:type="dxa"/>
            <w:vAlign w:val="bottom"/>
          </w:tcPr>
          <w:p w14:paraId="02C00444" w14:textId="2F0688B7" w:rsidR="00CF77F9" w:rsidRDefault="00CF77F9" w:rsidP="00CF77F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115AF">
              <w:rPr>
                <w:sz w:val="24"/>
                <w:szCs w:val="24"/>
              </w:rPr>
              <w:t xml:space="preserve">От 0 до </w:t>
            </w:r>
            <w:r>
              <w:rPr>
                <w:sz w:val="24"/>
                <w:szCs w:val="24"/>
              </w:rPr>
              <w:t>800 м</w:t>
            </w:r>
            <w:r w:rsidRPr="003115AF">
              <w:rPr>
                <w:sz w:val="24"/>
                <w:szCs w:val="24"/>
              </w:rPr>
              <w:t>м</w:t>
            </w:r>
          </w:p>
        </w:tc>
        <w:tc>
          <w:tcPr>
            <w:tcW w:w="1973" w:type="dxa"/>
          </w:tcPr>
          <w:p w14:paraId="1B7059C1" w14:textId="4E2DE2CC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0,5мм</w:t>
            </w:r>
          </w:p>
        </w:tc>
      </w:tr>
      <w:tr w:rsidR="00CF77F9" w14:paraId="354EC696" w14:textId="77777777" w:rsidTr="00836771">
        <w:tc>
          <w:tcPr>
            <w:tcW w:w="851" w:type="dxa"/>
          </w:tcPr>
          <w:p w14:paraId="0E3C85B4" w14:textId="24ECA15A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42E1F10E" w14:textId="62786CB9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Секундомер</w:t>
            </w:r>
          </w:p>
        </w:tc>
        <w:tc>
          <w:tcPr>
            <w:tcW w:w="2126" w:type="dxa"/>
          </w:tcPr>
          <w:p w14:paraId="70E9756F" w14:textId="693B93F0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Цифровой</w:t>
            </w:r>
          </w:p>
        </w:tc>
        <w:tc>
          <w:tcPr>
            <w:tcW w:w="2138" w:type="dxa"/>
            <w:vAlign w:val="bottom"/>
          </w:tcPr>
          <w:p w14:paraId="474B0AE0" w14:textId="4C74E88E" w:rsidR="00CF77F9" w:rsidRDefault="00CF77F9" w:rsidP="00CF77F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115AF">
              <w:rPr>
                <w:sz w:val="24"/>
                <w:szCs w:val="24"/>
              </w:rPr>
              <w:t xml:space="preserve">От 0 до </w:t>
            </w:r>
            <w:r>
              <w:rPr>
                <w:sz w:val="24"/>
                <w:szCs w:val="24"/>
              </w:rPr>
              <w:t>9999,9</w:t>
            </w:r>
            <w:r w:rsidRPr="003115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</w:t>
            </w:r>
            <w:r w:rsidRPr="003115AF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973" w:type="dxa"/>
          </w:tcPr>
          <w:p w14:paraId="24ED0E6A" w14:textId="5CD18C4D" w:rsidR="00CF77F9" w:rsidRDefault="00CF77F9" w:rsidP="00CF77F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3115AF">
              <w:rPr>
                <w:sz w:val="24"/>
                <w:szCs w:val="24"/>
              </w:rPr>
              <w:t xml:space="preserve">0,005 </w:t>
            </w:r>
            <w:proofErr w:type="spellStart"/>
            <w:r>
              <w:rPr>
                <w:sz w:val="24"/>
                <w:szCs w:val="24"/>
              </w:rPr>
              <w:t>м</w:t>
            </w:r>
            <w:r w:rsidRPr="003115AF">
              <w:rPr>
                <w:sz w:val="24"/>
                <w:szCs w:val="24"/>
              </w:rPr>
              <w:t>с</w:t>
            </w:r>
            <w:proofErr w:type="spellEnd"/>
          </w:p>
        </w:tc>
      </w:tr>
    </w:tbl>
    <w:p w14:paraId="7633D084" w14:textId="77777777" w:rsidR="00D77151" w:rsidRPr="008626E8" w:rsidRDefault="00D77151" w:rsidP="00404932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29B31675" w14:textId="56292AA8" w:rsidR="001A7659" w:rsidRPr="008626E8" w:rsidRDefault="007C7FCA" w:rsidP="008626E8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ascii="Arial" w:eastAsia="Arial" w:hAnsi="Arial" w:cs="Arial"/>
          <w:sz w:val="24"/>
          <w:szCs w:val="24"/>
        </w:rPr>
      </w:pPr>
      <w:r w:rsidRPr="007C756A">
        <w:rPr>
          <w:rFonts w:ascii="Arial" w:eastAsia="Arial" w:hAnsi="Arial" w:cs="Arial"/>
          <w:b/>
          <w:sz w:val="24"/>
          <w:szCs w:val="24"/>
        </w:rPr>
        <w:t xml:space="preserve">Схема установки </w:t>
      </w:r>
      <w:r w:rsidRPr="007C756A">
        <w:rPr>
          <w:rFonts w:ascii="Arial" w:eastAsia="Arial" w:hAnsi="Arial" w:cs="Arial"/>
          <w:sz w:val="24"/>
          <w:szCs w:val="24"/>
        </w:rPr>
        <w:t>(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перечень схем</w:t>
      </w:r>
      <w:r w:rsidRPr="007C756A">
        <w:rPr>
          <w:rFonts w:ascii="Arial" w:eastAsia="Arial" w:hAnsi="Arial" w:cs="Arial"/>
          <w:i/>
          <w:sz w:val="24"/>
          <w:szCs w:val="24"/>
        </w:rPr>
        <w:t>,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которые составляют Приложение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i/>
          <w:sz w:val="24"/>
          <w:szCs w:val="24"/>
        </w:rPr>
        <w:t>1</w:t>
      </w:r>
      <w:r w:rsidRPr="007C756A">
        <w:rPr>
          <w:rFonts w:ascii="Arial" w:eastAsia="Arial" w:hAnsi="Arial" w:cs="Arial"/>
          <w:sz w:val="24"/>
          <w:szCs w:val="24"/>
        </w:rPr>
        <w:t>).</w:t>
      </w:r>
    </w:p>
    <w:p w14:paraId="08F88421" w14:textId="3AB39B65" w:rsidR="003115AF" w:rsidRDefault="00D037CC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67265D" wp14:editId="71B9DE9A">
            <wp:extent cx="6598920" cy="65343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194" cy="655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398D" w14:textId="77777777" w:rsidR="00D037CC" w:rsidRDefault="00D037CC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8DD7DDA" w14:textId="1A1E24AC" w:rsidR="00407052" w:rsidRPr="00407052" w:rsidRDefault="007C7FCA" w:rsidP="00407052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Результаты прямых измерений и их обработки</w:t>
      </w:r>
      <w:r w:rsidRPr="003115AF">
        <w:rPr>
          <w:rFonts w:eastAsia="Arial"/>
          <w:sz w:val="28"/>
          <w:szCs w:val="28"/>
        </w:rPr>
        <w:t>.</w:t>
      </w:r>
    </w:p>
    <w:p w14:paraId="7757A839" w14:textId="6E75911D" w:rsidR="00407052" w:rsidRDefault="00407052" w:rsidP="00407052">
      <w:pPr>
        <w:tabs>
          <w:tab w:val="left" w:pos="268"/>
        </w:tabs>
        <w:spacing w:line="276" w:lineRule="auto"/>
        <w:ind w:left="268"/>
        <w:rPr>
          <w:bCs/>
          <w:sz w:val="28"/>
          <w:szCs w:val="28"/>
        </w:rPr>
      </w:pPr>
      <w:r>
        <w:rPr>
          <w:bCs/>
          <w:sz w:val="28"/>
          <w:szCs w:val="28"/>
        </w:rPr>
        <w:t>Измерения были выполнены дистанционно 2</w:t>
      </w:r>
      <w:r w:rsidR="00404932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.12.2020 в период с 1</w:t>
      </w:r>
      <w:r w:rsidR="00404932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:00 до 1</w:t>
      </w:r>
      <w:r w:rsidR="00404932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:00</w:t>
      </w:r>
    </w:p>
    <w:p w14:paraId="2F4CFCE6" w14:textId="77777777" w:rsidR="00D037CC" w:rsidRDefault="00D037CC" w:rsidP="00407052">
      <w:pPr>
        <w:tabs>
          <w:tab w:val="left" w:pos="268"/>
        </w:tabs>
        <w:spacing w:line="276" w:lineRule="auto"/>
        <w:ind w:left="268"/>
        <w:rPr>
          <w:bCs/>
          <w:sz w:val="28"/>
          <w:szCs w:val="28"/>
        </w:rPr>
      </w:pPr>
    </w:p>
    <w:tbl>
      <w:tblPr>
        <w:tblStyle w:val="ae"/>
        <w:tblW w:w="10286" w:type="dxa"/>
        <w:tblInd w:w="268" w:type="dxa"/>
        <w:tblLook w:val="04A0" w:firstRow="1" w:lastRow="0" w:firstColumn="1" w:lastColumn="0" w:noHBand="0" w:noVBand="1"/>
      </w:tblPr>
      <w:tblGrid>
        <w:gridCol w:w="1284"/>
        <w:gridCol w:w="1284"/>
        <w:gridCol w:w="1285"/>
        <w:gridCol w:w="1286"/>
        <w:gridCol w:w="1286"/>
        <w:gridCol w:w="1286"/>
        <w:gridCol w:w="1286"/>
        <w:gridCol w:w="1289"/>
      </w:tblGrid>
      <w:tr w:rsidR="00404932" w14:paraId="1EBF227E" w14:textId="77777777" w:rsidTr="00E24DB6">
        <w:trPr>
          <w:trHeight w:val="448"/>
        </w:trPr>
        <w:tc>
          <w:tcPr>
            <w:tcW w:w="1284" w:type="dxa"/>
            <w:vMerge w:val="restart"/>
          </w:tcPr>
          <w:p w14:paraId="27F08129" w14:textId="1DFEAED7" w:rsidR="00404932" w:rsidRPr="00BB565B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lastRenderedPageBreak/>
              <w:t>h</w:t>
            </w:r>
            <w:r>
              <w:rPr>
                <w:rFonts w:eastAsia="Arial"/>
                <w:sz w:val="28"/>
                <w:szCs w:val="28"/>
                <w:vertAlign w:val="subscript"/>
              </w:rPr>
              <w:t>0</w:t>
            </w:r>
            <w:r>
              <w:rPr>
                <w:rFonts w:eastAsia="Arial"/>
                <w:sz w:val="28"/>
                <w:szCs w:val="28"/>
                <w:lang w:val="en-US"/>
              </w:rPr>
              <w:t xml:space="preserve"> = 10 </w:t>
            </w:r>
            <w:r>
              <w:rPr>
                <w:rFonts w:eastAsia="Arial"/>
                <w:sz w:val="28"/>
                <w:szCs w:val="28"/>
              </w:rPr>
              <w:t>см</w:t>
            </w:r>
          </w:p>
        </w:tc>
        <w:tc>
          <w:tcPr>
            <w:tcW w:w="9002" w:type="dxa"/>
            <w:gridSpan w:val="7"/>
          </w:tcPr>
          <w:p w14:paraId="317CE08C" w14:textId="0218E581" w:rsidR="00404932" w:rsidRPr="00BB565B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h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404932" w14:paraId="48976ECD" w14:textId="77777777" w:rsidTr="00E24DB6">
        <w:trPr>
          <w:trHeight w:val="448"/>
        </w:trPr>
        <w:tc>
          <w:tcPr>
            <w:tcW w:w="1284" w:type="dxa"/>
            <w:vMerge/>
          </w:tcPr>
          <w:p w14:paraId="259B0821" w14:textId="77777777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284" w:type="dxa"/>
          </w:tcPr>
          <w:p w14:paraId="479390FC" w14:textId="5544EB59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 xml:space="preserve">20 </w:t>
            </w:r>
            <w:r>
              <w:rPr>
                <w:rFonts w:eastAsia="Arial"/>
                <w:sz w:val="28"/>
                <w:szCs w:val="28"/>
              </w:rPr>
              <w:t>см</w:t>
            </w:r>
          </w:p>
        </w:tc>
        <w:tc>
          <w:tcPr>
            <w:tcW w:w="1285" w:type="dxa"/>
          </w:tcPr>
          <w:p w14:paraId="032DF9D4" w14:textId="41C74882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30 см</w:t>
            </w:r>
          </w:p>
        </w:tc>
        <w:tc>
          <w:tcPr>
            <w:tcW w:w="1286" w:type="dxa"/>
          </w:tcPr>
          <w:p w14:paraId="15D5EB2C" w14:textId="69672826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40 см</w:t>
            </w:r>
          </w:p>
        </w:tc>
        <w:tc>
          <w:tcPr>
            <w:tcW w:w="1286" w:type="dxa"/>
          </w:tcPr>
          <w:p w14:paraId="4AABB075" w14:textId="121C4A01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50 см</w:t>
            </w:r>
          </w:p>
        </w:tc>
        <w:tc>
          <w:tcPr>
            <w:tcW w:w="1286" w:type="dxa"/>
          </w:tcPr>
          <w:p w14:paraId="379D4F32" w14:textId="2E9601D8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60 см</w:t>
            </w:r>
          </w:p>
        </w:tc>
        <w:tc>
          <w:tcPr>
            <w:tcW w:w="1286" w:type="dxa"/>
          </w:tcPr>
          <w:p w14:paraId="28F41113" w14:textId="5004D315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70 см</w:t>
            </w:r>
          </w:p>
        </w:tc>
        <w:tc>
          <w:tcPr>
            <w:tcW w:w="1286" w:type="dxa"/>
          </w:tcPr>
          <w:p w14:paraId="363FCC90" w14:textId="5F51B3C2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80 см</w:t>
            </w:r>
          </w:p>
        </w:tc>
      </w:tr>
      <w:tr w:rsidR="00404932" w14:paraId="35AE6832" w14:textId="77777777" w:rsidTr="00E24DB6">
        <w:trPr>
          <w:trHeight w:val="448"/>
        </w:trPr>
        <w:tc>
          <w:tcPr>
            <w:tcW w:w="1284" w:type="dxa"/>
          </w:tcPr>
          <w:p w14:paraId="74829B0A" w14:textId="6564FA04" w:rsidR="00404932" w:rsidRPr="00BB565B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4" w:type="dxa"/>
          </w:tcPr>
          <w:p w14:paraId="5182D667" w14:textId="13C8E5BF" w:rsidR="00404932" w:rsidRP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2613,3</w:t>
            </w:r>
          </w:p>
        </w:tc>
        <w:tc>
          <w:tcPr>
            <w:tcW w:w="1285" w:type="dxa"/>
          </w:tcPr>
          <w:p w14:paraId="23680C5B" w14:textId="02B60166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3718,6</w:t>
            </w:r>
          </w:p>
        </w:tc>
        <w:tc>
          <w:tcPr>
            <w:tcW w:w="1286" w:type="dxa"/>
          </w:tcPr>
          <w:p w14:paraId="69AEB7DA" w14:textId="5B8C75E3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4554,8</w:t>
            </w:r>
          </w:p>
        </w:tc>
        <w:tc>
          <w:tcPr>
            <w:tcW w:w="1286" w:type="dxa"/>
          </w:tcPr>
          <w:p w14:paraId="6ED01A42" w14:textId="226C4B6A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5263,6</w:t>
            </w:r>
          </w:p>
        </w:tc>
        <w:tc>
          <w:tcPr>
            <w:tcW w:w="1286" w:type="dxa"/>
          </w:tcPr>
          <w:p w14:paraId="408C3DAD" w14:textId="139BFF3F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5896,5</w:t>
            </w:r>
          </w:p>
        </w:tc>
        <w:tc>
          <w:tcPr>
            <w:tcW w:w="1286" w:type="dxa"/>
          </w:tcPr>
          <w:p w14:paraId="5F26FEAC" w14:textId="4A0C80C4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6457,7</w:t>
            </w:r>
          </w:p>
        </w:tc>
        <w:tc>
          <w:tcPr>
            <w:tcW w:w="1286" w:type="dxa"/>
          </w:tcPr>
          <w:p w14:paraId="7604EABE" w14:textId="7F7317D1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6984,0</w:t>
            </w:r>
          </w:p>
        </w:tc>
      </w:tr>
      <w:tr w:rsidR="00404932" w14:paraId="6B274EF0" w14:textId="77777777" w:rsidTr="00E24DB6">
        <w:trPr>
          <w:trHeight w:val="448"/>
        </w:trPr>
        <w:tc>
          <w:tcPr>
            <w:tcW w:w="1284" w:type="dxa"/>
          </w:tcPr>
          <w:p w14:paraId="7EE012AA" w14:textId="2FB68794" w:rsidR="00404932" w:rsidRPr="00404932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</w:rPr>
              <w:t>2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4" w:type="dxa"/>
          </w:tcPr>
          <w:p w14:paraId="7538EF0D" w14:textId="20233697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2615,6</w:t>
            </w:r>
          </w:p>
        </w:tc>
        <w:tc>
          <w:tcPr>
            <w:tcW w:w="1285" w:type="dxa"/>
          </w:tcPr>
          <w:p w14:paraId="2437CA1F" w14:textId="00F039ED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3715,5</w:t>
            </w:r>
          </w:p>
        </w:tc>
        <w:tc>
          <w:tcPr>
            <w:tcW w:w="1286" w:type="dxa"/>
          </w:tcPr>
          <w:p w14:paraId="0B51DF9B" w14:textId="0C470343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4562,4</w:t>
            </w:r>
          </w:p>
        </w:tc>
        <w:tc>
          <w:tcPr>
            <w:tcW w:w="1286" w:type="dxa"/>
          </w:tcPr>
          <w:p w14:paraId="5EFBF6B4" w14:textId="5478EC0B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5273,1</w:t>
            </w:r>
          </w:p>
        </w:tc>
        <w:tc>
          <w:tcPr>
            <w:tcW w:w="1286" w:type="dxa"/>
          </w:tcPr>
          <w:p w14:paraId="0334367B" w14:textId="282079CE" w:rsidR="00404932" w:rsidRPr="00404932" w:rsidRDefault="006320D6" w:rsidP="006320D6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5897,5</w:t>
            </w:r>
          </w:p>
        </w:tc>
        <w:tc>
          <w:tcPr>
            <w:tcW w:w="1286" w:type="dxa"/>
          </w:tcPr>
          <w:p w14:paraId="051AAD0E" w14:textId="68B0F2A3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6457,8</w:t>
            </w:r>
          </w:p>
        </w:tc>
        <w:tc>
          <w:tcPr>
            <w:tcW w:w="1286" w:type="dxa"/>
          </w:tcPr>
          <w:p w14:paraId="6B6DB78B" w14:textId="1D6BE61E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6976,8</w:t>
            </w:r>
          </w:p>
        </w:tc>
      </w:tr>
      <w:tr w:rsidR="00404932" w14:paraId="73123733" w14:textId="77777777" w:rsidTr="00E24DB6">
        <w:trPr>
          <w:trHeight w:val="433"/>
        </w:trPr>
        <w:tc>
          <w:tcPr>
            <w:tcW w:w="1284" w:type="dxa"/>
          </w:tcPr>
          <w:p w14:paraId="5E0C3D0E" w14:textId="22334E07" w:rsidR="00404932" w:rsidRPr="00404932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4" w:type="dxa"/>
          </w:tcPr>
          <w:p w14:paraId="168F2345" w14:textId="0853ED6A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2612,7</w:t>
            </w:r>
          </w:p>
        </w:tc>
        <w:tc>
          <w:tcPr>
            <w:tcW w:w="1285" w:type="dxa"/>
          </w:tcPr>
          <w:p w14:paraId="0C48D819" w14:textId="5077B90C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3719,2</w:t>
            </w:r>
          </w:p>
        </w:tc>
        <w:tc>
          <w:tcPr>
            <w:tcW w:w="1286" w:type="dxa"/>
          </w:tcPr>
          <w:p w14:paraId="6196FC3D" w14:textId="37066A6F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4558,5</w:t>
            </w:r>
          </w:p>
        </w:tc>
        <w:tc>
          <w:tcPr>
            <w:tcW w:w="1286" w:type="dxa"/>
          </w:tcPr>
          <w:p w14:paraId="7857A319" w14:textId="5097B616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5270,5</w:t>
            </w:r>
          </w:p>
        </w:tc>
        <w:tc>
          <w:tcPr>
            <w:tcW w:w="1286" w:type="dxa"/>
          </w:tcPr>
          <w:p w14:paraId="5518E859" w14:textId="61B0F978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5891,3</w:t>
            </w:r>
          </w:p>
        </w:tc>
        <w:tc>
          <w:tcPr>
            <w:tcW w:w="1286" w:type="dxa"/>
          </w:tcPr>
          <w:p w14:paraId="37967852" w14:textId="0C3475C6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6454,2</w:t>
            </w:r>
          </w:p>
        </w:tc>
        <w:tc>
          <w:tcPr>
            <w:tcW w:w="1286" w:type="dxa"/>
          </w:tcPr>
          <w:p w14:paraId="2292C166" w14:textId="6AD10D4B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6983,3</w:t>
            </w:r>
          </w:p>
        </w:tc>
      </w:tr>
      <w:tr w:rsidR="00404932" w14:paraId="32153231" w14:textId="77777777" w:rsidTr="00E24DB6">
        <w:trPr>
          <w:trHeight w:val="448"/>
        </w:trPr>
        <w:tc>
          <w:tcPr>
            <w:tcW w:w="1284" w:type="dxa"/>
          </w:tcPr>
          <w:p w14:paraId="1CDC94DE" w14:textId="75BE7DE9" w:rsidR="00404932" w:rsidRPr="00404932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4" w:type="dxa"/>
          </w:tcPr>
          <w:p w14:paraId="5547CD82" w14:textId="2BFF3E6F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2616,9</w:t>
            </w:r>
          </w:p>
        </w:tc>
        <w:tc>
          <w:tcPr>
            <w:tcW w:w="1285" w:type="dxa"/>
          </w:tcPr>
          <w:p w14:paraId="3EA3CB4B" w14:textId="76F9456E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3715,7</w:t>
            </w:r>
          </w:p>
        </w:tc>
        <w:tc>
          <w:tcPr>
            <w:tcW w:w="1286" w:type="dxa"/>
          </w:tcPr>
          <w:p w14:paraId="2CBAD8A2" w14:textId="445C53E4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4557,1</w:t>
            </w:r>
          </w:p>
        </w:tc>
        <w:tc>
          <w:tcPr>
            <w:tcW w:w="1286" w:type="dxa"/>
          </w:tcPr>
          <w:p w14:paraId="17159745" w14:textId="39B36AA2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5272,4</w:t>
            </w:r>
          </w:p>
        </w:tc>
        <w:tc>
          <w:tcPr>
            <w:tcW w:w="1286" w:type="dxa"/>
          </w:tcPr>
          <w:p w14:paraId="3258F26E" w14:textId="5E05B2E9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5889,5</w:t>
            </w:r>
          </w:p>
        </w:tc>
        <w:tc>
          <w:tcPr>
            <w:tcW w:w="1286" w:type="dxa"/>
          </w:tcPr>
          <w:p w14:paraId="195940ED" w14:textId="796DD20F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6452,3</w:t>
            </w:r>
          </w:p>
        </w:tc>
        <w:tc>
          <w:tcPr>
            <w:tcW w:w="1286" w:type="dxa"/>
          </w:tcPr>
          <w:p w14:paraId="101C8B35" w14:textId="7A17347C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6982,2</w:t>
            </w:r>
          </w:p>
        </w:tc>
      </w:tr>
      <w:tr w:rsidR="00404932" w14:paraId="26CF7733" w14:textId="77777777" w:rsidTr="00E24DB6">
        <w:trPr>
          <w:trHeight w:val="448"/>
        </w:trPr>
        <w:tc>
          <w:tcPr>
            <w:tcW w:w="1284" w:type="dxa"/>
          </w:tcPr>
          <w:p w14:paraId="723355A5" w14:textId="3A8542B0" w:rsidR="00404932" w:rsidRPr="00404932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4" w:type="dxa"/>
          </w:tcPr>
          <w:p w14:paraId="36697E99" w14:textId="75F12BDB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2616,2</w:t>
            </w:r>
          </w:p>
        </w:tc>
        <w:tc>
          <w:tcPr>
            <w:tcW w:w="1285" w:type="dxa"/>
          </w:tcPr>
          <w:p w14:paraId="082A7D8A" w14:textId="67EEAE05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3713,1</w:t>
            </w:r>
          </w:p>
        </w:tc>
        <w:tc>
          <w:tcPr>
            <w:tcW w:w="1286" w:type="dxa"/>
          </w:tcPr>
          <w:p w14:paraId="611ED552" w14:textId="18C804CA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4560,5</w:t>
            </w:r>
          </w:p>
        </w:tc>
        <w:tc>
          <w:tcPr>
            <w:tcW w:w="1286" w:type="dxa"/>
          </w:tcPr>
          <w:p w14:paraId="76EAA1D9" w14:textId="39F34959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5270,8</w:t>
            </w:r>
          </w:p>
        </w:tc>
        <w:tc>
          <w:tcPr>
            <w:tcW w:w="1286" w:type="dxa"/>
          </w:tcPr>
          <w:p w14:paraId="224FF3BA" w14:textId="19FA2517" w:rsidR="00404932" w:rsidRPr="00404932" w:rsidRDefault="006320D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5894,8</w:t>
            </w:r>
          </w:p>
        </w:tc>
        <w:tc>
          <w:tcPr>
            <w:tcW w:w="1286" w:type="dxa"/>
          </w:tcPr>
          <w:p w14:paraId="7045DDA4" w14:textId="20A040CD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6461,2</w:t>
            </w:r>
          </w:p>
        </w:tc>
        <w:tc>
          <w:tcPr>
            <w:tcW w:w="1286" w:type="dxa"/>
          </w:tcPr>
          <w:p w14:paraId="4354C9D3" w14:textId="79CBE187" w:rsidR="00404932" w:rsidRP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6974,8</w:t>
            </w:r>
          </w:p>
        </w:tc>
      </w:tr>
      <w:tr w:rsidR="00404932" w14:paraId="7412388A" w14:textId="77777777" w:rsidTr="00E24DB6">
        <w:trPr>
          <w:trHeight w:val="448"/>
        </w:trPr>
        <w:tc>
          <w:tcPr>
            <w:tcW w:w="1284" w:type="dxa"/>
          </w:tcPr>
          <w:p w14:paraId="001CA750" w14:textId="74A2463F" w:rsidR="00404932" w:rsidRPr="00404932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∆</w:t>
            </w:r>
            <w:r>
              <w:rPr>
                <w:rFonts w:eastAsia="Arial"/>
                <w:sz w:val="28"/>
                <w:szCs w:val="28"/>
                <w:lang w:val="en-US"/>
              </w:rPr>
              <w:t>h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="Arial"/>
                <w:sz w:val="28"/>
                <w:szCs w:val="28"/>
              </w:rPr>
              <w:t>, м</w:t>
            </w:r>
          </w:p>
        </w:tc>
        <w:tc>
          <w:tcPr>
            <w:tcW w:w="1284" w:type="dxa"/>
          </w:tcPr>
          <w:p w14:paraId="664B5BFC" w14:textId="41EC99EC" w:rsidR="00404932" w:rsidRPr="00404932" w:rsidRDefault="001E6311" w:rsidP="006320D6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</w:t>
            </w:r>
          </w:p>
        </w:tc>
        <w:tc>
          <w:tcPr>
            <w:tcW w:w="1285" w:type="dxa"/>
          </w:tcPr>
          <w:p w14:paraId="7414CE07" w14:textId="1D019AED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</w:t>
            </w:r>
          </w:p>
        </w:tc>
        <w:tc>
          <w:tcPr>
            <w:tcW w:w="1286" w:type="dxa"/>
          </w:tcPr>
          <w:p w14:paraId="5D30D7F4" w14:textId="0FE37974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0,3</w:t>
            </w:r>
          </w:p>
        </w:tc>
        <w:tc>
          <w:tcPr>
            <w:tcW w:w="1286" w:type="dxa"/>
          </w:tcPr>
          <w:p w14:paraId="35D99DC2" w14:textId="77AA9B8D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0,4</w:t>
            </w:r>
          </w:p>
        </w:tc>
        <w:tc>
          <w:tcPr>
            <w:tcW w:w="1286" w:type="dxa"/>
          </w:tcPr>
          <w:p w14:paraId="7885E773" w14:textId="526A8B86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0,5</w:t>
            </w:r>
          </w:p>
        </w:tc>
        <w:tc>
          <w:tcPr>
            <w:tcW w:w="1286" w:type="dxa"/>
          </w:tcPr>
          <w:p w14:paraId="440D2E06" w14:textId="005636A6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0,6</w:t>
            </w:r>
          </w:p>
        </w:tc>
        <w:tc>
          <w:tcPr>
            <w:tcW w:w="1286" w:type="dxa"/>
          </w:tcPr>
          <w:p w14:paraId="48AB70C6" w14:textId="026C0ED7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0,7</w:t>
            </w:r>
          </w:p>
        </w:tc>
      </w:tr>
      <w:tr w:rsidR="00404932" w14:paraId="4CA99E47" w14:textId="77777777" w:rsidTr="00E24DB6">
        <w:trPr>
          <w:trHeight w:val="448"/>
        </w:trPr>
        <w:tc>
          <w:tcPr>
            <w:tcW w:w="1284" w:type="dxa"/>
          </w:tcPr>
          <w:p w14:paraId="200F888A" w14:textId="5407424F" w:rsidR="00404932" w:rsidRPr="00BB565B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B565B">
              <w:rPr>
                <w:rFonts w:ascii="Cambria Math" w:hAnsi="Cambria Math" w:cs="Cambria Math"/>
                <w:sz w:val="28"/>
                <w:szCs w:val="28"/>
              </w:rPr>
              <w:t>⟨𝑡⟩</w:t>
            </w:r>
            <w:r w:rsidRPr="00BB565B">
              <w:rPr>
                <w:sz w:val="28"/>
                <w:szCs w:val="28"/>
              </w:rPr>
              <w:t xml:space="preserve">, </w:t>
            </w:r>
            <w:proofErr w:type="spellStart"/>
            <w:r w:rsidRPr="00BB565B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4" w:type="dxa"/>
          </w:tcPr>
          <w:p w14:paraId="0EF5C797" w14:textId="32BE41C7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2614,94</w:t>
            </w:r>
          </w:p>
        </w:tc>
        <w:tc>
          <w:tcPr>
            <w:tcW w:w="1285" w:type="dxa"/>
          </w:tcPr>
          <w:p w14:paraId="05F69AD7" w14:textId="6C59437A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3716,42</w:t>
            </w:r>
          </w:p>
        </w:tc>
        <w:tc>
          <w:tcPr>
            <w:tcW w:w="1286" w:type="dxa"/>
          </w:tcPr>
          <w:p w14:paraId="609ED94F" w14:textId="25A96A43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4558,66</w:t>
            </w:r>
          </w:p>
        </w:tc>
        <w:tc>
          <w:tcPr>
            <w:tcW w:w="1286" w:type="dxa"/>
          </w:tcPr>
          <w:p w14:paraId="4903962C" w14:textId="7E07F863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5270,08</w:t>
            </w:r>
          </w:p>
        </w:tc>
        <w:tc>
          <w:tcPr>
            <w:tcW w:w="1286" w:type="dxa"/>
          </w:tcPr>
          <w:p w14:paraId="29A4F419" w14:textId="501FFE98" w:rsidR="001E6311" w:rsidRPr="00404932" w:rsidRDefault="001E6311" w:rsidP="001E631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5893,92</w:t>
            </w:r>
          </w:p>
        </w:tc>
        <w:tc>
          <w:tcPr>
            <w:tcW w:w="1286" w:type="dxa"/>
          </w:tcPr>
          <w:p w14:paraId="38351BF4" w14:textId="7B696F7D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6456,64</w:t>
            </w:r>
          </w:p>
        </w:tc>
        <w:tc>
          <w:tcPr>
            <w:tcW w:w="1286" w:type="dxa"/>
          </w:tcPr>
          <w:p w14:paraId="687E344F" w14:textId="657547DD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6980,22</w:t>
            </w:r>
          </w:p>
        </w:tc>
      </w:tr>
      <w:tr w:rsidR="00404932" w14:paraId="68D5C437" w14:textId="77777777" w:rsidTr="00E24DB6">
        <w:trPr>
          <w:trHeight w:val="433"/>
        </w:trPr>
        <w:tc>
          <w:tcPr>
            <w:tcW w:w="1284" w:type="dxa"/>
          </w:tcPr>
          <w:p w14:paraId="0629A1F1" w14:textId="6B3F75DC" w:rsidR="00404932" w:rsidRPr="00E24DB6" w:rsidRDefault="00B262FE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="00E24DB6" w:rsidRPr="00E24DB6">
              <w:rPr>
                <w:rFonts w:ascii="Cambria Math" w:hAnsi="Cambria Math" w:cs="Cambria Math"/>
                <w:sz w:val="28"/>
                <w:szCs w:val="28"/>
              </w:rPr>
              <w:t>𝑔⟨𝑡⟩</w:t>
            </w:r>
            <w:proofErr w:type="spellStart"/>
            <w:r w:rsidR="00E24DB6" w:rsidRPr="00E24DB6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E24DB6" w:rsidRPr="00E24DB6">
              <w:rPr>
                <w:sz w:val="28"/>
                <w:szCs w:val="28"/>
                <w:vertAlign w:val="superscript"/>
              </w:rPr>
              <w:t>2</w:t>
            </w:r>
            <w:r w:rsidR="00E24DB6" w:rsidRPr="00E24DB6">
              <w:rPr>
                <w:sz w:val="28"/>
                <w:szCs w:val="28"/>
              </w:rPr>
              <w:t>, м</w:t>
            </w:r>
          </w:p>
        </w:tc>
        <w:tc>
          <w:tcPr>
            <w:tcW w:w="1284" w:type="dxa"/>
          </w:tcPr>
          <w:p w14:paraId="06364830" w14:textId="3307D7A6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33,57</w:t>
            </w:r>
          </w:p>
        </w:tc>
        <w:tc>
          <w:tcPr>
            <w:tcW w:w="1285" w:type="dxa"/>
          </w:tcPr>
          <w:p w14:paraId="6B7BFE4D" w14:textId="50805253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67,81</w:t>
            </w:r>
          </w:p>
        </w:tc>
        <w:tc>
          <w:tcPr>
            <w:tcW w:w="1286" w:type="dxa"/>
          </w:tcPr>
          <w:p w14:paraId="0ED7B7E7" w14:textId="79DCD928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102,04</w:t>
            </w:r>
          </w:p>
        </w:tc>
        <w:tc>
          <w:tcPr>
            <w:tcW w:w="1286" w:type="dxa"/>
          </w:tcPr>
          <w:p w14:paraId="04B6CA00" w14:textId="77285530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136,37</w:t>
            </w:r>
          </w:p>
        </w:tc>
        <w:tc>
          <w:tcPr>
            <w:tcW w:w="1286" w:type="dxa"/>
          </w:tcPr>
          <w:p w14:paraId="73701480" w14:textId="325B9567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170,56</w:t>
            </w:r>
          </w:p>
        </w:tc>
        <w:tc>
          <w:tcPr>
            <w:tcW w:w="1286" w:type="dxa"/>
          </w:tcPr>
          <w:p w14:paraId="2DCF5CAD" w14:textId="21AB605D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204,69</w:t>
            </w:r>
          </w:p>
        </w:tc>
        <w:tc>
          <w:tcPr>
            <w:tcW w:w="1286" w:type="dxa"/>
          </w:tcPr>
          <w:p w14:paraId="07231B2A" w14:textId="2DD0D29C" w:rsidR="00404932" w:rsidRP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239,23</w:t>
            </w:r>
          </w:p>
        </w:tc>
      </w:tr>
    </w:tbl>
    <w:p w14:paraId="53D4B2ED" w14:textId="497C5186" w:rsidR="00404932" w:rsidRDefault="00404932" w:rsidP="00407052">
      <w:pPr>
        <w:tabs>
          <w:tab w:val="left" w:pos="268"/>
        </w:tabs>
        <w:spacing w:line="276" w:lineRule="auto"/>
        <w:ind w:left="268"/>
        <w:rPr>
          <w:rFonts w:eastAsia="Arial"/>
          <w:sz w:val="28"/>
          <w:szCs w:val="28"/>
        </w:rPr>
      </w:pPr>
    </w:p>
    <w:tbl>
      <w:tblPr>
        <w:tblStyle w:val="ae"/>
        <w:tblW w:w="10310" w:type="dxa"/>
        <w:tblInd w:w="268" w:type="dxa"/>
        <w:tblLook w:val="04A0" w:firstRow="1" w:lastRow="0" w:firstColumn="1" w:lastColumn="0" w:noHBand="0" w:noVBand="1"/>
      </w:tblPr>
      <w:tblGrid>
        <w:gridCol w:w="1287"/>
        <w:gridCol w:w="1287"/>
        <w:gridCol w:w="1288"/>
        <w:gridCol w:w="1289"/>
        <w:gridCol w:w="1289"/>
        <w:gridCol w:w="1289"/>
        <w:gridCol w:w="1289"/>
        <w:gridCol w:w="1292"/>
      </w:tblGrid>
      <w:tr w:rsidR="00404932" w14:paraId="484B7AA9" w14:textId="77777777" w:rsidTr="00E24DB6">
        <w:trPr>
          <w:trHeight w:val="441"/>
        </w:trPr>
        <w:tc>
          <w:tcPr>
            <w:tcW w:w="1287" w:type="dxa"/>
            <w:vMerge w:val="restart"/>
          </w:tcPr>
          <w:p w14:paraId="7FA0F9C1" w14:textId="0C29830E" w:rsidR="00404932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h</w:t>
            </w:r>
            <w:r>
              <w:rPr>
                <w:rFonts w:eastAsia="Arial"/>
                <w:sz w:val="28"/>
                <w:szCs w:val="28"/>
                <w:vertAlign w:val="subscript"/>
              </w:rPr>
              <w:t>0</w:t>
            </w:r>
            <w:r>
              <w:rPr>
                <w:rFonts w:eastAsia="Arial"/>
                <w:sz w:val="28"/>
                <w:szCs w:val="28"/>
                <w:lang w:val="en-US"/>
              </w:rPr>
              <w:t xml:space="preserve"> = 10 </w:t>
            </w:r>
            <w:r>
              <w:rPr>
                <w:rFonts w:eastAsia="Arial"/>
                <w:sz w:val="28"/>
                <w:szCs w:val="28"/>
              </w:rPr>
              <w:t>см</w:t>
            </w:r>
          </w:p>
        </w:tc>
        <w:tc>
          <w:tcPr>
            <w:tcW w:w="9023" w:type="dxa"/>
            <w:gridSpan w:val="7"/>
          </w:tcPr>
          <w:p w14:paraId="3F52030A" w14:textId="1AB73731" w:rsidR="00404932" w:rsidRPr="00BB565B" w:rsidRDefault="00BB565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h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404932" w14:paraId="7373B869" w14:textId="77777777" w:rsidTr="00E24DB6">
        <w:trPr>
          <w:trHeight w:val="441"/>
        </w:trPr>
        <w:tc>
          <w:tcPr>
            <w:tcW w:w="1287" w:type="dxa"/>
            <w:vMerge/>
          </w:tcPr>
          <w:p w14:paraId="12AD920B" w14:textId="77777777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287" w:type="dxa"/>
          </w:tcPr>
          <w:p w14:paraId="27C87202" w14:textId="656B2D98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20 см</w:t>
            </w:r>
          </w:p>
        </w:tc>
        <w:tc>
          <w:tcPr>
            <w:tcW w:w="1288" w:type="dxa"/>
          </w:tcPr>
          <w:p w14:paraId="4FCA918A" w14:textId="74355B46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30 см</w:t>
            </w:r>
          </w:p>
        </w:tc>
        <w:tc>
          <w:tcPr>
            <w:tcW w:w="1289" w:type="dxa"/>
          </w:tcPr>
          <w:p w14:paraId="293E3AAB" w14:textId="4DE9AC9F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40 см</w:t>
            </w:r>
          </w:p>
        </w:tc>
        <w:tc>
          <w:tcPr>
            <w:tcW w:w="1289" w:type="dxa"/>
          </w:tcPr>
          <w:p w14:paraId="535D7C4D" w14:textId="00BAEC3D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50 см</w:t>
            </w:r>
          </w:p>
        </w:tc>
        <w:tc>
          <w:tcPr>
            <w:tcW w:w="1289" w:type="dxa"/>
          </w:tcPr>
          <w:p w14:paraId="44766911" w14:textId="5A10BF1A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60 см</w:t>
            </w:r>
          </w:p>
        </w:tc>
        <w:tc>
          <w:tcPr>
            <w:tcW w:w="1289" w:type="dxa"/>
          </w:tcPr>
          <w:p w14:paraId="0DA99BE1" w14:textId="78D0BA90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70 см</w:t>
            </w:r>
          </w:p>
        </w:tc>
        <w:tc>
          <w:tcPr>
            <w:tcW w:w="1289" w:type="dxa"/>
          </w:tcPr>
          <w:p w14:paraId="3ECDAD07" w14:textId="757AE413" w:rsidR="00404932" w:rsidRDefault="00404932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80 см</w:t>
            </w:r>
          </w:p>
        </w:tc>
      </w:tr>
      <w:tr w:rsidR="00404932" w14:paraId="0E77C622" w14:textId="77777777" w:rsidTr="00E24DB6">
        <w:trPr>
          <w:trHeight w:val="441"/>
        </w:trPr>
        <w:tc>
          <w:tcPr>
            <w:tcW w:w="1287" w:type="dxa"/>
          </w:tcPr>
          <w:p w14:paraId="3976904D" w14:textId="67FC4B4A" w:rsidR="00404932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7" w:type="dxa"/>
          </w:tcPr>
          <w:p w14:paraId="148AB311" w14:textId="57CE2099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52,7</w:t>
            </w:r>
          </w:p>
        </w:tc>
        <w:tc>
          <w:tcPr>
            <w:tcW w:w="1288" w:type="dxa"/>
          </w:tcPr>
          <w:p w14:paraId="28044588" w14:textId="313236DE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37,3</w:t>
            </w:r>
          </w:p>
        </w:tc>
        <w:tc>
          <w:tcPr>
            <w:tcW w:w="1289" w:type="dxa"/>
          </w:tcPr>
          <w:p w14:paraId="46EC2848" w14:textId="25BDA40E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30,4</w:t>
            </w:r>
          </w:p>
        </w:tc>
        <w:tc>
          <w:tcPr>
            <w:tcW w:w="1289" w:type="dxa"/>
          </w:tcPr>
          <w:p w14:paraId="6CD21CA2" w14:textId="61DC7895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26,3</w:t>
            </w:r>
          </w:p>
        </w:tc>
        <w:tc>
          <w:tcPr>
            <w:tcW w:w="1289" w:type="dxa"/>
          </w:tcPr>
          <w:p w14:paraId="53A161D2" w14:textId="75374007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23,7</w:t>
            </w:r>
          </w:p>
        </w:tc>
        <w:tc>
          <w:tcPr>
            <w:tcW w:w="1289" w:type="dxa"/>
          </w:tcPr>
          <w:p w14:paraId="71328F93" w14:textId="6D54B565" w:rsid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21,5</w:t>
            </w:r>
          </w:p>
        </w:tc>
        <w:tc>
          <w:tcPr>
            <w:tcW w:w="1289" w:type="dxa"/>
          </w:tcPr>
          <w:p w14:paraId="3BBAF5E2" w14:textId="44E40E05" w:rsid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19,9</w:t>
            </w:r>
          </w:p>
        </w:tc>
      </w:tr>
      <w:tr w:rsidR="00404932" w14:paraId="4B9A4E06" w14:textId="77777777" w:rsidTr="00E24DB6">
        <w:trPr>
          <w:trHeight w:val="441"/>
        </w:trPr>
        <w:tc>
          <w:tcPr>
            <w:tcW w:w="1287" w:type="dxa"/>
          </w:tcPr>
          <w:p w14:paraId="23F8B077" w14:textId="668358E3" w:rsidR="00404932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</w:rPr>
              <w:t>2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7" w:type="dxa"/>
          </w:tcPr>
          <w:p w14:paraId="16967BDB" w14:textId="6C4A5155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81,1</w:t>
            </w:r>
          </w:p>
        </w:tc>
        <w:tc>
          <w:tcPr>
            <w:tcW w:w="1288" w:type="dxa"/>
          </w:tcPr>
          <w:p w14:paraId="261A43FF" w14:textId="5A0A58B6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44,2</w:t>
            </w:r>
          </w:p>
        </w:tc>
        <w:tc>
          <w:tcPr>
            <w:tcW w:w="1289" w:type="dxa"/>
          </w:tcPr>
          <w:p w14:paraId="58AF5365" w14:textId="2B4C825C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33,7</w:t>
            </w:r>
          </w:p>
        </w:tc>
        <w:tc>
          <w:tcPr>
            <w:tcW w:w="1289" w:type="dxa"/>
          </w:tcPr>
          <w:p w14:paraId="591F27A6" w14:textId="32145FAF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28,5</w:t>
            </w:r>
          </w:p>
        </w:tc>
        <w:tc>
          <w:tcPr>
            <w:tcW w:w="1289" w:type="dxa"/>
          </w:tcPr>
          <w:p w14:paraId="1B4102F8" w14:textId="2EBB364B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25,1</w:t>
            </w:r>
          </w:p>
        </w:tc>
        <w:tc>
          <w:tcPr>
            <w:tcW w:w="1289" w:type="dxa"/>
          </w:tcPr>
          <w:p w14:paraId="281B9AA5" w14:textId="60FAAC9C" w:rsid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22,5</w:t>
            </w:r>
          </w:p>
        </w:tc>
        <w:tc>
          <w:tcPr>
            <w:tcW w:w="1289" w:type="dxa"/>
          </w:tcPr>
          <w:p w14:paraId="46086869" w14:textId="2A6D79BD" w:rsid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20,8</w:t>
            </w:r>
          </w:p>
        </w:tc>
      </w:tr>
      <w:tr w:rsidR="00404932" w14:paraId="5C45D1BC" w14:textId="77777777" w:rsidTr="00E24DB6">
        <w:trPr>
          <w:trHeight w:val="426"/>
        </w:trPr>
        <w:tc>
          <w:tcPr>
            <w:tcW w:w="1287" w:type="dxa"/>
          </w:tcPr>
          <w:p w14:paraId="79B019C3" w14:textId="330E72D5" w:rsidR="00404932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eastAsia="Arial"/>
                <w:sz w:val="28"/>
                <w:szCs w:val="28"/>
              </w:rPr>
              <w:t>,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87" w:type="dxa"/>
          </w:tcPr>
          <w:p w14:paraId="73D94905" w14:textId="5D5AAAB8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81,6</w:t>
            </w:r>
          </w:p>
        </w:tc>
        <w:tc>
          <w:tcPr>
            <w:tcW w:w="1288" w:type="dxa"/>
          </w:tcPr>
          <w:p w14:paraId="71D33654" w14:textId="1710A067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44,5</w:t>
            </w:r>
          </w:p>
        </w:tc>
        <w:tc>
          <w:tcPr>
            <w:tcW w:w="1289" w:type="dxa"/>
          </w:tcPr>
          <w:p w14:paraId="4ED83BE9" w14:textId="0D61AB84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33,8</w:t>
            </w:r>
          </w:p>
        </w:tc>
        <w:tc>
          <w:tcPr>
            <w:tcW w:w="1289" w:type="dxa"/>
          </w:tcPr>
          <w:p w14:paraId="587F3C2D" w14:textId="0D7DDDA6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28,6</w:t>
            </w:r>
          </w:p>
        </w:tc>
        <w:tc>
          <w:tcPr>
            <w:tcW w:w="1289" w:type="dxa"/>
          </w:tcPr>
          <w:p w14:paraId="24345EB8" w14:textId="239878FF" w:rsidR="00404932" w:rsidRDefault="000C6645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25,0</w:t>
            </w:r>
          </w:p>
        </w:tc>
        <w:tc>
          <w:tcPr>
            <w:tcW w:w="1289" w:type="dxa"/>
          </w:tcPr>
          <w:p w14:paraId="0822808E" w14:textId="0B1D4A57" w:rsid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22,7</w:t>
            </w:r>
          </w:p>
        </w:tc>
        <w:tc>
          <w:tcPr>
            <w:tcW w:w="1289" w:type="dxa"/>
          </w:tcPr>
          <w:p w14:paraId="2EAA748B" w14:textId="5CB64C21" w:rsidR="00404932" w:rsidRDefault="0000493B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20,8</w:t>
            </w:r>
          </w:p>
        </w:tc>
      </w:tr>
      <w:tr w:rsidR="00404932" w14:paraId="4C888F4B" w14:textId="77777777" w:rsidTr="00E24DB6">
        <w:trPr>
          <w:trHeight w:val="441"/>
        </w:trPr>
        <w:tc>
          <w:tcPr>
            <w:tcW w:w="1287" w:type="dxa"/>
          </w:tcPr>
          <w:p w14:paraId="7D8BFFF2" w14:textId="57CC31D4" w:rsidR="00404932" w:rsidRPr="00E24DB6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E24DB6">
              <w:rPr>
                <w:rFonts w:ascii="Cambria Math" w:hAnsi="Cambria Math" w:cs="Cambria Math"/>
                <w:sz w:val="28"/>
                <w:szCs w:val="28"/>
              </w:rPr>
              <w:t>𝑣</w:t>
            </w:r>
            <w:r w:rsidRPr="00E24DB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24DB6">
              <w:rPr>
                <w:sz w:val="28"/>
                <w:szCs w:val="28"/>
              </w:rPr>
              <w:t>, м/с</w:t>
            </w:r>
          </w:p>
        </w:tc>
        <w:tc>
          <w:tcPr>
            <w:tcW w:w="1287" w:type="dxa"/>
          </w:tcPr>
          <w:p w14:paraId="7EE6E145" w14:textId="6090F964" w:rsid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0,0948</w:t>
            </w:r>
          </w:p>
        </w:tc>
        <w:tc>
          <w:tcPr>
            <w:tcW w:w="1288" w:type="dxa"/>
          </w:tcPr>
          <w:p w14:paraId="7A5D05BB" w14:textId="59F15E34" w:rsid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0,1340</w:t>
            </w:r>
          </w:p>
        </w:tc>
        <w:tc>
          <w:tcPr>
            <w:tcW w:w="1289" w:type="dxa"/>
          </w:tcPr>
          <w:p w14:paraId="5DB1C5E7" w14:textId="7A56589E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0,1645</w:t>
            </w:r>
          </w:p>
        </w:tc>
        <w:tc>
          <w:tcPr>
            <w:tcW w:w="1289" w:type="dxa"/>
          </w:tcPr>
          <w:p w14:paraId="08020936" w14:textId="7CA83CCB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0,1901</w:t>
            </w:r>
          </w:p>
        </w:tc>
        <w:tc>
          <w:tcPr>
            <w:tcW w:w="1289" w:type="dxa"/>
          </w:tcPr>
          <w:p w14:paraId="51280B5F" w14:textId="1A282E4B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0,2110</w:t>
            </w:r>
          </w:p>
        </w:tc>
        <w:tc>
          <w:tcPr>
            <w:tcW w:w="1289" w:type="dxa"/>
          </w:tcPr>
          <w:p w14:paraId="0849228B" w14:textId="49011F41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0,2325</w:t>
            </w:r>
          </w:p>
        </w:tc>
        <w:tc>
          <w:tcPr>
            <w:tcW w:w="1289" w:type="dxa"/>
          </w:tcPr>
          <w:p w14:paraId="78BED89A" w14:textId="18551B03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0,2513</w:t>
            </w:r>
          </w:p>
        </w:tc>
      </w:tr>
      <w:tr w:rsidR="00404932" w14:paraId="328FC4FF" w14:textId="77777777" w:rsidTr="00E24DB6">
        <w:trPr>
          <w:trHeight w:val="441"/>
        </w:trPr>
        <w:tc>
          <w:tcPr>
            <w:tcW w:w="1287" w:type="dxa"/>
          </w:tcPr>
          <w:p w14:paraId="2DEE1A1F" w14:textId="5B224207" w:rsidR="00404932" w:rsidRPr="00E24DB6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E24DB6">
              <w:rPr>
                <w:rFonts w:ascii="Cambria Math" w:hAnsi="Cambria Math" w:cs="Cambria Math"/>
                <w:sz w:val="28"/>
                <w:szCs w:val="28"/>
              </w:rPr>
              <w:t>𝑣</w:t>
            </w:r>
            <w:r w:rsidRPr="00E24DB6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E24DB6">
              <w:rPr>
                <w:sz w:val="28"/>
                <w:szCs w:val="28"/>
              </w:rPr>
              <w:t>, м/с</w:t>
            </w:r>
          </w:p>
        </w:tc>
        <w:tc>
          <w:tcPr>
            <w:tcW w:w="1287" w:type="dxa"/>
          </w:tcPr>
          <w:p w14:paraId="226CE3FE" w14:textId="3C7EB4BB" w:rsid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0,0617</w:t>
            </w:r>
          </w:p>
        </w:tc>
        <w:tc>
          <w:tcPr>
            <w:tcW w:w="1288" w:type="dxa"/>
          </w:tcPr>
          <w:p w14:paraId="46733AC0" w14:textId="23F6B158" w:rsid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0,1131</w:t>
            </w:r>
          </w:p>
        </w:tc>
        <w:tc>
          <w:tcPr>
            <w:tcW w:w="1289" w:type="dxa"/>
          </w:tcPr>
          <w:p w14:paraId="4DA1A96C" w14:textId="18BB346A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0,1484</w:t>
            </w:r>
          </w:p>
        </w:tc>
        <w:tc>
          <w:tcPr>
            <w:tcW w:w="1289" w:type="dxa"/>
          </w:tcPr>
          <w:p w14:paraId="4DED6DA0" w14:textId="0E90F79B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0,1754</w:t>
            </w:r>
          </w:p>
        </w:tc>
        <w:tc>
          <w:tcPr>
            <w:tcW w:w="1289" w:type="dxa"/>
          </w:tcPr>
          <w:p w14:paraId="2893615A" w14:textId="2AB988D6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0,1992</w:t>
            </w:r>
          </w:p>
        </w:tc>
        <w:tc>
          <w:tcPr>
            <w:tcW w:w="1289" w:type="dxa"/>
          </w:tcPr>
          <w:p w14:paraId="390A8573" w14:textId="0696E7FB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0,2222</w:t>
            </w:r>
          </w:p>
        </w:tc>
        <w:tc>
          <w:tcPr>
            <w:tcW w:w="1289" w:type="dxa"/>
          </w:tcPr>
          <w:p w14:paraId="63AE58C1" w14:textId="24BE97D2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0,2404</w:t>
            </w:r>
          </w:p>
        </w:tc>
      </w:tr>
      <w:tr w:rsidR="00404932" w14:paraId="56480994" w14:textId="77777777" w:rsidTr="00E24DB6">
        <w:trPr>
          <w:trHeight w:val="426"/>
        </w:trPr>
        <w:tc>
          <w:tcPr>
            <w:tcW w:w="1287" w:type="dxa"/>
          </w:tcPr>
          <w:p w14:paraId="50853F28" w14:textId="174D715E" w:rsidR="00404932" w:rsidRPr="00E24DB6" w:rsidRDefault="00E24DB6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E24DB6">
              <w:rPr>
                <w:rFonts w:ascii="Cambria Math" w:hAnsi="Cambria Math" w:cs="Cambria Math"/>
                <w:sz w:val="28"/>
                <w:szCs w:val="28"/>
              </w:rPr>
              <w:t>𝑣</w:t>
            </w:r>
            <w:r w:rsidRPr="00E24DB6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E24DB6">
              <w:rPr>
                <w:sz w:val="28"/>
                <w:szCs w:val="28"/>
              </w:rPr>
              <w:t>, м/с</w:t>
            </w:r>
          </w:p>
        </w:tc>
        <w:tc>
          <w:tcPr>
            <w:tcW w:w="1287" w:type="dxa"/>
          </w:tcPr>
          <w:p w14:paraId="22D4B72D" w14:textId="7BC9F8A9" w:rsid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0,0613</w:t>
            </w:r>
          </w:p>
        </w:tc>
        <w:tc>
          <w:tcPr>
            <w:tcW w:w="1288" w:type="dxa"/>
          </w:tcPr>
          <w:p w14:paraId="5584046D" w14:textId="6AAD4BD9" w:rsidR="00404932" w:rsidRDefault="001E6311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0,1124</w:t>
            </w:r>
          </w:p>
        </w:tc>
        <w:tc>
          <w:tcPr>
            <w:tcW w:w="1289" w:type="dxa"/>
          </w:tcPr>
          <w:p w14:paraId="44AAA396" w14:textId="0D9101EE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0,1479</w:t>
            </w:r>
          </w:p>
        </w:tc>
        <w:tc>
          <w:tcPr>
            <w:tcW w:w="1289" w:type="dxa"/>
          </w:tcPr>
          <w:p w14:paraId="61529119" w14:textId="16190198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0,1748</w:t>
            </w:r>
          </w:p>
        </w:tc>
        <w:tc>
          <w:tcPr>
            <w:tcW w:w="1289" w:type="dxa"/>
          </w:tcPr>
          <w:p w14:paraId="37956398" w14:textId="22D8F750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0,2000</w:t>
            </w:r>
          </w:p>
        </w:tc>
        <w:tc>
          <w:tcPr>
            <w:tcW w:w="1289" w:type="dxa"/>
          </w:tcPr>
          <w:p w14:paraId="791A8D31" w14:textId="672ED8AB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0,2203</w:t>
            </w:r>
          </w:p>
        </w:tc>
        <w:tc>
          <w:tcPr>
            <w:tcW w:w="1289" w:type="dxa"/>
          </w:tcPr>
          <w:p w14:paraId="0AA77BE0" w14:textId="7275B9A9" w:rsidR="00404932" w:rsidRDefault="008C32B4" w:rsidP="0040493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0,2404</w:t>
            </w:r>
          </w:p>
        </w:tc>
      </w:tr>
    </w:tbl>
    <w:p w14:paraId="7DE9C523" w14:textId="77777777" w:rsidR="001A7659" w:rsidRDefault="001A7659" w:rsidP="008626E8">
      <w:pPr>
        <w:tabs>
          <w:tab w:val="left" w:pos="268"/>
        </w:tabs>
        <w:spacing w:line="276" w:lineRule="auto"/>
        <w:rPr>
          <w:rFonts w:ascii="Arial" w:eastAsia="Arial" w:hAnsi="Arial" w:cs="Arial"/>
        </w:rPr>
      </w:pPr>
    </w:p>
    <w:p w14:paraId="72981529" w14:textId="16C083C9" w:rsidR="00D335ED" w:rsidRPr="00D335ED" w:rsidRDefault="007C7FCA" w:rsidP="00D335ED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Расчет результатов косвенных измерений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10310" w:type="dxa"/>
        <w:tblInd w:w="268" w:type="dxa"/>
        <w:tblLook w:val="04A0" w:firstRow="1" w:lastRow="0" w:firstColumn="1" w:lastColumn="0" w:noHBand="0" w:noVBand="1"/>
      </w:tblPr>
      <w:tblGrid>
        <w:gridCol w:w="1287"/>
        <w:gridCol w:w="1287"/>
        <w:gridCol w:w="1288"/>
        <w:gridCol w:w="1289"/>
        <w:gridCol w:w="1289"/>
        <w:gridCol w:w="1289"/>
        <w:gridCol w:w="1289"/>
        <w:gridCol w:w="1292"/>
      </w:tblGrid>
      <w:tr w:rsidR="00D335ED" w14:paraId="736C4C77" w14:textId="77777777" w:rsidTr="00D72142">
        <w:trPr>
          <w:trHeight w:val="441"/>
        </w:trPr>
        <w:tc>
          <w:tcPr>
            <w:tcW w:w="1287" w:type="dxa"/>
            <w:vMerge w:val="restart"/>
          </w:tcPr>
          <w:p w14:paraId="16D806E9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h</w:t>
            </w:r>
            <w:r>
              <w:rPr>
                <w:rFonts w:eastAsia="Arial"/>
                <w:sz w:val="28"/>
                <w:szCs w:val="28"/>
                <w:vertAlign w:val="subscript"/>
              </w:rPr>
              <w:t>0</w:t>
            </w:r>
            <w:r>
              <w:rPr>
                <w:rFonts w:eastAsia="Arial"/>
                <w:sz w:val="28"/>
                <w:szCs w:val="28"/>
                <w:lang w:val="en-US"/>
              </w:rPr>
              <w:t xml:space="preserve"> = 10 </w:t>
            </w:r>
            <w:r>
              <w:rPr>
                <w:rFonts w:eastAsia="Arial"/>
                <w:sz w:val="28"/>
                <w:szCs w:val="28"/>
              </w:rPr>
              <w:t>см</w:t>
            </w:r>
          </w:p>
        </w:tc>
        <w:tc>
          <w:tcPr>
            <w:tcW w:w="9023" w:type="dxa"/>
            <w:gridSpan w:val="7"/>
          </w:tcPr>
          <w:p w14:paraId="788DCFDD" w14:textId="77777777" w:rsidR="00D335ED" w:rsidRPr="00BB565B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h</w:t>
            </w:r>
            <w:r>
              <w:rPr>
                <w:rFonts w:eastAsia="Arial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335ED" w14:paraId="2452E9AD" w14:textId="77777777" w:rsidTr="00D72142">
        <w:trPr>
          <w:trHeight w:val="441"/>
        </w:trPr>
        <w:tc>
          <w:tcPr>
            <w:tcW w:w="1287" w:type="dxa"/>
            <w:vMerge/>
          </w:tcPr>
          <w:p w14:paraId="1CBE62C0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287" w:type="dxa"/>
          </w:tcPr>
          <w:p w14:paraId="4EDF1A6B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20 см</w:t>
            </w:r>
          </w:p>
        </w:tc>
        <w:tc>
          <w:tcPr>
            <w:tcW w:w="1288" w:type="dxa"/>
          </w:tcPr>
          <w:p w14:paraId="60055D53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30 см</w:t>
            </w:r>
          </w:p>
        </w:tc>
        <w:tc>
          <w:tcPr>
            <w:tcW w:w="1289" w:type="dxa"/>
          </w:tcPr>
          <w:p w14:paraId="48DA2CEB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40 см</w:t>
            </w:r>
          </w:p>
        </w:tc>
        <w:tc>
          <w:tcPr>
            <w:tcW w:w="1289" w:type="dxa"/>
          </w:tcPr>
          <w:p w14:paraId="74F9FF32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50 см</w:t>
            </w:r>
          </w:p>
        </w:tc>
        <w:tc>
          <w:tcPr>
            <w:tcW w:w="1289" w:type="dxa"/>
          </w:tcPr>
          <w:p w14:paraId="35C01A79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60 см</w:t>
            </w:r>
          </w:p>
        </w:tc>
        <w:tc>
          <w:tcPr>
            <w:tcW w:w="1289" w:type="dxa"/>
          </w:tcPr>
          <w:p w14:paraId="25C470CC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70 см</w:t>
            </w:r>
          </w:p>
        </w:tc>
        <w:tc>
          <w:tcPr>
            <w:tcW w:w="1289" w:type="dxa"/>
          </w:tcPr>
          <w:p w14:paraId="7C27F79B" w14:textId="7777777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80 см</w:t>
            </w:r>
          </w:p>
        </w:tc>
      </w:tr>
      <w:tr w:rsidR="00D335ED" w14:paraId="7CFBB052" w14:textId="77777777" w:rsidTr="00D72142">
        <w:trPr>
          <w:trHeight w:val="441"/>
        </w:trPr>
        <w:tc>
          <w:tcPr>
            <w:tcW w:w="1287" w:type="dxa"/>
          </w:tcPr>
          <w:p w14:paraId="1BDB48C6" w14:textId="6597FF4B" w:rsidR="00D335ED" w:rsidRP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vertAlign w:val="subscript"/>
              </w:rPr>
            </w:pPr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кин1</w:t>
            </w:r>
          </w:p>
        </w:tc>
        <w:tc>
          <w:tcPr>
            <w:tcW w:w="1287" w:type="dxa"/>
          </w:tcPr>
          <w:p w14:paraId="46838CE0" w14:textId="69D8E0ED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0,0297</w:t>
            </w:r>
          </w:p>
        </w:tc>
        <w:tc>
          <w:tcPr>
            <w:tcW w:w="1288" w:type="dxa"/>
          </w:tcPr>
          <w:p w14:paraId="3FC04903" w14:textId="62EA7AE1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0,0254</w:t>
            </w:r>
          </w:p>
        </w:tc>
        <w:tc>
          <w:tcPr>
            <w:tcW w:w="1289" w:type="dxa"/>
          </w:tcPr>
          <w:p w14:paraId="4EBDD78C" w14:textId="7885ED4A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0,2093</w:t>
            </w:r>
          </w:p>
        </w:tc>
        <w:tc>
          <w:tcPr>
            <w:tcW w:w="1289" w:type="dxa"/>
          </w:tcPr>
          <w:p w14:paraId="6402FF6E" w14:textId="3A73E56C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0,1699</w:t>
            </w:r>
          </w:p>
        </w:tc>
        <w:tc>
          <w:tcPr>
            <w:tcW w:w="1289" w:type="dxa"/>
          </w:tcPr>
          <w:p w14:paraId="620E1C8A" w14:textId="67586EC3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0,0127</w:t>
            </w:r>
          </w:p>
        </w:tc>
        <w:tc>
          <w:tcPr>
            <w:tcW w:w="1289" w:type="dxa"/>
          </w:tcPr>
          <w:p w14:paraId="5269C475" w14:textId="295000A2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0,0084</w:t>
            </w:r>
          </w:p>
        </w:tc>
        <w:tc>
          <w:tcPr>
            <w:tcW w:w="1289" w:type="dxa"/>
          </w:tcPr>
          <w:p w14:paraId="3EA28CAD" w14:textId="32BA8B72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0,0042</w:t>
            </w:r>
          </w:p>
        </w:tc>
      </w:tr>
      <w:tr w:rsidR="00D335ED" w14:paraId="5E3528F3" w14:textId="77777777" w:rsidTr="00D72142">
        <w:trPr>
          <w:trHeight w:val="441"/>
        </w:trPr>
        <w:tc>
          <w:tcPr>
            <w:tcW w:w="1287" w:type="dxa"/>
          </w:tcPr>
          <w:p w14:paraId="5EA83412" w14:textId="302E1527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кин2</w:t>
            </w:r>
          </w:p>
        </w:tc>
        <w:tc>
          <w:tcPr>
            <w:tcW w:w="1287" w:type="dxa"/>
          </w:tcPr>
          <w:p w14:paraId="75E28129" w14:textId="1A9C800C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0,0272</w:t>
            </w:r>
          </w:p>
        </w:tc>
        <w:tc>
          <w:tcPr>
            <w:tcW w:w="1288" w:type="dxa"/>
          </w:tcPr>
          <w:p w14:paraId="0D81EDF2" w14:textId="20718E74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0,0232</w:t>
            </w:r>
          </w:p>
        </w:tc>
        <w:tc>
          <w:tcPr>
            <w:tcW w:w="1289" w:type="dxa"/>
          </w:tcPr>
          <w:p w14:paraId="4C920DB1" w14:textId="3A3CDE0D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0,0187</w:t>
            </w:r>
          </w:p>
        </w:tc>
        <w:tc>
          <w:tcPr>
            <w:tcW w:w="1289" w:type="dxa"/>
          </w:tcPr>
          <w:p w14:paraId="1A2422A9" w14:textId="1FEDCA25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0,0145</w:t>
            </w:r>
          </w:p>
        </w:tc>
        <w:tc>
          <w:tcPr>
            <w:tcW w:w="1289" w:type="dxa"/>
          </w:tcPr>
          <w:p w14:paraId="77525B53" w14:textId="3382E62E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0,0103</w:t>
            </w:r>
          </w:p>
        </w:tc>
        <w:tc>
          <w:tcPr>
            <w:tcW w:w="1289" w:type="dxa"/>
          </w:tcPr>
          <w:p w14:paraId="2D866641" w14:textId="64235C78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0,0060</w:t>
            </w:r>
          </w:p>
        </w:tc>
        <w:tc>
          <w:tcPr>
            <w:tcW w:w="1289" w:type="dxa"/>
          </w:tcPr>
          <w:p w14:paraId="180DA30F" w14:textId="43F7895C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0,0018</w:t>
            </w:r>
          </w:p>
        </w:tc>
      </w:tr>
      <w:tr w:rsidR="00D335ED" w14:paraId="70C10316" w14:textId="77777777" w:rsidTr="00D72142">
        <w:trPr>
          <w:trHeight w:val="426"/>
        </w:trPr>
        <w:tc>
          <w:tcPr>
            <w:tcW w:w="1287" w:type="dxa"/>
          </w:tcPr>
          <w:p w14:paraId="3870DC74" w14:textId="09AD56A9" w:rsidR="00D335ED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кин3</w:t>
            </w:r>
          </w:p>
        </w:tc>
        <w:tc>
          <w:tcPr>
            <w:tcW w:w="1287" w:type="dxa"/>
          </w:tcPr>
          <w:p w14:paraId="5CC61060" w14:textId="1391D908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0,0272</w:t>
            </w:r>
          </w:p>
        </w:tc>
        <w:tc>
          <w:tcPr>
            <w:tcW w:w="1288" w:type="dxa"/>
          </w:tcPr>
          <w:p w14:paraId="356F2298" w14:textId="7F203E0B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0,0228</w:t>
            </w:r>
          </w:p>
        </w:tc>
        <w:tc>
          <w:tcPr>
            <w:tcW w:w="1289" w:type="dxa"/>
          </w:tcPr>
          <w:p w14:paraId="038EF465" w14:textId="5DEDB9B7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0,1888</w:t>
            </w:r>
          </w:p>
        </w:tc>
        <w:tc>
          <w:tcPr>
            <w:tcW w:w="1289" w:type="dxa"/>
          </w:tcPr>
          <w:p w14:paraId="1E426BA2" w14:textId="2AEC64C6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0,0144</w:t>
            </w:r>
          </w:p>
        </w:tc>
        <w:tc>
          <w:tcPr>
            <w:tcW w:w="1289" w:type="dxa"/>
          </w:tcPr>
          <w:p w14:paraId="7527EE61" w14:textId="1404E51F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0,0103</w:t>
            </w:r>
          </w:p>
        </w:tc>
        <w:tc>
          <w:tcPr>
            <w:tcW w:w="1289" w:type="dxa"/>
          </w:tcPr>
          <w:p w14:paraId="17F0F8DA" w14:textId="3E4A754C" w:rsidR="00D335ED" w:rsidRDefault="00433A2A" w:rsidP="00433A2A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0,0059</w:t>
            </w:r>
          </w:p>
        </w:tc>
        <w:tc>
          <w:tcPr>
            <w:tcW w:w="1289" w:type="dxa"/>
          </w:tcPr>
          <w:p w14:paraId="12876F2E" w14:textId="39B6F7A3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0,0018</w:t>
            </w:r>
          </w:p>
        </w:tc>
      </w:tr>
      <w:tr w:rsidR="00D335ED" w14:paraId="7AE64B43" w14:textId="77777777" w:rsidTr="00D72142">
        <w:trPr>
          <w:trHeight w:val="441"/>
        </w:trPr>
        <w:tc>
          <w:tcPr>
            <w:tcW w:w="1287" w:type="dxa"/>
          </w:tcPr>
          <w:p w14:paraId="37A058DB" w14:textId="740F1CC5" w:rsidR="00D335ED" w:rsidRPr="00E24DB6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proofErr w:type="spellStart"/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пот</w:t>
            </w:r>
            <w:proofErr w:type="spellEnd"/>
          </w:p>
        </w:tc>
        <w:tc>
          <w:tcPr>
            <w:tcW w:w="1287" w:type="dxa"/>
          </w:tcPr>
          <w:p w14:paraId="1D7D98C3" w14:textId="0D4003E3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1,3846</w:t>
            </w:r>
          </w:p>
        </w:tc>
        <w:tc>
          <w:tcPr>
            <w:tcW w:w="1288" w:type="dxa"/>
          </w:tcPr>
          <w:p w14:paraId="765A2416" w14:textId="49595518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1,8462</w:t>
            </w:r>
          </w:p>
        </w:tc>
        <w:tc>
          <w:tcPr>
            <w:tcW w:w="1289" w:type="dxa"/>
          </w:tcPr>
          <w:p w14:paraId="7B27697B" w14:textId="6869170F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2,3077</w:t>
            </w:r>
          </w:p>
        </w:tc>
        <w:tc>
          <w:tcPr>
            <w:tcW w:w="1289" w:type="dxa"/>
          </w:tcPr>
          <w:p w14:paraId="32069FE0" w14:textId="54D9D6FB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2,7692</w:t>
            </w:r>
          </w:p>
        </w:tc>
        <w:tc>
          <w:tcPr>
            <w:tcW w:w="1289" w:type="dxa"/>
          </w:tcPr>
          <w:p w14:paraId="43302885" w14:textId="14D3A149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3,2308</w:t>
            </w:r>
          </w:p>
        </w:tc>
        <w:tc>
          <w:tcPr>
            <w:tcW w:w="1289" w:type="dxa"/>
          </w:tcPr>
          <w:p w14:paraId="298F4F7C" w14:textId="11247340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3,6923</w:t>
            </w:r>
          </w:p>
        </w:tc>
        <w:tc>
          <w:tcPr>
            <w:tcW w:w="1289" w:type="dxa"/>
          </w:tcPr>
          <w:p w14:paraId="79E9015D" w14:textId="1C0C5017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4,1539</w:t>
            </w:r>
          </w:p>
        </w:tc>
      </w:tr>
      <w:tr w:rsidR="00D335ED" w14:paraId="5D4C325A" w14:textId="77777777" w:rsidTr="00D72142">
        <w:trPr>
          <w:trHeight w:val="441"/>
        </w:trPr>
        <w:tc>
          <w:tcPr>
            <w:tcW w:w="1287" w:type="dxa"/>
          </w:tcPr>
          <w:p w14:paraId="6FE23A8E" w14:textId="6991C240" w:rsidR="00D335ED" w:rsidRPr="00E24DB6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полн1</w:t>
            </w:r>
          </w:p>
        </w:tc>
        <w:tc>
          <w:tcPr>
            <w:tcW w:w="1287" w:type="dxa"/>
          </w:tcPr>
          <w:p w14:paraId="54ED451B" w14:textId="63E4BA33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1,4143</w:t>
            </w:r>
          </w:p>
        </w:tc>
        <w:tc>
          <w:tcPr>
            <w:tcW w:w="1288" w:type="dxa"/>
          </w:tcPr>
          <w:p w14:paraId="2D810FD3" w14:textId="75A841E2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1,8716</w:t>
            </w:r>
          </w:p>
        </w:tc>
        <w:tc>
          <w:tcPr>
            <w:tcW w:w="1289" w:type="dxa"/>
          </w:tcPr>
          <w:p w14:paraId="4B48E486" w14:textId="7A37635F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2,3286</w:t>
            </w:r>
          </w:p>
        </w:tc>
        <w:tc>
          <w:tcPr>
            <w:tcW w:w="1289" w:type="dxa"/>
          </w:tcPr>
          <w:p w14:paraId="4673BE79" w14:textId="118AC717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2,7862</w:t>
            </w:r>
          </w:p>
        </w:tc>
        <w:tc>
          <w:tcPr>
            <w:tcW w:w="1289" w:type="dxa"/>
          </w:tcPr>
          <w:p w14:paraId="615F00F8" w14:textId="57B3F8A7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3,2435</w:t>
            </w:r>
          </w:p>
        </w:tc>
        <w:tc>
          <w:tcPr>
            <w:tcW w:w="1289" w:type="dxa"/>
          </w:tcPr>
          <w:p w14:paraId="14B52235" w14:textId="0835CAC6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3,7007</w:t>
            </w:r>
          </w:p>
        </w:tc>
        <w:tc>
          <w:tcPr>
            <w:tcW w:w="1289" w:type="dxa"/>
          </w:tcPr>
          <w:p w14:paraId="03EE0541" w14:textId="57FEFEBC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4,1581</w:t>
            </w:r>
          </w:p>
        </w:tc>
      </w:tr>
      <w:tr w:rsidR="00D335ED" w14:paraId="3FC17439" w14:textId="77777777" w:rsidTr="00D72142">
        <w:trPr>
          <w:trHeight w:val="426"/>
        </w:trPr>
        <w:tc>
          <w:tcPr>
            <w:tcW w:w="1287" w:type="dxa"/>
          </w:tcPr>
          <w:p w14:paraId="4F34992F" w14:textId="73776ACF" w:rsidR="00D335ED" w:rsidRPr="00E24DB6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полн2</w:t>
            </w:r>
          </w:p>
        </w:tc>
        <w:tc>
          <w:tcPr>
            <w:tcW w:w="1287" w:type="dxa"/>
          </w:tcPr>
          <w:p w14:paraId="2FE58EE5" w14:textId="428C5391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1,4118</w:t>
            </w:r>
          </w:p>
        </w:tc>
        <w:tc>
          <w:tcPr>
            <w:tcW w:w="1288" w:type="dxa"/>
          </w:tcPr>
          <w:p w14:paraId="14A7B379" w14:textId="49A41968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1,8693</w:t>
            </w:r>
          </w:p>
        </w:tc>
        <w:tc>
          <w:tcPr>
            <w:tcW w:w="1289" w:type="dxa"/>
          </w:tcPr>
          <w:p w14:paraId="009CD8FE" w14:textId="6A47CB45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2,3264</w:t>
            </w:r>
          </w:p>
        </w:tc>
        <w:tc>
          <w:tcPr>
            <w:tcW w:w="1289" w:type="dxa"/>
          </w:tcPr>
          <w:p w14:paraId="1C3D25F3" w14:textId="215160A8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2,7837</w:t>
            </w:r>
          </w:p>
        </w:tc>
        <w:tc>
          <w:tcPr>
            <w:tcW w:w="1289" w:type="dxa"/>
          </w:tcPr>
          <w:p w14:paraId="70E58C0E" w14:textId="0EA762CB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3,2411</w:t>
            </w:r>
          </w:p>
        </w:tc>
        <w:tc>
          <w:tcPr>
            <w:tcW w:w="1289" w:type="dxa"/>
          </w:tcPr>
          <w:p w14:paraId="313AE3F2" w14:textId="373A3EF1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3,6983</w:t>
            </w:r>
          </w:p>
        </w:tc>
        <w:tc>
          <w:tcPr>
            <w:tcW w:w="1289" w:type="dxa"/>
          </w:tcPr>
          <w:p w14:paraId="3B477788" w14:textId="67883B3E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4,1556</w:t>
            </w:r>
          </w:p>
        </w:tc>
      </w:tr>
      <w:tr w:rsidR="00D335ED" w14:paraId="47614EE2" w14:textId="77777777" w:rsidTr="00D72142">
        <w:trPr>
          <w:trHeight w:val="426"/>
        </w:trPr>
        <w:tc>
          <w:tcPr>
            <w:tcW w:w="1287" w:type="dxa"/>
          </w:tcPr>
          <w:p w14:paraId="71FB75A4" w14:textId="0B76FAEB" w:rsidR="00D335ED" w:rsidRPr="00E24DB6" w:rsidRDefault="00D335ED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Е</w:t>
            </w:r>
            <w:r>
              <w:rPr>
                <w:rFonts w:eastAsia="Arial"/>
                <w:sz w:val="28"/>
                <w:szCs w:val="28"/>
                <w:vertAlign w:val="subscript"/>
              </w:rPr>
              <w:t>полн3</w:t>
            </w:r>
          </w:p>
        </w:tc>
        <w:tc>
          <w:tcPr>
            <w:tcW w:w="1287" w:type="dxa"/>
          </w:tcPr>
          <w:p w14:paraId="56DCFF94" w14:textId="6CCBE386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1,4118</w:t>
            </w:r>
          </w:p>
        </w:tc>
        <w:tc>
          <w:tcPr>
            <w:tcW w:w="1288" w:type="dxa"/>
          </w:tcPr>
          <w:p w14:paraId="7745AA01" w14:textId="522CFAB9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1,8690</w:t>
            </w:r>
          </w:p>
        </w:tc>
        <w:tc>
          <w:tcPr>
            <w:tcW w:w="1289" w:type="dxa"/>
          </w:tcPr>
          <w:p w14:paraId="4697CF04" w14:textId="08BE1725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2,3265</w:t>
            </w:r>
          </w:p>
        </w:tc>
        <w:tc>
          <w:tcPr>
            <w:tcW w:w="1289" w:type="dxa"/>
          </w:tcPr>
          <w:p w14:paraId="48EDA099" w14:textId="2B242F5F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2,7836</w:t>
            </w:r>
          </w:p>
        </w:tc>
        <w:tc>
          <w:tcPr>
            <w:tcW w:w="1289" w:type="dxa"/>
          </w:tcPr>
          <w:p w14:paraId="5F36E6BF" w14:textId="66D99324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3,2411</w:t>
            </w:r>
          </w:p>
        </w:tc>
        <w:tc>
          <w:tcPr>
            <w:tcW w:w="1289" w:type="dxa"/>
          </w:tcPr>
          <w:p w14:paraId="583F0D12" w14:textId="2D8C176A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3,6983</w:t>
            </w:r>
          </w:p>
        </w:tc>
        <w:tc>
          <w:tcPr>
            <w:tcW w:w="1289" w:type="dxa"/>
          </w:tcPr>
          <w:p w14:paraId="05E543A9" w14:textId="4745C5DC" w:rsidR="00D335ED" w:rsidRDefault="00433A2A" w:rsidP="00D72142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4,1556</w:t>
            </w:r>
          </w:p>
        </w:tc>
      </w:tr>
    </w:tbl>
    <w:p w14:paraId="52C25AE9" w14:textId="77777777" w:rsidR="00B262FE" w:rsidRDefault="00B262FE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  <w:lang w:val="en-US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3"/>
          <w:szCs w:val="23"/>
          <w:lang w:val="en-US"/>
        </w:rPr>
        <w:tab/>
      </w:r>
    </w:p>
    <w:p w14:paraId="2B8046C8" w14:textId="05267716" w:rsidR="007C756A" w:rsidRPr="00B262FE" w:rsidRDefault="00B262FE" w:rsidP="003115AF">
      <w:pPr>
        <w:tabs>
          <w:tab w:val="left" w:pos="268"/>
        </w:tabs>
        <w:spacing w:line="276" w:lineRule="auto"/>
        <w:rPr>
          <w:rFonts w:eastAsia="Arial"/>
          <w:sz w:val="28"/>
          <w:szCs w:val="28"/>
          <w:lang w:val="en-US"/>
        </w:rPr>
      </w:pPr>
      <w:r>
        <w:rPr>
          <w:rFonts w:ascii="Arial" w:eastAsia="Arial" w:hAnsi="Arial" w:cs="Arial"/>
          <w:sz w:val="23"/>
          <w:szCs w:val="23"/>
          <w:lang w:val="en-US"/>
        </w:rPr>
        <w:tab/>
      </w:r>
      <w:r w:rsidRPr="00B262FE">
        <w:rPr>
          <w:rFonts w:eastAsia="Arial"/>
          <w:sz w:val="28"/>
          <w:szCs w:val="28"/>
          <w:lang w:val="en-US"/>
        </w:rPr>
        <w:t>I</w:t>
      </w:r>
      <w:r w:rsidRPr="00B262FE">
        <w:rPr>
          <w:rFonts w:eastAsia="Arial"/>
          <w:sz w:val="28"/>
          <w:szCs w:val="28"/>
          <w:vertAlign w:val="subscript"/>
        </w:rPr>
        <w:t>с</w:t>
      </w:r>
      <w:r w:rsidRPr="00B262FE">
        <w:rPr>
          <w:rFonts w:eastAsia="Arial"/>
          <w:sz w:val="28"/>
          <w:szCs w:val="28"/>
          <w:lang w:val="en-US"/>
        </w:rPr>
        <w:t>=0,000999</w:t>
      </w:r>
    </w:p>
    <w:p w14:paraId="4E267356" w14:textId="37723307" w:rsidR="00B262FE" w:rsidRDefault="00B262FE" w:rsidP="003115AF">
      <w:pPr>
        <w:tabs>
          <w:tab w:val="left" w:pos="268"/>
        </w:tabs>
        <w:spacing w:line="276" w:lineRule="auto"/>
        <w:rPr>
          <w:rFonts w:eastAsia="Arial"/>
          <w:sz w:val="28"/>
          <w:szCs w:val="28"/>
          <w:lang w:val="en-US"/>
        </w:rPr>
      </w:pPr>
      <w:r w:rsidRPr="00B262FE">
        <w:rPr>
          <w:rFonts w:eastAsia="Arial"/>
          <w:sz w:val="28"/>
          <w:szCs w:val="28"/>
          <w:lang w:val="en-US"/>
        </w:rPr>
        <w:tab/>
        <w:t>I</w:t>
      </w:r>
      <w:proofErr w:type="spellStart"/>
      <w:r w:rsidRPr="00B262FE">
        <w:rPr>
          <w:rFonts w:eastAsia="Arial"/>
          <w:sz w:val="28"/>
          <w:szCs w:val="28"/>
          <w:vertAlign w:val="subscript"/>
        </w:rPr>
        <w:t>теор</w:t>
      </w:r>
      <w:proofErr w:type="spellEnd"/>
      <w:r w:rsidRPr="00B262FE">
        <w:rPr>
          <w:rFonts w:eastAsia="Arial"/>
          <w:sz w:val="28"/>
          <w:szCs w:val="28"/>
          <w:lang w:val="en-US"/>
        </w:rPr>
        <w:t>=0,001986</w:t>
      </w:r>
    </w:p>
    <w:p w14:paraId="331C5FBF" w14:textId="77777777" w:rsidR="00B262FE" w:rsidRPr="00B262FE" w:rsidRDefault="00B262FE" w:rsidP="003115AF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p w14:paraId="2DE8A7E3" w14:textId="60883D49" w:rsidR="008626E8" w:rsidRPr="00AC5A66" w:rsidRDefault="00952938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bCs/>
          <w:sz w:val="28"/>
          <w:szCs w:val="28"/>
        </w:rPr>
      </w:pPr>
      <w:bookmarkStart w:id="2" w:name="_1fob9te" w:colFirst="0" w:colLast="0"/>
      <w:bookmarkEnd w:id="2"/>
      <w:r>
        <w:rPr>
          <w:rFonts w:eastAsia="Arial"/>
          <w:b/>
          <w:bCs/>
          <w:sz w:val="28"/>
          <w:szCs w:val="28"/>
        </w:rPr>
        <w:t xml:space="preserve"> </w:t>
      </w:r>
      <w:r w:rsidR="007C7FCA" w:rsidRPr="00D335ED">
        <w:rPr>
          <w:rFonts w:eastAsia="Arial"/>
          <w:b/>
          <w:sz w:val="28"/>
          <w:szCs w:val="28"/>
        </w:rPr>
        <w:t xml:space="preserve">Графики </w:t>
      </w:r>
      <w:r w:rsidR="007C7FCA" w:rsidRPr="00D335ED">
        <w:rPr>
          <w:rFonts w:eastAsia="Arial"/>
          <w:sz w:val="28"/>
          <w:szCs w:val="28"/>
        </w:rPr>
        <w:t>(</w:t>
      </w:r>
      <w:r w:rsidR="007C7FCA" w:rsidRPr="00D335ED">
        <w:rPr>
          <w:rFonts w:eastAsia="Arial"/>
          <w:b/>
          <w:i/>
          <w:sz w:val="28"/>
          <w:szCs w:val="28"/>
        </w:rPr>
        <w:t>перечень графиков</w:t>
      </w:r>
      <w:r w:rsidR="007C7FCA" w:rsidRPr="00D335ED">
        <w:rPr>
          <w:rFonts w:eastAsia="Arial"/>
          <w:i/>
          <w:sz w:val="28"/>
          <w:szCs w:val="28"/>
        </w:rPr>
        <w:t>,</w:t>
      </w:r>
      <w:r w:rsidR="007C7FCA" w:rsidRPr="00D335ED">
        <w:rPr>
          <w:rFonts w:eastAsia="Arial"/>
          <w:b/>
          <w:sz w:val="28"/>
          <w:szCs w:val="28"/>
        </w:rPr>
        <w:t xml:space="preserve"> </w:t>
      </w:r>
      <w:r w:rsidR="007C7FCA" w:rsidRPr="00D335ED">
        <w:rPr>
          <w:rFonts w:eastAsia="Arial"/>
          <w:b/>
          <w:i/>
          <w:sz w:val="28"/>
          <w:szCs w:val="28"/>
        </w:rPr>
        <w:t>которые составляют Приложение</w:t>
      </w:r>
      <w:r w:rsidR="007C7FCA" w:rsidRPr="00D335ED">
        <w:rPr>
          <w:rFonts w:eastAsia="Arial"/>
          <w:b/>
          <w:sz w:val="28"/>
          <w:szCs w:val="28"/>
        </w:rPr>
        <w:t xml:space="preserve"> </w:t>
      </w:r>
      <w:r w:rsidR="007C7FCA" w:rsidRPr="00D335ED">
        <w:rPr>
          <w:rFonts w:eastAsia="Arial"/>
          <w:i/>
          <w:sz w:val="28"/>
          <w:szCs w:val="28"/>
        </w:rPr>
        <w:t>2</w:t>
      </w:r>
      <w:r w:rsidR="007C7FCA" w:rsidRPr="00D335ED">
        <w:rPr>
          <w:rFonts w:eastAsia="Arial"/>
          <w:sz w:val="28"/>
          <w:szCs w:val="28"/>
        </w:rPr>
        <w:t>)</w:t>
      </w:r>
    </w:p>
    <w:p w14:paraId="204B934A" w14:textId="7CEEA7F2" w:rsidR="00AC5A66" w:rsidRPr="00D335ED" w:rsidRDefault="00AC5A66" w:rsidP="00AC5A66">
      <w:pPr>
        <w:tabs>
          <w:tab w:val="left" w:pos="402"/>
        </w:tabs>
        <w:spacing w:line="276" w:lineRule="auto"/>
        <w:ind w:left="402"/>
        <w:jc w:val="center"/>
        <w:rPr>
          <w:rFonts w:eastAsia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9491B" wp14:editId="44462EF0">
            <wp:extent cx="5958840" cy="36641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50" cy="36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8243" w14:textId="6DDC691A" w:rsidR="008626E8" w:rsidRDefault="00AC5A66" w:rsidP="00AC5A66">
      <w:pPr>
        <w:pStyle w:val="ab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4106B14" wp14:editId="14E279C5">
            <wp:extent cx="5746508" cy="35814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97" cy="35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FECF" w14:textId="24CC1F8E" w:rsidR="00952938" w:rsidRDefault="00952938" w:rsidP="00AC5A66">
      <w:pPr>
        <w:pStyle w:val="ab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40AD8" wp14:editId="3F23EEAD">
            <wp:extent cx="6101080" cy="3649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8EBA" w14:textId="77777777" w:rsidR="00AC5A66" w:rsidRPr="00D335ED" w:rsidRDefault="00AC5A66" w:rsidP="00AC5A66">
      <w:pPr>
        <w:pStyle w:val="ab"/>
        <w:jc w:val="center"/>
        <w:rPr>
          <w:rFonts w:eastAsia="Arial"/>
          <w:b/>
          <w:sz w:val="28"/>
          <w:szCs w:val="28"/>
        </w:rPr>
      </w:pPr>
    </w:p>
    <w:p w14:paraId="50C85E96" w14:textId="5CC59B4E" w:rsidR="00D335ED" w:rsidRPr="00D335ED" w:rsidRDefault="007C7FCA" w:rsidP="00D335ED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bCs/>
          <w:sz w:val="28"/>
          <w:szCs w:val="28"/>
        </w:rPr>
      </w:pPr>
      <w:r w:rsidRPr="00D335ED">
        <w:rPr>
          <w:rFonts w:eastAsia="Arial"/>
          <w:b/>
          <w:sz w:val="28"/>
          <w:szCs w:val="28"/>
        </w:rPr>
        <w:t>Окончательные результаты</w:t>
      </w:r>
      <w:r w:rsidR="00C632D5" w:rsidRPr="00D335ED">
        <w:rPr>
          <w:rFonts w:eastAsia="Arial"/>
          <w:b/>
          <w:sz w:val="28"/>
          <w:szCs w:val="28"/>
        </w:rPr>
        <w:t xml:space="preserve"> и выводы</w:t>
      </w:r>
      <w:r w:rsidRPr="00D335ED">
        <w:rPr>
          <w:rFonts w:eastAsia="Arial"/>
          <w:sz w:val="28"/>
          <w:szCs w:val="28"/>
        </w:rPr>
        <w:t>.</w:t>
      </w:r>
    </w:p>
    <w:p w14:paraId="0F552711" w14:textId="2B0EB256" w:rsidR="00D335ED" w:rsidRPr="00952938" w:rsidRDefault="00952938" w:rsidP="00D335ED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rFonts w:eastAsiaTheme="minorEastAsia"/>
          <w:iCs/>
          <w:sz w:val="28"/>
          <w:szCs w:val="28"/>
        </w:rPr>
        <w:tab/>
      </w:r>
      <w:r w:rsidR="00D335ED">
        <w:rPr>
          <w:rFonts w:eastAsiaTheme="minorEastAsia"/>
          <w:iCs/>
          <w:sz w:val="28"/>
          <w:szCs w:val="28"/>
        </w:rPr>
        <w:t>Полученное экспериментальным путём значение момента инерции колеса маятника Максвелла можно считать достоверным.</w:t>
      </w:r>
      <w:r w:rsidRPr="00952938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Энергия линейно зависит от высоты маятника.</w:t>
      </w:r>
    </w:p>
    <w:p w14:paraId="0C26A5B7" w14:textId="77777777" w:rsidR="008626E8" w:rsidRDefault="008626E8" w:rsidP="008626E8">
      <w:pPr>
        <w:pStyle w:val="ab"/>
        <w:rPr>
          <w:rFonts w:ascii="Arial" w:eastAsia="Arial" w:hAnsi="Arial" w:cs="Arial"/>
          <w:b/>
          <w:sz w:val="24"/>
          <w:szCs w:val="24"/>
        </w:rPr>
      </w:pPr>
    </w:p>
    <w:p w14:paraId="765626D0" w14:textId="6EB670DF" w:rsidR="001A7659" w:rsidRPr="00D335ED" w:rsidRDefault="007C7FCA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bCs/>
          <w:sz w:val="28"/>
          <w:szCs w:val="28"/>
        </w:rPr>
      </w:pPr>
      <w:r w:rsidRPr="00D335ED">
        <w:rPr>
          <w:rFonts w:eastAsia="Arial"/>
          <w:b/>
          <w:sz w:val="28"/>
          <w:szCs w:val="28"/>
        </w:rPr>
        <w:t xml:space="preserve">Замечания преподавателя </w:t>
      </w:r>
      <w:r w:rsidRPr="00D335ED">
        <w:rPr>
          <w:rFonts w:eastAsia="Arial"/>
          <w:sz w:val="28"/>
          <w:szCs w:val="28"/>
        </w:rPr>
        <w:t>(</w:t>
      </w:r>
      <w:r w:rsidRPr="00D335ED">
        <w:rPr>
          <w:rFonts w:eastAsia="Arial"/>
          <w:b/>
          <w:i/>
          <w:sz w:val="28"/>
          <w:szCs w:val="28"/>
        </w:rPr>
        <w:t>исправления</w:t>
      </w:r>
      <w:r w:rsidRPr="00D335ED">
        <w:rPr>
          <w:rFonts w:eastAsia="Arial"/>
          <w:i/>
          <w:sz w:val="28"/>
          <w:szCs w:val="28"/>
        </w:rPr>
        <w:t>,</w:t>
      </w:r>
      <w:r w:rsidRPr="00D335ED">
        <w:rPr>
          <w:rFonts w:eastAsia="Arial"/>
          <w:b/>
          <w:sz w:val="28"/>
          <w:szCs w:val="28"/>
        </w:rPr>
        <w:t xml:space="preserve"> </w:t>
      </w:r>
      <w:r w:rsidRPr="00D335ED">
        <w:rPr>
          <w:rFonts w:eastAsia="Arial"/>
          <w:b/>
          <w:i/>
          <w:sz w:val="28"/>
          <w:szCs w:val="28"/>
        </w:rPr>
        <w:t>вызванные замечаниями</w:t>
      </w:r>
      <w:r w:rsidRPr="00D335ED">
        <w:rPr>
          <w:rFonts w:eastAsia="Arial"/>
          <w:b/>
          <w:sz w:val="28"/>
          <w:szCs w:val="28"/>
        </w:rPr>
        <w:t xml:space="preserve"> </w:t>
      </w:r>
      <w:r w:rsidRPr="00D335ED">
        <w:rPr>
          <w:rFonts w:eastAsia="Arial"/>
          <w:b/>
          <w:i/>
          <w:sz w:val="28"/>
          <w:szCs w:val="28"/>
        </w:rPr>
        <w:t>преподавателя</w:t>
      </w:r>
      <w:r w:rsidRPr="00D335ED">
        <w:rPr>
          <w:rFonts w:eastAsia="Arial"/>
          <w:i/>
          <w:sz w:val="28"/>
          <w:szCs w:val="28"/>
        </w:rPr>
        <w:t>,</w:t>
      </w:r>
      <w:r w:rsidRPr="00D335ED">
        <w:rPr>
          <w:rFonts w:eastAsia="Arial"/>
          <w:b/>
          <w:i/>
          <w:sz w:val="28"/>
          <w:szCs w:val="28"/>
        </w:rPr>
        <w:t xml:space="preserve"> также помещают в этот пункт</w:t>
      </w:r>
      <w:r w:rsidRPr="00D335ED">
        <w:rPr>
          <w:rFonts w:eastAsia="Arial"/>
          <w:sz w:val="28"/>
          <w:szCs w:val="28"/>
        </w:rPr>
        <w:t>).</w:t>
      </w:r>
    </w:p>
    <w:p w14:paraId="621BFFAF" w14:textId="77777777" w:rsidR="001A7659" w:rsidRPr="00D335ED" w:rsidRDefault="001A7659" w:rsidP="003115AF">
      <w:pPr>
        <w:spacing w:line="276" w:lineRule="auto"/>
        <w:rPr>
          <w:sz w:val="28"/>
          <w:szCs w:val="28"/>
        </w:rPr>
      </w:pPr>
    </w:p>
    <w:p w14:paraId="672CBBCE" w14:textId="77777777" w:rsidR="001A7659" w:rsidRPr="00D335ED" w:rsidRDefault="007C7FCA" w:rsidP="003115AF">
      <w:pPr>
        <w:tabs>
          <w:tab w:val="left" w:pos="4208"/>
        </w:tabs>
        <w:spacing w:line="276" w:lineRule="auto"/>
        <w:ind w:left="4228" w:right="1280" w:hanging="1842"/>
        <w:rPr>
          <w:sz w:val="28"/>
          <w:szCs w:val="28"/>
        </w:rPr>
      </w:pPr>
      <w:r w:rsidRPr="00D335ED">
        <w:rPr>
          <w:rFonts w:eastAsia="Arial"/>
          <w:b/>
          <w:i/>
          <w:sz w:val="28"/>
          <w:szCs w:val="28"/>
        </w:rPr>
        <w:t>Примечание:</w:t>
      </w:r>
      <w:r w:rsidRPr="00D335ED">
        <w:rPr>
          <w:sz w:val="28"/>
          <w:szCs w:val="28"/>
        </w:rPr>
        <w:tab/>
      </w:r>
      <w:r w:rsidRPr="00D335ED">
        <w:rPr>
          <w:rFonts w:eastAsia="Arial"/>
          <w:sz w:val="28"/>
          <w:szCs w:val="28"/>
        </w:rPr>
        <w:t xml:space="preserve">1. </w:t>
      </w:r>
      <w:r w:rsidRPr="00D335ED">
        <w:rPr>
          <w:rFonts w:eastAsia="Arial"/>
          <w:b/>
          <w:i/>
          <w:sz w:val="28"/>
          <w:szCs w:val="28"/>
        </w:rPr>
        <w:t>Пункты</w:t>
      </w:r>
      <w:r w:rsidRPr="00D335ED">
        <w:rPr>
          <w:rFonts w:eastAsia="Arial"/>
          <w:sz w:val="28"/>
          <w:szCs w:val="28"/>
        </w:rPr>
        <w:t xml:space="preserve"> </w:t>
      </w:r>
      <w:r w:rsidRPr="00D335ED">
        <w:rPr>
          <w:rFonts w:eastAsia="Arial"/>
          <w:i/>
          <w:sz w:val="28"/>
          <w:szCs w:val="28"/>
        </w:rPr>
        <w:t>1-13</w:t>
      </w:r>
      <w:r w:rsidRPr="00D335ED">
        <w:rPr>
          <w:rFonts w:eastAsia="Arial"/>
          <w:sz w:val="28"/>
          <w:szCs w:val="28"/>
        </w:rPr>
        <w:t xml:space="preserve"> </w:t>
      </w:r>
      <w:r w:rsidRPr="00D335ED">
        <w:rPr>
          <w:rFonts w:eastAsia="Arial"/>
          <w:b/>
          <w:i/>
          <w:sz w:val="28"/>
          <w:szCs w:val="28"/>
        </w:rPr>
        <w:t>Протокола</w:t>
      </w:r>
      <w:r w:rsidRPr="00D335ED">
        <w:rPr>
          <w:rFonts w:eastAsia="Arial"/>
          <w:i/>
          <w:sz w:val="28"/>
          <w:szCs w:val="28"/>
        </w:rPr>
        <w:t>-</w:t>
      </w:r>
      <w:r w:rsidRPr="00D335ED">
        <w:rPr>
          <w:rFonts w:eastAsia="Arial"/>
          <w:b/>
          <w:i/>
          <w:sz w:val="28"/>
          <w:szCs w:val="28"/>
        </w:rPr>
        <w:t>отчета</w:t>
      </w:r>
      <w:r w:rsidRPr="00D335ED">
        <w:rPr>
          <w:rFonts w:eastAsia="Arial"/>
          <w:sz w:val="28"/>
          <w:szCs w:val="28"/>
        </w:rPr>
        <w:t xml:space="preserve"> </w:t>
      </w:r>
      <w:r w:rsidRPr="00D335ED">
        <w:rPr>
          <w:rFonts w:eastAsia="Arial"/>
          <w:b/>
          <w:i/>
          <w:sz w:val="28"/>
          <w:szCs w:val="28"/>
        </w:rPr>
        <w:t>обязательны для заполнения</w:t>
      </w:r>
      <w:r w:rsidRPr="00D335ED">
        <w:rPr>
          <w:rFonts w:eastAsia="Arial"/>
          <w:i/>
          <w:sz w:val="28"/>
          <w:szCs w:val="28"/>
        </w:rPr>
        <w:t>.</w:t>
      </w:r>
    </w:p>
    <w:p w14:paraId="3A2DC8DE" w14:textId="77777777" w:rsidR="001A7659" w:rsidRPr="00D335ED" w:rsidRDefault="001A7659" w:rsidP="003115AF">
      <w:pPr>
        <w:spacing w:line="276" w:lineRule="auto"/>
        <w:rPr>
          <w:sz w:val="28"/>
          <w:szCs w:val="28"/>
        </w:rPr>
      </w:pPr>
    </w:p>
    <w:p w14:paraId="097FD03B" w14:textId="77777777" w:rsidR="001A7659" w:rsidRPr="00D335ED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sz w:val="28"/>
          <w:szCs w:val="28"/>
        </w:rPr>
      </w:pPr>
      <w:r w:rsidRPr="00D335ED">
        <w:rPr>
          <w:rFonts w:eastAsia="Arial"/>
          <w:b/>
          <w:i/>
          <w:sz w:val="28"/>
          <w:szCs w:val="28"/>
        </w:rPr>
        <w:t>Необходимые исправления выполняют непосредственно в протоколе</w:t>
      </w:r>
      <w:r w:rsidRPr="00D335ED">
        <w:rPr>
          <w:rFonts w:eastAsia="Arial"/>
          <w:i/>
          <w:sz w:val="28"/>
          <w:szCs w:val="28"/>
        </w:rPr>
        <w:t>-</w:t>
      </w:r>
      <w:r w:rsidRPr="00D335ED">
        <w:rPr>
          <w:rFonts w:eastAsia="Arial"/>
          <w:b/>
          <w:i/>
          <w:sz w:val="28"/>
          <w:szCs w:val="28"/>
        </w:rPr>
        <w:t>отчете</w:t>
      </w:r>
      <w:r w:rsidRPr="00D335ED">
        <w:rPr>
          <w:rFonts w:eastAsia="Arial"/>
          <w:i/>
          <w:sz w:val="28"/>
          <w:szCs w:val="28"/>
        </w:rPr>
        <w:t>.</w:t>
      </w:r>
    </w:p>
    <w:p w14:paraId="07642A46" w14:textId="77777777" w:rsidR="001A7659" w:rsidRPr="00D335ED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sz w:val="28"/>
          <w:szCs w:val="28"/>
        </w:rPr>
      </w:pPr>
      <w:r w:rsidRPr="00D335ED">
        <w:rPr>
          <w:rFonts w:eastAsia="Arial"/>
          <w:b/>
          <w:i/>
          <w:sz w:val="28"/>
          <w:szCs w:val="28"/>
        </w:rPr>
        <w:t>Для построения графиков используют только миллиметровую бумагу</w:t>
      </w:r>
      <w:r w:rsidRPr="00D335ED">
        <w:rPr>
          <w:rFonts w:eastAsia="Arial"/>
          <w:i/>
          <w:sz w:val="28"/>
          <w:szCs w:val="28"/>
        </w:rPr>
        <w:t>.</w:t>
      </w:r>
    </w:p>
    <w:p w14:paraId="28B673CE" w14:textId="77777777" w:rsidR="001A7659" w:rsidRPr="00D335ED" w:rsidRDefault="001A7659" w:rsidP="003115AF">
      <w:pPr>
        <w:spacing w:line="276" w:lineRule="auto"/>
        <w:rPr>
          <w:rFonts w:eastAsia="Arial"/>
          <w:sz w:val="28"/>
          <w:szCs w:val="28"/>
        </w:rPr>
      </w:pPr>
    </w:p>
    <w:p w14:paraId="7A857E66" w14:textId="77777777" w:rsidR="001A7659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ascii="Arial" w:eastAsia="Arial" w:hAnsi="Arial" w:cs="Arial"/>
          <w:sz w:val="24"/>
          <w:szCs w:val="24"/>
        </w:rPr>
        <w:sectPr w:rsidR="001A7659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D335ED">
        <w:rPr>
          <w:rFonts w:eastAsia="Arial"/>
          <w:b/>
          <w:i/>
          <w:sz w:val="28"/>
          <w:szCs w:val="28"/>
        </w:rPr>
        <w:t xml:space="preserve">Приложения </w:t>
      </w:r>
      <w:r w:rsidRPr="00D335ED">
        <w:rPr>
          <w:rFonts w:eastAsia="Arial"/>
          <w:i/>
          <w:sz w:val="28"/>
          <w:szCs w:val="28"/>
        </w:rPr>
        <w:t>1</w:t>
      </w:r>
      <w:r w:rsidRPr="00D335ED">
        <w:rPr>
          <w:rFonts w:eastAsia="Arial"/>
          <w:b/>
          <w:i/>
          <w:sz w:val="28"/>
          <w:szCs w:val="28"/>
        </w:rPr>
        <w:t xml:space="preserve"> и </w:t>
      </w:r>
      <w:r w:rsidRPr="00D335ED">
        <w:rPr>
          <w:rFonts w:eastAsia="Arial"/>
          <w:i/>
          <w:sz w:val="28"/>
          <w:szCs w:val="28"/>
        </w:rPr>
        <w:t>2</w:t>
      </w:r>
      <w:r w:rsidRPr="00D335ED">
        <w:rPr>
          <w:rFonts w:eastAsia="Arial"/>
          <w:b/>
          <w:i/>
          <w:sz w:val="28"/>
          <w:szCs w:val="28"/>
        </w:rPr>
        <w:t xml:space="preserve"> вкладывают в бланк протокола</w:t>
      </w:r>
      <w:r w:rsidRPr="00D335ED">
        <w:rPr>
          <w:rFonts w:eastAsia="Arial"/>
          <w:i/>
          <w:sz w:val="28"/>
          <w:szCs w:val="28"/>
        </w:rPr>
        <w:t>-</w:t>
      </w:r>
      <w:r w:rsidRPr="00D335ED">
        <w:rPr>
          <w:rFonts w:eastAsia="Arial"/>
          <w:b/>
          <w:i/>
          <w:sz w:val="28"/>
          <w:szCs w:val="28"/>
        </w:rPr>
        <w:t>отчета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6E4F03B7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p w14:paraId="684E7CA3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B793133"/>
    <w:multiLevelType w:val="multilevel"/>
    <w:tmpl w:val="8D382B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4C6D27"/>
    <w:multiLevelType w:val="hybridMultilevel"/>
    <w:tmpl w:val="09C4ED5C"/>
    <w:lvl w:ilvl="0" w:tplc="1C926EF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0493B"/>
    <w:rsid w:val="000419CE"/>
    <w:rsid w:val="0007447E"/>
    <w:rsid w:val="00083108"/>
    <w:rsid w:val="000A6004"/>
    <w:rsid w:val="000C0867"/>
    <w:rsid w:val="000C6645"/>
    <w:rsid w:val="00112600"/>
    <w:rsid w:val="001A34E6"/>
    <w:rsid w:val="001A7659"/>
    <w:rsid w:val="001E6311"/>
    <w:rsid w:val="0021021C"/>
    <w:rsid w:val="00225219"/>
    <w:rsid w:val="002F601E"/>
    <w:rsid w:val="003115AF"/>
    <w:rsid w:val="00371C98"/>
    <w:rsid w:val="003C4AD2"/>
    <w:rsid w:val="00404932"/>
    <w:rsid w:val="00407052"/>
    <w:rsid w:val="00433A2A"/>
    <w:rsid w:val="004561F1"/>
    <w:rsid w:val="004562A4"/>
    <w:rsid w:val="004736F3"/>
    <w:rsid w:val="00534C3E"/>
    <w:rsid w:val="005E2848"/>
    <w:rsid w:val="005E4FCF"/>
    <w:rsid w:val="006320D6"/>
    <w:rsid w:val="00707DDD"/>
    <w:rsid w:val="007C202A"/>
    <w:rsid w:val="007C756A"/>
    <w:rsid w:val="007C7FCA"/>
    <w:rsid w:val="007F55B6"/>
    <w:rsid w:val="00832138"/>
    <w:rsid w:val="008420EC"/>
    <w:rsid w:val="008626E8"/>
    <w:rsid w:val="008B222A"/>
    <w:rsid w:val="008C32B4"/>
    <w:rsid w:val="00952938"/>
    <w:rsid w:val="009D736B"/>
    <w:rsid w:val="009F4A28"/>
    <w:rsid w:val="00A25730"/>
    <w:rsid w:val="00A845A6"/>
    <w:rsid w:val="00AC5A66"/>
    <w:rsid w:val="00B262FE"/>
    <w:rsid w:val="00BB565B"/>
    <w:rsid w:val="00BE0942"/>
    <w:rsid w:val="00C632D5"/>
    <w:rsid w:val="00C76D96"/>
    <w:rsid w:val="00CF77F9"/>
    <w:rsid w:val="00D037CC"/>
    <w:rsid w:val="00D335ED"/>
    <w:rsid w:val="00D574C2"/>
    <w:rsid w:val="00D77151"/>
    <w:rsid w:val="00DB7112"/>
    <w:rsid w:val="00E24DB6"/>
    <w:rsid w:val="00E868D8"/>
    <w:rsid w:val="00E97CEC"/>
    <w:rsid w:val="00ED7E4B"/>
    <w:rsid w:val="00F261CD"/>
    <w:rsid w:val="00F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404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Сафонова Арина Олеговна</cp:lastModifiedBy>
  <cp:revision>31</cp:revision>
  <dcterms:created xsi:type="dcterms:W3CDTF">2020-12-23T10:55:00Z</dcterms:created>
  <dcterms:modified xsi:type="dcterms:W3CDTF">2020-12-29T21:20:00Z</dcterms:modified>
</cp:coreProperties>
</file>