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9B8" w14:textId="38482AA8" w:rsidR="001A7659" w:rsidRPr="003115AF" w:rsidRDefault="003115AF" w:rsidP="006B4248">
      <w:pPr>
        <w:spacing w:line="276" w:lineRule="auto"/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6B4248">
      <w:pPr>
        <w:spacing w:line="276" w:lineRule="auto"/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6B4248">
      <w:pPr>
        <w:spacing w:line="276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6B4248">
            <w:pPr>
              <w:spacing w:line="276" w:lineRule="auto"/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6B4248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6B4248">
            <w:pPr>
              <w:spacing w:line="276" w:lineRule="auto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6B4248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6B4248">
            <w:pPr>
              <w:spacing w:line="276" w:lineRule="auto"/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22F015CD" w:rsidR="001A7659" w:rsidRDefault="003115AF" w:rsidP="006B424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86195">
              <w:rPr>
                <w:sz w:val="24"/>
                <w:szCs w:val="24"/>
              </w:rPr>
              <w:t xml:space="preserve">Сафонова </w:t>
            </w:r>
            <w:proofErr w:type="gramStart"/>
            <w:r w:rsidR="00086195">
              <w:rPr>
                <w:sz w:val="24"/>
                <w:szCs w:val="24"/>
              </w:rPr>
              <w:t>А.О.</w:t>
            </w:r>
            <w:proofErr w:type="gramEnd"/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6B4248">
            <w:pPr>
              <w:spacing w:line="276" w:lineRule="auto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77777777" w:rsidR="001A7659" w:rsidRDefault="001A7659" w:rsidP="006B424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4EFBF059" w:rsidR="001A7659" w:rsidRDefault="007C7FCA" w:rsidP="006B4248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823C5">
              <w:rPr>
                <w:rFonts w:eastAsia="Arial"/>
                <w:sz w:val="24"/>
                <w:szCs w:val="24"/>
              </w:rPr>
              <w:t>Красиков С. Д.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6B4248">
            <w:pPr>
              <w:spacing w:line="276" w:lineRule="auto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6B4248">
            <w:pPr>
              <w:spacing w:line="276" w:lineRule="auto"/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6B4248">
      <w:pPr>
        <w:spacing w:line="276" w:lineRule="auto"/>
        <w:rPr>
          <w:sz w:val="24"/>
          <w:szCs w:val="24"/>
        </w:rPr>
      </w:pPr>
    </w:p>
    <w:p w14:paraId="37B70EEA" w14:textId="26046F50" w:rsidR="001A7659" w:rsidRPr="007C756A" w:rsidRDefault="007C7FCA" w:rsidP="006B4248">
      <w:pPr>
        <w:spacing w:line="276" w:lineRule="auto"/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51269ED5" w:rsidR="008626E8" w:rsidRPr="001004D3" w:rsidRDefault="007C7FCA" w:rsidP="006B4248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лабораторной работе № 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B4248">
        <w:rPr>
          <w:rFonts w:ascii="Cambria" w:eastAsia="Cambria" w:hAnsi="Cambria" w:cs="Cambria"/>
          <w:b/>
          <w:sz w:val="40"/>
          <w:szCs w:val="40"/>
        </w:rPr>
        <w:t>3.05</w:t>
      </w:r>
    </w:p>
    <w:p w14:paraId="07E25B74" w14:textId="43B2003E" w:rsidR="001A7659" w:rsidRPr="003115AF" w:rsidRDefault="006B4248" w:rsidP="006B424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Температурная зависимость электрического сопротивления металла и полупроводника</w:t>
      </w:r>
    </w:p>
    <w:p w14:paraId="11DB272B" w14:textId="164F8F67" w:rsidR="001A7659" w:rsidRPr="003115AF" w:rsidRDefault="003115AF" w:rsidP="006B4248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A4EAD" w14:textId="08B5EEF7" w:rsidR="001A7659" w:rsidRPr="008626E8" w:rsidRDefault="007C7FCA" w:rsidP="006B4248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8626E8">
        <w:rPr>
          <w:rFonts w:eastAsia="Arial"/>
          <w:b/>
          <w:sz w:val="28"/>
          <w:szCs w:val="28"/>
        </w:rPr>
        <w:t>Цель работы</w:t>
      </w:r>
      <w:r w:rsidRPr="008626E8">
        <w:rPr>
          <w:rFonts w:eastAsia="Arial"/>
          <w:sz w:val="28"/>
          <w:szCs w:val="28"/>
        </w:rPr>
        <w:t>.</w:t>
      </w:r>
    </w:p>
    <w:p w14:paraId="725F43B6" w14:textId="73D1F918" w:rsidR="006B4248" w:rsidRPr="006B4248" w:rsidRDefault="006B4248" w:rsidP="00FD438E">
      <w:pPr>
        <w:pStyle w:val="ab"/>
        <w:widowControl w:val="0"/>
        <w:numPr>
          <w:ilvl w:val="0"/>
          <w:numId w:val="13"/>
        </w:numPr>
        <w:tabs>
          <w:tab w:val="left" w:pos="950"/>
        </w:tabs>
        <w:autoSpaceDE w:val="0"/>
        <w:autoSpaceDN w:val="0"/>
        <w:spacing w:before="92" w:line="276" w:lineRule="auto"/>
        <w:contextualSpacing w:val="0"/>
        <w:jc w:val="both"/>
        <w:rPr>
          <w:sz w:val="28"/>
          <w:szCs w:val="28"/>
        </w:rPr>
      </w:pPr>
      <w:r w:rsidRPr="006B4248">
        <w:rPr>
          <w:sz w:val="28"/>
          <w:szCs w:val="28"/>
        </w:rPr>
        <w:t xml:space="preserve">Получить зависимость электрического сопротивления металлического и полупроводникового образцов в диапазоне температур от комнатной до </w:t>
      </w:r>
      <w:r w:rsidR="00FD438E">
        <w:rPr>
          <w:sz w:val="28"/>
          <w:szCs w:val="28"/>
        </w:rPr>
        <w:t>390К.</w:t>
      </w:r>
    </w:p>
    <w:p w14:paraId="7415603C" w14:textId="07D51676" w:rsidR="001A7659" w:rsidRPr="006B4248" w:rsidRDefault="006B4248" w:rsidP="00FD438E">
      <w:pPr>
        <w:pStyle w:val="ab"/>
        <w:widowControl w:val="0"/>
        <w:numPr>
          <w:ilvl w:val="0"/>
          <w:numId w:val="13"/>
        </w:numPr>
        <w:tabs>
          <w:tab w:val="left" w:pos="950"/>
        </w:tabs>
        <w:autoSpaceDE w:val="0"/>
        <w:autoSpaceDN w:val="0"/>
        <w:spacing w:before="92" w:line="276" w:lineRule="auto"/>
        <w:contextualSpacing w:val="0"/>
        <w:jc w:val="both"/>
        <w:rPr>
          <w:sz w:val="28"/>
          <w:szCs w:val="28"/>
        </w:rPr>
      </w:pPr>
      <w:r w:rsidRPr="006B4248">
        <w:rPr>
          <w:sz w:val="28"/>
          <w:szCs w:val="28"/>
        </w:rPr>
        <w:t>По результатам п.1 вычислить температурный коэффициент сопротивления металла и ширину запрещенной зоны полупроводника.</w:t>
      </w:r>
    </w:p>
    <w:p w14:paraId="24C9225D" w14:textId="77777777" w:rsidR="006B4248" w:rsidRPr="006B4248" w:rsidRDefault="006B4248" w:rsidP="006B4248">
      <w:pPr>
        <w:pStyle w:val="ab"/>
        <w:widowControl w:val="0"/>
        <w:tabs>
          <w:tab w:val="left" w:pos="950"/>
        </w:tabs>
        <w:autoSpaceDE w:val="0"/>
        <w:autoSpaceDN w:val="0"/>
        <w:spacing w:before="92" w:line="276" w:lineRule="auto"/>
        <w:ind w:left="0"/>
        <w:contextualSpacing w:val="0"/>
        <w:rPr>
          <w:sz w:val="24"/>
          <w:szCs w:val="24"/>
        </w:rPr>
      </w:pPr>
    </w:p>
    <w:p w14:paraId="3ED180ED" w14:textId="2AB19E34" w:rsidR="001A7659" w:rsidRPr="006B4248" w:rsidRDefault="007C7FCA" w:rsidP="006B424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Задачи</w:t>
      </w:r>
      <w:r w:rsidRPr="003115AF">
        <w:rPr>
          <w:rFonts w:eastAsia="Arial"/>
          <w:sz w:val="28"/>
          <w:szCs w:val="28"/>
        </w:rPr>
        <w:t>,</w:t>
      </w:r>
      <w:r w:rsidRPr="003115AF">
        <w:rPr>
          <w:rFonts w:eastAsia="Arial"/>
          <w:b/>
          <w:sz w:val="28"/>
          <w:szCs w:val="28"/>
        </w:rPr>
        <w:t xml:space="preserve"> решаемые при выполнении работы</w:t>
      </w:r>
      <w:r w:rsidRPr="003115AF">
        <w:rPr>
          <w:rFonts w:eastAsia="Arial"/>
          <w:sz w:val="28"/>
          <w:szCs w:val="28"/>
        </w:rPr>
        <w:t>.</w:t>
      </w:r>
      <w:r w:rsidRPr="008626E8">
        <w:rPr>
          <w:rFonts w:eastAsia="Arial"/>
          <w:sz w:val="24"/>
          <w:szCs w:val="24"/>
        </w:rPr>
        <w:t xml:space="preserve"> </w:t>
      </w:r>
    </w:p>
    <w:p w14:paraId="661C0B90" w14:textId="77777777" w:rsidR="006B4248" w:rsidRPr="00FD438E" w:rsidRDefault="006B4248" w:rsidP="00FD438E">
      <w:pPr>
        <w:pStyle w:val="ab"/>
        <w:widowControl w:val="0"/>
        <w:numPr>
          <w:ilvl w:val="0"/>
          <w:numId w:val="14"/>
        </w:numPr>
        <w:autoSpaceDE w:val="0"/>
        <w:autoSpaceDN w:val="0"/>
        <w:spacing w:line="276" w:lineRule="auto"/>
        <w:contextualSpacing w:val="0"/>
        <w:jc w:val="both"/>
        <w:rPr>
          <w:sz w:val="28"/>
          <w:szCs w:val="28"/>
        </w:rPr>
      </w:pPr>
      <w:r w:rsidRPr="00FD438E">
        <w:rPr>
          <w:sz w:val="28"/>
          <w:szCs w:val="28"/>
        </w:rPr>
        <w:t>Измерить значение силы тока и напряжения металлического и полупроводникового образцов в диапазоне температур от 17 до 120°C.</w:t>
      </w:r>
    </w:p>
    <w:p w14:paraId="5CF47FF5" w14:textId="77777777" w:rsidR="006B4248" w:rsidRPr="00FD438E" w:rsidRDefault="006B4248" w:rsidP="00FD438E">
      <w:pPr>
        <w:pStyle w:val="ab"/>
        <w:widowControl w:val="0"/>
        <w:numPr>
          <w:ilvl w:val="0"/>
          <w:numId w:val="14"/>
        </w:numPr>
        <w:autoSpaceDE w:val="0"/>
        <w:autoSpaceDN w:val="0"/>
        <w:spacing w:line="276" w:lineRule="auto"/>
        <w:jc w:val="both"/>
        <w:rPr>
          <w:sz w:val="28"/>
          <w:szCs w:val="28"/>
        </w:rPr>
      </w:pPr>
      <w:r w:rsidRPr="00FD438E">
        <w:rPr>
          <w:sz w:val="28"/>
          <w:szCs w:val="28"/>
        </w:rPr>
        <w:t xml:space="preserve">Рассчитать сопротивление образцов и построить график его зависимости от температуры. </w:t>
      </w:r>
    </w:p>
    <w:p w14:paraId="2ADDC261" w14:textId="77777777" w:rsidR="006B4248" w:rsidRPr="00FD438E" w:rsidRDefault="006B4248" w:rsidP="00FD438E">
      <w:pPr>
        <w:pStyle w:val="ab"/>
        <w:widowControl w:val="0"/>
        <w:numPr>
          <w:ilvl w:val="0"/>
          <w:numId w:val="14"/>
        </w:numPr>
        <w:autoSpaceDE w:val="0"/>
        <w:autoSpaceDN w:val="0"/>
        <w:spacing w:line="276" w:lineRule="auto"/>
        <w:contextualSpacing w:val="0"/>
        <w:jc w:val="both"/>
        <w:rPr>
          <w:sz w:val="28"/>
          <w:szCs w:val="28"/>
        </w:rPr>
      </w:pPr>
      <w:r w:rsidRPr="00FD438E">
        <w:rPr>
          <w:sz w:val="28"/>
          <w:szCs w:val="28"/>
        </w:rPr>
        <w:t>Вычислить температурный коэффициент сопротивления металла и ширину запрещенной зоны полупроводника.</w:t>
      </w:r>
    </w:p>
    <w:p w14:paraId="064BE7D5" w14:textId="77777777" w:rsidR="001A7659" w:rsidRPr="003115AF" w:rsidRDefault="001A7659" w:rsidP="006B4248">
      <w:pPr>
        <w:tabs>
          <w:tab w:val="left" w:pos="300"/>
        </w:tabs>
        <w:spacing w:line="276" w:lineRule="auto"/>
        <w:rPr>
          <w:rFonts w:eastAsia="Arial"/>
          <w:sz w:val="24"/>
          <w:szCs w:val="24"/>
        </w:rPr>
      </w:pPr>
    </w:p>
    <w:p w14:paraId="1B356C0E" w14:textId="62C04690" w:rsidR="001A7659" w:rsidRPr="008626E8" w:rsidRDefault="007C7FCA" w:rsidP="006B424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Объект исследования</w:t>
      </w:r>
      <w:r w:rsidRPr="008626E8">
        <w:rPr>
          <w:rFonts w:eastAsia="Arial"/>
          <w:sz w:val="24"/>
          <w:szCs w:val="24"/>
        </w:rPr>
        <w:t xml:space="preserve"> </w:t>
      </w:r>
    </w:p>
    <w:p w14:paraId="6B7F1C57" w14:textId="650CEEE7" w:rsidR="001A7659" w:rsidRPr="00FD438E" w:rsidRDefault="006B4248" w:rsidP="00FD438E">
      <w:pPr>
        <w:tabs>
          <w:tab w:val="left" w:pos="300"/>
        </w:tabs>
        <w:spacing w:line="276" w:lineRule="auto"/>
        <w:ind w:left="300"/>
        <w:jc w:val="both"/>
        <w:rPr>
          <w:rFonts w:eastAsia="Arial"/>
          <w:sz w:val="28"/>
          <w:szCs w:val="28"/>
        </w:rPr>
      </w:pPr>
      <w:r w:rsidRPr="00FD438E">
        <w:rPr>
          <w:rFonts w:eastAsia="Arial"/>
          <w:sz w:val="28"/>
          <w:szCs w:val="28"/>
        </w:rPr>
        <w:t>Полупроводниковый и металлический образцы</w:t>
      </w:r>
    </w:p>
    <w:p w14:paraId="3C361086" w14:textId="77777777" w:rsidR="006B4248" w:rsidRPr="003115AF" w:rsidRDefault="006B4248" w:rsidP="006B4248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71F1C938" w14:textId="6253ED00" w:rsidR="001A7659" w:rsidRPr="008626E8" w:rsidRDefault="007C7FCA" w:rsidP="006B424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Метод экспериментального исследования</w:t>
      </w:r>
      <w:r w:rsidRPr="003115AF">
        <w:rPr>
          <w:rFonts w:eastAsia="Arial"/>
          <w:sz w:val="28"/>
          <w:szCs w:val="28"/>
        </w:rPr>
        <w:t>.</w:t>
      </w:r>
      <w:r w:rsidRPr="008626E8">
        <w:rPr>
          <w:rFonts w:eastAsia="Arial"/>
          <w:sz w:val="24"/>
          <w:szCs w:val="24"/>
        </w:rPr>
        <w:t xml:space="preserve"> </w:t>
      </w:r>
    </w:p>
    <w:p w14:paraId="63C15BAF" w14:textId="37099A77" w:rsidR="001A7659" w:rsidRPr="00FD438E" w:rsidRDefault="006B4248" w:rsidP="00FD438E">
      <w:pPr>
        <w:tabs>
          <w:tab w:val="left" w:pos="300"/>
        </w:tabs>
        <w:spacing w:line="276" w:lineRule="auto"/>
        <w:ind w:left="300"/>
        <w:jc w:val="both"/>
        <w:rPr>
          <w:rFonts w:eastAsia="Arial"/>
          <w:sz w:val="28"/>
          <w:szCs w:val="28"/>
        </w:rPr>
      </w:pPr>
      <w:r w:rsidRPr="00FD438E">
        <w:rPr>
          <w:rFonts w:eastAsia="Arial"/>
          <w:sz w:val="28"/>
          <w:szCs w:val="28"/>
        </w:rPr>
        <w:t>Многократные измерения напряжения и силы тока при последовательном изменении температуры</w:t>
      </w:r>
    </w:p>
    <w:p w14:paraId="0677996E" w14:textId="77777777" w:rsidR="006B4248" w:rsidRPr="003115AF" w:rsidRDefault="006B4248" w:rsidP="006B4248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7ABB9A56" w14:textId="5F5B99A2" w:rsidR="001A7659" w:rsidRDefault="007C7FCA" w:rsidP="006B424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Рабочие формулы и исходные данные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9"/>
        <w:gridCol w:w="4799"/>
      </w:tblGrid>
      <w:tr w:rsidR="00423BC0" w14:paraId="2159E3E2" w14:textId="77777777" w:rsidTr="00423BC0">
        <w:tc>
          <w:tcPr>
            <w:tcW w:w="4799" w:type="dxa"/>
          </w:tcPr>
          <w:p w14:paraId="787E99F7" w14:textId="1D9CA960" w:rsidR="00423BC0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4799" w:type="dxa"/>
          </w:tcPr>
          <w:p w14:paraId="2BE5938A" w14:textId="38B2F679" w:rsidR="00423BC0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6E0B0C">
              <w:rPr>
                <w:rFonts w:eastAsia="Arial"/>
                <w:sz w:val="28"/>
                <w:szCs w:val="28"/>
              </w:rPr>
              <w:t>Сопротивление образца по закону Ома для участка цепи</w:t>
            </w:r>
          </w:p>
        </w:tc>
      </w:tr>
      <w:tr w:rsidR="00423BC0" w14:paraId="7ABE1073" w14:textId="77777777" w:rsidTr="00423BC0">
        <w:tc>
          <w:tcPr>
            <w:tcW w:w="4799" w:type="dxa"/>
          </w:tcPr>
          <w:p w14:paraId="10882B46" w14:textId="6AE5EB49" w:rsidR="006E0B0C" w:rsidRPr="006E0B0C" w:rsidRDefault="00086195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799" w:type="dxa"/>
          </w:tcPr>
          <w:p w14:paraId="52F0CB8F" w14:textId="5CA58FE7" w:rsidR="00423BC0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6E0B0C">
              <w:rPr>
                <w:rFonts w:eastAsia="Arial"/>
                <w:sz w:val="28"/>
                <w:szCs w:val="28"/>
              </w:rPr>
              <w:t>Температурный коэффициент сопротивления металла</w:t>
            </w:r>
          </w:p>
        </w:tc>
      </w:tr>
      <w:tr w:rsidR="00423BC0" w14:paraId="6B267792" w14:textId="77777777" w:rsidTr="00423BC0">
        <w:tc>
          <w:tcPr>
            <w:tcW w:w="4799" w:type="dxa"/>
          </w:tcPr>
          <w:p w14:paraId="688A145F" w14:textId="2ACF9AC9" w:rsidR="006E0B0C" w:rsidRPr="006E0B0C" w:rsidRDefault="00086195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gij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=2k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ln⁡</m:t>
                </m:r>
                <m:r>
                  <w:rPr>
                    <w:rFonts w:ascii="Cambria Math" w:eastAsia="Arial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="Arial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799" w:type="dxa"/>
          </w:tcPr>
          <w:p w14:paraId="143C5F73" w14:textId="5EBA266D" w:rsidR="00423BC0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6E0B0C">
              <w:rPr>
                <w:rFonts w:eastAsia="Arial"/>
                <w:sz w:val="28"/>
                <w:szCs w:val="28"/>
              </w:rPr>
              <w:t>Ширина запрещенной зоны полупроводника</w:t>
            </w:r>
          </w:p>
        </w:tc>
      </w:tr>
      <w:tr w:rsidR="00423BC0" w14:paraId="18F05D24" w14:textId="77777777" w:rsidTr="00423BC0">
        <w:tc>
          <w:tcPr>
            <w:tcW w:w="4799" w:type="dxa"/>
          </w:tcPr>
          <w:p w14:paraId="3DC6101A" w14:textId="34CE9E35" w:rsidR="006E0B0C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k=1,380649*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-23</m:t>
                    </m:r>
                  </m:sup>
                </m:sSup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Дж</m:t>
                    </m:r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К</m:t>
                    </m:r>
                  </m:den>
                </m:f>
                <m:r>
                  <w:rPr>
                    <w:rFonts w:ascii="Cambria Math" w:eastAsia="Arial" w:hAnsi="Cambria Math"/>
                    <w:sz w:val="28"/>
                    <w:szCs w:val="28"/>
                  </w:rPr>
                  <m:t>≈8,61733*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-5</m:t>
                    </m:r>
                  </m:sup>
                </m:sSup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эВ</m:t>
                    </m:r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К</m:t>
                    </m:r>
                  </m:den>
                </m:f>
              </m:oMath>
            </m:oMathPara>
          </w:p>
        </w:tc>
        <w:tc>
          <w:tcPr>
            <w:tcW w:w="4799" w:type="dxa"/>
          </w:tcPr>
          <w:p w14:paraId="72649D38" w14:textId="2AFBC1AA" w:rsidR="00423BC0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6E0B0C">
              <w:rPr>
                <w:rFonts w:eastAsia="Arial"/>
                <w:sz w:val="28"/>
                <w:szCs w:val="28"/>
              </w:rPr>
              <w:t>Постоянная Больцмана</w:t>
            </w:r>
          </w:p>
        </w:tc>
      </w:tr>
      <w:tr w:rsidR="006E0B0C" w14:paraId="59858A34" w14:textId="77777777" w:rsidTr="00423BC0">
        <w:tc>
          <w:tcPr>
            <w:tcW w:w="4799" w:type="dxa"/>
          </w:tcPr>
          <w:p w14:paraId="0AC6058C" w14:textId="5F993ED1" w:rsidR="006E0B0C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a=0,95</m:t>
                </m:r>
              </m:oMath>
            </m:oMathPara>
          </w:p>
        </w:tc>
        <w:tc>
          <w:tcPr>
            <w:tcW w:w="4799" w:type="dxa"/>
          </w:tcPr>
          <w:p w14:paraId="69CF8746" w14:textId="26F7A190" w:rsidR="006E0B0C" w:rsidRPr="006E0B0C" w:rsidRDefault="006E0B0C" w:rsidP="006E0B0C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6E0B0C">
              <w:rPr>
                <w:rFonts w:eastAsia="Arial"/>
                <w:sz w:val="28"/>
                <w:szCs w:val="28"/>
              </w:rPr>
              <w:t>Доверительная вероятность</w:t>
            </w:r>
          </w:p>
        </w:tc>
      </w:tr>
    </w:tbl>
    <w:p w14:paraId="10C037D6" w14:textId="77777777" w:rsidR="001004D3" w:rsidRPr="00407052" w:rsidRDefault="001004D3" w:rsidP="006B4248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188801B" w14:textId="25BEC9CF" w:rsidR="007C756A" w:rsidRDefault="007C7FCA" w:rsidP="006B4248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Измерительные приборы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9668" w:type="dxa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2508"/>
        <w:gridCol w:w="1920"/>
      </w:tblGrid>
      <w:tr w:rsidR="0050639E" w14:paraId="2E72AA46" w14:textId="77777777" w:rsidTr="00215D48">
        <w:tc>
          <w:tcPr>
            <w:tcW w:w="562" w:type="dxa"/>
          </w:tcPr>
          <w:p w14:paraId="6FE4B557" w14:textId="77777777" w:rsidR="0050639E" w:rsidRPr="0050639E" w:rsidRDefault="0050639E" w:rsidP="00FD438E">
            <w:pPr>
              <w:pStyle w:val="ab"/>
              <w:tabs>
                <w:tab w:val="left" w:pos="300"/>
              </w:tabs>
              <w:spacing w:line="276" w:lineRule="auto"/>
              <w:ind w:left="0"/>
              <w:jc w:val="center"/>
              <w:rPr>
                <w:rFonts w:eastAsia="Arial"/>
                <w:sz w:val="28"/>
                <w:szCs w:val="28"/>
              </w:rPr>
            </w:pPr>
            <w:r w:rsidRPr="0050639E">
              <w:rPr>
                <w:rFonts w:eastAsia="Arial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340DB049" w14:textId="77777777" w:rsidR="0050639E" w:rsidRDefault="0050639E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</w:tcPr>
          <w:p w14:paraId="0C30A6BB" w14:textId="77777777" w:rsidR="0050639E" w:rsidRDefault="0050639E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Тип прибора</w:t>
            </w:r>
          </w:p>
        </w:tc>
        <w:tc>
          <w:tcPr>
            <w:tcW w:w="2508" w:type="dxa"/>
          </w:tcPr>
          <w:p w14:paraId="41790EFA" w14:textId="77777777" w:rsidR="0050639E" w:rsidRDefault="0050639E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Используемый диапазон</w:t>
            </w:r>
          </w:p>
        </w:tc>
        <w:tc>
          <w:tcPr>
            <w:tcW w:w="1920" w:type="dxa"/>
          </w:tcPr>
          <w:p w14:paraId="5C406BC1" w14:textId="77777777" w:rsidR="0050639E" w:rsidRDefault="0050639E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Погрешность прибора</w:t>
            </w:r>
          </w:p>
        </w:tc>
      </w:tr>
      <w:tr w:rsidR="0050639E" w14:paraId="2090AF1E" w14:textId="77777777" w:rsidTr="00215D48">
        <w:tc>
          <w:tcPr>
            <w:tcW w:w="562" w:type="dxa"/>
          </w:tcPr>
          <w:p w14:paraId="7FFB0D20" w14:textId="77777777" w:rsidR="0050639E" w:rsidRDefault="0050639E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D3392B0" w14:textId="4FE2F1B7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Амперметр</w:t>
            </w:r>
          </w:p>
        </w:tc>
        <w:tc>
          <w:tcPr>
            <w:tcW w:w="2410" w:type="dxa"/>
          </w:tcPr>
          <w:p w14:paraId="1E8F52C4" w14:textId="323A3821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7B66E119" w14:textId="18DDE4E6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(</w:t>
            </w:r>
            <w:proofErr w:type="gramStart"/>
            <w:r>
              <w:rPr>
                <w:rFonts w:eastAsia="Arial"/>
                <w:sz w:val="28"/>
                <w:szCs w:val="28"/>
              </w:rPr>
              <w:t>650-1930</w:t>
            </w:r>
            <w:proofErr w:type="gramEnd"/>
            <w:r>
              <w:rPr>
                <w:rFonts w:eastAsia="Arial"/>
                <w:sz w:val="28"/>
                <w:szCs w:val="28"/>
              </w:rPr>
              <w:t>)</w:t>
            </w:r>
            <w:r w:rsidR="00074459">
              <w:rPr>
                <w:rFonts w:eastAsia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>мкА</w:t>
            </w:r>
          </w:p>
        </w:tc>
        <w:tc>
          <w:tcPr>
            <w:tcW w:w="1920" w:type="dxa"/>
          </w:tcPr>
          <w:p w14:paraId="34D66941" w14:textId="7A490273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  <w:r w:rsidR="00074459">
              <w:rPr>
                <w:rFonts w:eastAsia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>мкА</w:t>
            </w:r>
          </w:p>
        </w:tc>
      </w:tr>
      <w:tr w:rsidR="0050639E" w14:paraId="1376E804" w14:textId="77777777" w:rsidTr="00215D48">
        <w:tc>
          <w:tcPr>
            <w:tcW w:w="562" w:type="dxa"/>
          </w:tcPr>
          <w:p w14:paraId="699AD6D5" w14:textId="77777777" w:rsidR="0050639E" w:rsidRDefault="0050639E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74308769" w14:textId="7576EC8A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Вольтметр</w:t>
            </w:r>
          </w:p>
        </w:tc>
        <w:tc>
          <w:tcPr>
            <w:tcW w:w="2410" w:type="dxa"/>
          </w:tcPr>
          <w:p w14:paraId="04C7C5C7" w14:textId="557E3075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7EFB15DE" w14:textId="13A2FD76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(</w:t>
            </w:r>
            <w:proofErr w:type="gramStart"/>
            <w:r>
              <w:rPr>
                <w:rFonts w:eastAsia="Arial"/>
                <w:sz w:val="28"/>
                <w:szCs w:val="28"/>
              </w:rPr>
              <w:t>0,03-1,03</w:t>
            </w:r>
            <w:proofErr w:type="gramEnd"/>
            <w:r>
              <w:rPr>
                <w:rFonts w:eastAsia="Arial"/>
                <w:sz w:val="28"/>
                <w:szCs w:val="28"/>
              </w:rPr>
              <w:t>)</w:t>
            </w:r>
            <w:r w:rsidR="00074459">
              <w:rPr>
                <w:rFonts w:eastAsia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>В</w:t>
            </w:r>
          </w:p>
        </w:tc>
        <w:tc>
          <w:tcPr>
            <w:tcW w:w="1920" w:type="dxa"/>
          </w:tcPr>
          <w:p w14:paraId="0182D6CB" w14:textId="5DEFE27F" w:rsidR="0050639E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0,001</w:t>
            </w:r>
            <w:r w:rsidR="00074459">
              <w:rPr>
                <w:rFonts w:eastAsia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>В</w:t>
            </w:r>
          </w:p>
        </w:tc>
      </w:tr>
      <w:tr w:rsidR="006B4248" w14:paraId="74DAEB43" w14:textId="77777777" w:rsidTr="00215D48">
        <w:tc>
          <w:tcPr>
            <w:tcW w:w="562" w:type="dxa"/>
          </w:tcPr>
          <w:p w14:paraId="61ACC872" w14:textId="11A2647E" w:rsidR="006B4248" w:rsidRDefault="006B4248" w:rsidP="00FD438E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C92B66C" w14:textId="5C3931C3" w:rsidR="006B4248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Термометр в стенде С3-ТТ01</w:t>
            </w:r>
          </w:p>
        </w:tc>
        <w:tc>
          <w:tcPr>
            <w:tcW w:w="2410" w:type="dxa"/>
          </w:tcPr>
          <w:p w14:paraId="636D347C" w14:textId="7E732584" w:rsidR="006B4248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6F835E6C" w14:textId="6EE24A4B" w:rsidR="006B4248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(</w:t>
            </w:r>
            <w:proofErr w:type="gramStart"/>
            <w:r>
              <w:rPr>
                <w:rFonts w:eastAsia="Arial"/>
                <w:sz w:val="28"/>
                <w:szCs w:val="28"/>
              </w:rPr>
              <w:t>290-390</w:t>
            </w:r>
            <w:proofErr w:type="gramEnd"/>
            <w:r>
              <w:rPr>
                <w:rFonts w:eastAsia="Arial"/>
                <w:sz w:val="28"/>
                <w:szCs w:val="28"/>
              </w:rPr>
              <w:t>)</w:t>
            </w:r>
            <w:r w:rsidR="00074459">
              <w:rPr>
                <w:rFonts w:eastAsia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>К</w:t>
            </w:r>
          </w:p>
        </w:tc>
        <w:tc>
          <w:tcPr>
            <w:tcW w:w="1920" w:type="dxa"/>
          </w:tcPr>
          <w:p w14:paraId="1DCA4C39" w14:textId="56D1118E" w:rsidR="006B4248" w:rsidRDefault="006B4248" w:rsidP="006B4248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  <w:r w:rsidR="00074459">
              <w:rPr>
                <w:rFonts w:eastAsia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/>
                <w:sz w:val="28"/>
                <w:szCs w:val="28"/>
              </w:rPr>
              <w:t>К</w:t>
            </w:r>
          </w:p>
        </w:tc>
      </w:tr>
    </w:tbl>
    <w:p w14:paraId="03307869" w14:textId="77777777" w:rsidR="001004D3" w:rsidRPr="008626E8" w:rsidRDefault="001004D3" w:rsidP="006B4248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9B31675" w14:textId="56292AA8" w:rsidR="001A7659" w:rsidRPr="008626E8" w:rsidRDefault="007C7FCA" w:rsidP="006B4248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ascii="Arial" w:eastAsia="Arial" w:hAnsi="Arial" w:cs="Arial"/>
          <w:sz w:val="24"/>
          <w:szCs w:val="24"/>
        </w:rPr>
      </w:pPr>
      <w:r w:rsidRPr="007C756A">
        <w:rPr>
          <w:rFonts w:ascii="Arial" w:eastAsia="Arial" w:hAnsi="Arial" w:cs="Arial"/>
          <w:b/>
          <w:sz w:val="24"/>
          <w:szCs w:val="24"/>
        </w:rPr>
        <w:t xml:space="preserve">Схема установки </w:t>
      </w:r>
      <w:r w:rsidRPr="007C756A">
        <w:rPr>
          <w:rFonts w:ascii="Arial" w:eastAsia="Arial" w:hAnsi="Arial" w:cs="Arial"/>
          <w:sz w:val="24"/>
          <w:szCs w:val="24"/>
        </w:rPr>
        <w:t>(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перечень схем</w:t>
      </w:r>
      <w:r w:rsidRPr="007C756A">
        <w:rPr>
          <w:rFonts w:ascii="Arial" w:eastAsia="Arial" w:hAnsi="Arial" w:cs="Arial"/>
          <w:i/>
          <w:sz w:val="24"/>
          <w:szCs w:val="24"/>
        </w:rPr>
        <w:t>,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которые составляют Приложение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i/>
          <w:sz w:val="24"/>
          <w:szCs w:val="24"/>
        </w:rPr>
        <w:t>1</w:t>
      </w:r>
      <w:r w:rsidRPr="007C756A">
        <w:rPr>
          <w:rFonts w:ascii="Arial" w:eastAsia="Arial" w:hAnsi="Arial" w:cs="Arial"/>
          <w:sz w:val="24"/>
          <w:szCs w:val="24"/>
        </w:rPr>
        <w:t>).</w:t>
      </w:r>
    </w:p>
    <w:p w14:paraId="08F88421" w14:textId="20D96F09" w:rsidR="003115AF" w:rsidRDefault="006B4248" w:rsidP="006B4248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CCF1A9" wp14:editId="3D5FD775">
            <wp:extent cx="2390775" cy="212344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674" w14:textId="74011D56" w:rsidR="006B4248" w:rsidRPr="007520A8" w:rsidRDefault="006B4248" w:rsidP="007520A8">
      <w:pPr>
        <w:tabs>
          <w:tab w:val="left" w:pos="381"/>
        </w:tabs>
        <w:spacing w:before="67" w:line="276" w:lineRule="auto"/>
        <w:ind w:left="380"/>
        <w:jc w:val="both"/>
        <w:rPr>
          <w:rFonts w:eastAsiaTheme="minorHAnsi"/>
          <w:sz w:val="28"/>
          <w:szCs w:val="28"/>
          <w:lang w:eastAsia="en-US"/>
        </w:rPr>
      </w:pPr>
      <w:r w:rsidRPr="00FD438E">
        <w:rPr>
          <w:rFonts w:eastAsiaTheme="minorHAnsi"/>
          <w:sz w:val="28"/>
          <w:szCs w:val="28"/>
          <w:lang w:val="en-US" w:eastAsia="en-US"/>
        </w:rPr>
        <w:t>R</w:t>
      </w:r>
      <w:r w:rsidRPr="00FD438E">
        <w:rPr>
          <w:rFonts w:eastAsiaTheme="minorHAnsi"/>
          <w:sz w:val="28"/>
          <w:szCs w:val="28"/>
          <w:lang w:eastAsia="en-US"/>
        </w:rPr>
        <w:t xml:space="preserve"> </w:t>
      </w:r>
      <w:r w:rsidR="007520A8">
        <w:rPr>
          <w:rFonts w:eastAsiaTheme="minorHAnsi"/>
          <w:sz w:val="28"/>
          <w:szCs w:val="28"/>
          <w:lang w:eastAsia="en-US"/>
        </w:rPr>
        <w:t>–</w:t>
      </w:r>
      <w:r w:rsidRPr="00FD438E">
        <w:rPr>
          <w:rFonts w:eastAsiaTheme="minorHAnsi"/>
          <w:sz w:val="28"/>
          <w:szCs w:val="28"/>
          <w:lang w:eastAsia="en-US"/>
        </w:rPr>
        <w:t xml:space="preserve"> резистор</w:t>
      </w:r>
      <w:r w:rsidR="007520A8">
        <w:rPr>
          <w:rFonts w:eastAsiaTheme="minorHAnsi"/>
          <w:sz w:val="28"/>
          <w:szCs w:val="28"/>
          <w:lang w:eastAsia="en-US"/>
        </w:rPr>
        <w:t xml:space="preserve">, </w:t>
      </w:r>
      <w:r w:rsidRPr="00FD438E">
        <w:rPr>
          <w:rFonts w:eastAsiaTheme="minorHAnsi"/>
          <w:sz w:val="28"/>
          <w:szCs w:val="28"/>
          <w:lang w:val="en-US" w:eastAsia="en-US"/>
        </w:rPr>
        <w:t>R</w:t>
      </w:r>
      <w:proofErr w:type="spellStart"/>
      <w:r w:rsidR="0069035C">
        <w:rPr>
          <w:rFonts w:eastAsiaTheme="minorHAnsi"/>
          <w:sz w:val="28"/>
          <w:szCs w:val="28"/>
          <w:vertAlign w:val="subscript"/>
          <w:lang w:eastAsia="en-US"/>
        </w:rPr>
        <w:t>огр</w:t>
      </w:r>
      <w:proofErr w:type="spellEnd"/>
      <w:r w:rsidR="0069035C">
        <w:rPr>
          <w:rFonts w:eastAsiaTheme="minorHAnsi"/>
          <w:sz w:val="28"/>
          <w:szCs w:val="28"/>
          <w:vertAlign w:val="subscript"/>
          <w:lang w:eastAsia="en-US"/>
        </w:rPr>
        <w:t xml:space="preserve"> </w:t>
      </w:r>
      <w:r w:rsidRPr="00FD438E">
        <w:rPr>
          <w:rFonts w:eastAsiaTheme="minorHAnsi"/>
          <w:sz w:val="28"/>
          <w:szCs w:val="28"/>
          <w:lang w:eastAsia="en-US"/>
        </w:rPr>
        <w:t>– дополнительный резистор 680 Ом</w:t>
      </w:r>
      <w:r w:rsidR="007520A8">
        <w:rPr>
          <w:rFonts w:eastAsiaTheme="minorHAnsi"/>
          <w:sz w:val="28"/>
          <w:szCs w:val="28"/>
          <w:lang w:eastAsia="en-US"/>
        </w:rPr>
        <w:t xml:space="preserve">, </w:t>
      </w:r>
      <w:r w:rsidRPr="00FD438E">
        <w:rPr>
          <w:rFonts w:eastAsiaTheme="minorHAnsi"/>
          <w:sz w:val="28"/>
          <w:szCs w:val="28"/>
          <w:lang w:val="en-US" w:eastAsia="en-US"/>
        </w:rPr>
        <w:t>V</w:t>
      </w:r>
      <w:r w:rsidRPr="00FD438E">
        <w:rPr>
          <w:rFonts w:eastAsiaTheme="minorHAnsi"/>
          <w:sz w:val="28"/>
          <w:szCs w:val="28"/>
          <w:lang w:eastAsia="en-US"/>
        </w:rPr>
        <w:t xml:space="preserve"> -вольтметр</w:t>
      </w:r>
      <w:r w:rsidR="007520A8">
        <w:rPr>
          <w:rFonts w:eastAsiaTheme="minorHAnsi"/>
          <w:sz w:val="28"/>
          <w:szCs w:val="28"/>
          <w:lang w:eastAsia="en-US"/>
        </w:rPr>
        <w:t xml:space="preserve">, </w:t>
      </w:r>
      <w:r w:rsidRPr="00FD438E">
        <w:rPr>
          <w:rFonts w:eastAsiaTheme="minorHAnsi"/>
          <w:sz w:val="28"/>
          <w:szCs w:val="28"/>
          <w:lang w:eastAsia="en-US"/>
        </w:rPr>
        <w:t>А – амперметр</w:t>
      </w:r>
      <w:r w:rsidR="007520A8">
        <w:rPr>
          <w:rFonts w:eastAsiaTheme="minorHAnsi"/>
          <w:sz w:val="28"/>
          <w:szCs w:val="28"/>
          <w:lang w:eastAsia="en-US"/>
        </w:rPr>
        <w:t xml:space="preserve">, </w:t>
      </w:r>
      <w:r w:rsidRPr="00FD438E">
        <w:rPr>
          <w:rFonts w:eastAsiaTheme="minorHAnsi"/>
          <w:sz w:val="28"/>
          <w:szCs w:val="28"/>
          <w:lang w:eastAsia="en-US"/>
        </w:rPr>
        <w:t>ГН - генератор</w:t>
      </w:r>
    </w:p>
    <w:p w14:paraId="50856357" w14:textId="77777777" w:rsidR="006B4248" w:rsidRDefault="006B4248" w:rsidP="006B4248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757A839" w14:textId="130C1F82" w:rsidR="00407052" w:rsidRPr="007823C5" w:rsidRDefault="007C7FCA" w:rsidP="006B4248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Результаты прямых измерений и их обработки</w:t>
      </w:r>
      <w:r w:rsidRPr="003115AF">
        <w:rPr>
          <w:rFonts w:eastAsia="Arial"/>
          <w:sz w:val="28"/>
          <w:szCs w:val="28"/>
        </w:rPr>
        <w:t>.</w:t>
      </w:r>
    </w:p>
    <w:p w14:paraId="7DE9C523" w14:textId="5D36443F" w:rsidR="001A7659" w:rsidRPr="00FD438E" w:rsidRDefault="006B4248" w:rsidP="00FD438E">
      <w:pPr>
        <w:tabs>
          <w:tab w:val="left" w:pos="268"/>
        </w:tabs>
        <w:spacing w:line="276" w:lineRule="auto"/>
        <w:ind w:left="268"/>
        <w:jc w:val="center"/>
        <w:rPr>
          <w:rFonts w:eastAsia="Arial"/>
          <w:sz w:val="28"/>
          <w:szCs w:val="28"/>
        </w:rPr>
      </w:pPr>
      <w:r w:rsidRPr="00FD438E">
        <w:rPr>
          <w:rFonts w:eastAsia="Arial"/>
          <w:sz w:val="28"/>
          <w:szCs w:val="28"/>
        </w:rPr>
        <w:t>Металлический образец</w:t>
      </w:r>
    </w:p>
    <w:tbl>
      <w:tblPr>
        <w:tblStyle w:val="ae"/>
        <w:tblW w:w="9411" w:type="dxa"/>
        <w:tblInd w:w="268" w:type="dxa"/>
        <w:tblLook w:val="04A0" w:firstRow="1" w:lastRow="0" w:firstColumn="1" w:lastColumn="0" w:noHBand="0" w:noVBand="1"/>
      </w:tblPr>
      <w:tblGrid>
        <w:gridCol w:w="496"/>
        <w:gridCol w:w="1690"/>
        <w:gridCol w:w="1832"/>
        <w:gridCol w:w="1829"/>
        <w:gridCol w:w="1831"/>
        <w:gridCol w:w="1733"/>
      </w:tblGrid>
      <w:tr w:rsidR="00FD438E" w:rsidRPr="00FD438E" w14:paraId="3A97E7E5" w14:textId="77777777" w:rsidTr="00D152DB">
        <w:tc>
          <w:tcPr>
            <w:tcW w:w="496" w:type="dxa"/>
          </w:tcPr>
          <w:p w14:paraId="050AA9CE" w14:textId="5F98B92E" w:rsidR="006B4248" w:rsidRPr="00BE349F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rFonts w:eastAsia="Arial"/>
                <w:sz w:val="28"/>
                <w:szCs w:val="28"/>
              </w:rPr>
              <w:t>№</w:t>
            </w:r>
          </w:p>
        </w:tc>
        <w:tc>
          <w:tcPr>
            <w:tcW w:w="1690" w:type="dxa"/>
          </w:tcPr>
          <w:p w14:paraId="0520E6C2" w14:textId="1CD8B94E" w:rsidR="006B4248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T, К</w:t>
            </w:r>
          </w:p>
        </w:tc>
        <w:tc>
          <w:tcPr>
            <w:tcW w:w="1832" w:type="dxa"/>
          </w:tcPr>
          <w:p w14:paraId="5A414650" w14:textId="4149AF5E" w:rsidR="006B4248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I, мкА</w:t>
            </w:r>
          </w:p>
        </w:tc>
        <w:tc>
          <w:tcPr>
            <w:tcW w:w="1829" w:type="dxa"/>
          </w:tcPr>
          <w:p w14:paraId="153360DA" w14:textId="0BCD9063" w:rsidR="006B4248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U, В</w:t>
            </w:r>
          </w:p>
        </w:tc>
        <w:tc>
          <w:tcPr>
            <w:tcW w:w="1831" w:type="dxa"/>
          </w:tcPr>
          <w:p w14:paraId="6F175359" w14:textId="6226E4A7" w:rsidR="006B4248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R, кОм</w:t>
            </w:r>
          </w:p>
        </w:tc>
        <w:tc>
          <w:tcPr>
            <w:tcW w:w="1733" w:type="dxa"/>
          </w:tcPr>
          <w:p w14:paraId="6CE57A76" w14:textId="5D6D9537" w:rsidR="006B4248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t, °C</w:t>
            </w:r>
          </w:p>
        </w:tc>
      </w:tr>
      <w:tr w:rsidR="00FD438E" w:rsidRPr="00FD438E" w14:paraId="02CC9AD2" w14:textId="77777777" w:rsidTr="00D152DB">
        <w:tc>
          <w:tcPr>
            <w:tcW w:w="496" w:type="dxa"/>
          </w:tcPr>
          <w:p w14:paraId="70A80CBD" w14:textId="0104F979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690" w:type="dxa"/>
          </w:tcPr>
          <w:p w14:paraId="79FD929C" w14:textId="4B111E8F" w:rsidR="006B4248" w:rsidRPr="00087926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</w:rPr>
              <w:t>290</w:t>
            </w:r>
          </w:p>
        </w:tc>
        <w:tc>
          <w:tcPr>
            <w:tcW w:w="1832" w:type="dxa"/>
          </w:tcPr>
          <w:p w14:paraId="0FEE76DE" w14:textId="6606C293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1267</w:t>
            </w:r>
          </w:p>
        </w:tc>
        <w:tc>
          <w:tcPr>
            <w:tcW w:w="1829" w:type="dxa"/>
          </w:tcPr>
          <w:p w14:paraId="4A52D06E" w14:textId="7B144A48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1,703</w:t>
            </w:r>
          </w:p>
        </w:tc>
        <w:tc>
          <w:tcPr>
            <w:tcW w:w="1831" w:type="dxa"/>
          </w:tcPr>
          <w:p w14:paraId="6612E520" w14:textId="66964997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1,34</w:t>
            </w:r>
          </w:p>
        </w:tc>
        <w:tc>
          <w:tcPr>
            <w:tcW w:w="1733" w:type="dxa"/>
          </w:tcPr>
          <w:p w14:paraId="7DECDC4E" w14:textId="08A25E42" w:rsidR="006B4248" w:rsidRPr="00FD438E" w:rsidRDefault="00A738FC" w:rsidP="00A738FC">
            <w:pPr>
              <w:tabs>
                <w:tab w:val="left" w:pos="268"/>
                <w:tab w:val="center" w:pos="758"/>
                <w:tab w:val="right" w:pos="1517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ab/>
            </w:r>
            <w:r>
              <w:rPr>
                <w:rFonts w:eastAsia="Arial"/>
                <w:sz w:val="28"/>
                <w:szCs w:val="28"/>
              </w:rPr>
              <w:tab/>
              <w:t>17</w:t>
            </w:r>
          </w:p>
        </w:tc>
      </w:tr>
      <w:tr w:rsidR="00FD438E" w:rsidRPr="00FD438E" w14:paraId="53250F04" w14:textId="77777777" w:rsidTr="00D152DB">
        <w:tc>
          <w:tcPr>
            <w:tcW w:w="496" w:type="dxa"/>
          </w:tcPr>
          <w:p w14:paraId="7E5C0EC7" w14:textId="36E34FAE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690" w:type="dxa"/>
          </w:tcPr>
          <w:p w14:paraId="2CAFD3BE" w14:textId="657E7429" w:rsidR="006B4248" w:rsidRPr="00087926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</w:rPr>
              <w:t>300</w:t>
            </w:r>
          </w:p>
        </w:tc>
        <w:tc>
          <w:tcPr>
            <w:tcW w:w="1832" w:type="dxa"/>
          </w:tcPr>
          <w:p w14:paraId="705AFCB5" w14:textId="0ACCF3ED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1280</w:t>
            </w:r>
          </w:p>
        </w:tc>
        <w:tc>
          <w:tcPr>
            <w:tcW w:w="1829" w:type="dxa"/>
          </w:tcPr>
          <w:p w14:paraId="6D9DA00A" w14:textId="4A5D8623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1,658</w:t>
            </w:r>
          </w:p>
        </w:tc>
        <w:tc>
          <w:tcPr>
            <w:tcW w:w="1831" w:type="dxa"/>
          </w:tcPr>
          <w:p w14:paraId="53119C3D" w14:textId="1069B37B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1,30</w:t>
            </w:r>
          </w:p>
        </w:tc>
        <w:tc>
          <w:tcPr>
            <w:tcW w:w="1733" w:type="dxa"/>
          </w:tcPr>
          <w:p w14:paraId="65A3ACB2" w14:textId="4D0ACE18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27</w:t>
            </w:r>
          </w:p>
        </w:tc>
      </w:tr>
      <w:tr w:rsidR="00FD438E" w:rsidRPr="00FD438E" w14:paraId="7878FF25" w14:textId="77777777" w:rsidTr="00D152DB">
        <w:tc>
          <w:tcPr>
            <w:tcW w:w="496" w:type="dxa"/>
          </w:tcPr>
          <w:p w14:paraId="4FBDEAF0" w14:textId="49748CF2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690" w:type="dxa"/>
          </w:tcPr>
          <w:p w14:paraId="43EAD4E6" w14:textId="2DE87A5A" w:rsidR="006B4248" w:rsidRPr="00087926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  <w:lang w:val="en-US"/>
              </w:rPr>
            </w:pPr>
            <w:r>
              <w:rPr>
                <w:rFonts w:eastAsia="Arial"/>
                <w:sz w:val="28"/>
                <w:szCs w:val="28"/>
              </w:rPr>
              <w:t>310</w:t>
            </w:r>
          </w:p>
        </w:tc>
        <w:tc>
          <w:tcPr>
            <w:tcW w:w="1832" w:type="dxa"/>
          </w:tcPr>
          <w:p w14:paraId="22F661FC" w14:textId="50D95F8C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1230</w:t>
            </w:r>
          </w:p>
        </w:tc>
        <w:tc>
          <w:tcPr>
            <w:tcW w:w="1829" w:type="dxa"/>
          </w:tcPr>
          <w:p w14:paraId="6119BFA3" w14:textId="5D6450DF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1,694</w:t>
            </w:r>
          </w:p>
        </w:tc>
        <w:tc>
          <w:tcPr>
            <w:tcW w:w="1831" w:type="dxa"/>
          </w:tcPr>
          <w:p w14:paraId="33D9A7CF" w14:textId="77A75AED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1,38</w:t>
            </w:r>
          </w:p>
        </w:tc>
        <w:tc>
          <w:tcPr>
            <w:tcW w:w="1733" w:type="dxa"/>
          </w:tcPr>
          <w:p w14:paraId="400770A3" w14:textId="14658AE9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</w:t>
            </w:r>
          </w:p>
        </w:tc>
      </w:tr>
      <w:tr w:rsidR="00FD438E" w:rsidRPr="00FD438E" w14:paraId="10833D11" w14:textId="77777777" w:rsidTr="00D152DB">
        <w:tc>
          <w:tcPr>
            <w:tcW w:w="496" w:type="dxa"/>
          </w:tcPr>
          <w:p w14:paraId="54E117CA" w14:textId="174FF0D7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690" w:type="dxa"/>
          </w:tcPr>
          <w:p w14:paraId="5A5A8935" w14:textId="43DDA3B1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320</w:t>
            </w:r>
          </w:p>
        </w:tc>
        <w:tc>
          <w:tcPr>
            <w:tcW w:w="1832" w:type="dxa"/>
          </w:tcPr>
          <w:p w14:paraId="5E4E9483" w14:textId="1057FDEF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1203</w:t>
            </w:r>
          </w:p>
        </w:tc>
        <w:tc>
          <w:tcPr>
            <w:tcW w:w="1829" w:type="dxa"/>
          </w:tcPr>
          <w:p w14:paraId="07A452C4" w14:textId="127EBDA3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1,711</w:t>
            </w:r>
          </w:p>
        </w:tc>
        <w:tc>
          <w:tcPr>
            <w:tcW w:w="1831" w:type="dxa"/>
          </w:tcPr>
          <w:p w14:paraId="4607CF44" w14:textId="6F629A86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1,42</w:t>
            </w:r>
          </w:p>
        </w:tc>
        <w:tc>
          <w:tcPr>
            <w:tcW w:w="1733" w:type="dxa"/>
          </w:tcPr>
          <w:p w14:paraId="34A74808" w14:textId="016F68C5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47</w:t>
            </w:r>
          </w:p>
        </w:tc>
      </w:tr>
      <w:tr w:rsidR="00FD438E" w:rsidRPr="00FD438E" w14:paraId="34466C8A" w14:textId="77777777" w:rsidTr="00D152DB">
        <w:tc>
          <w:tcPr>
            <w:tcW w:w="496" w:type="dxa"/>
          </w:tcPr>
          <w:p w14:paraId="15CA66B5" w14:textId="70D7222C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690" w:type="dxa"/>
          </w:tcPr>
          <w:p w14:paraId="10D2E3B5" w14:textId="2DA0C657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330</w:t>
            </w:r>
          </w:p>
        </w:tc>
        <w:tc>
          <w:tcPr>
            <w:tcW w:w="1832" w:type="dxa"/>
          </w:tcPr>
          <w:p w14:paraId="057641D7" w14:textId="390A14B4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1179</w:t>
            </w:r>
          </w:p>
        </w:tc>
        <w:tc>
          <w:tcPr>
            <w:tcW w:w="1829" w:type="dxa"/>
          </w:tcPr>
          <w:p w14:paraId="24C89998" w14:textId="2667BA89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1,730</w:t>
            </w:r>
          </w:p>
        </w:tc>
        <w:tc>
          <w:tcPr>
            <w:tcW w:w="1831" w:type="dxa"/>
          </w:tcPr>
          <w:p w14:paraId="3EB91072" w14:textId="46A723BB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1,47</w:t>
            </w:r>
          </w:p>
        </w:tc>
        <w:tc>
          <w:tcPr>
            <w:tcW w:w="1733" w:type="dxa"/>
          </w:tcPr>
          <w:p w14:paraId="5CB8B00B" w14:textId="34080C98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57</w:t>
            </w:r>
          </w:p>
        </w:tc>
      </w:tr>
      <w:tr w:rsidR="00FD438E" w:rsidRPr="00FD438E" w14:paraId="2A8E6B16" w14:textId="77777777" w:rsidTr="00D152DB">
        <w:tc>
          <w:tcPr>
            <w:tcW w:w="496" w:type="dxa"/>
          </w:tcPr>
          <w:p w14:paraId="0CBEBC1C" w14:textId="0846E96C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6</w:t>
            </w:r>
          </w:p>
        </w:tc>
        <w:tc>
          <w:tcPr>
            <w:tcW w:w="1690" w:type="dxa"/>
          </w:tcPr>
          <w:p w14:paraId="0C4326B6" w14:textId="1601B75A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340</w:t>
            </w:r>
          </w:p>
        </w:tc>
        <w:tc>
          <w:tcPr>
            <w:tcW w:w="1832" w:type="dxa"/>
          </w:tcPr>
          <w:p w14:paraId="0730D1DD" w14:textId="1F758A30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1152</w:t>
            </w:r>
          </w:p>
        </w:tc>
        <w:tc>
          <w:tcPr>
            <w:tcW w:w="1829" w:type="dxa"/>
          </w:tcPr>
          <w:p w14:paraId="76EFB22B" w14:textId="4D1DBA40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1,747</w:t>
            </w:r>
          </w:p>
        </w:tc>
        <w:tc>
          <w:tcPr>
            <w:tcW w:w="1831" w:type="dxa"/>
          </w:tcPr>
          <w:p w14:paraId="6493263D" w14:textId="413DDBE2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1,52</w:t>
            </w:r>
          </w:p>
        </w:tc>
        <w:tc>
          <w:tcPr>
            <w:tcW w:w="1733" w:type="dxa"/>
          </w:tcPr>
          <w:p w14:paraId="7C2ECD7F" w14:textId="01011F75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67</w:t>
            </w:r>
          </w:p>
        </w:tc>
      </w:tr>
      <w:tr w:rsidR="00FD438E" w:rsidRPr="00FD438E" w14:paraId="4D0484D7" w14:textId="77777777" w:rsidTr="00D152DB">
        <w:tc>
          <w:tcPr>
            <w:tcW w:w="496" w:type="dxa"/>
          </w:tcPr>
          <w:p w14:paraId="34AEFED7" w14:textId="23759C64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7</w:t>
            </w:r>
          </w:p>
        </w:tc>
        <w:tc>
          <w:tcPr>
            <w:tcW w:w="1690" w:type="dxa"/>
          </w:tcPr>
          <w:p w14:paraId="38733B66" w14:textId="5D39DF3A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350</w:t>
            </w:r>
          </w:p>
        </w:tc>
        <w:tc>
          <w:tcPr>
            <w:tcW w:w="1832" w:type="dxa"/>
          </w:tcPr>
          <w:p w14:paraId="37BA81DC" w14:textId="47DC2510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1128</w:t>
            </w:r>
          </w:p>
        </w:tc>
        <w:tc>
          <w:tcPr>
            <w:tcW w:w="1829" w:type="dxa"/>
          </w:tcPr>
          <w:p w14:paraId="0914AB8B" w14:textId="614FB76F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1,766</w:t>
            </w:r>
          </w:p>
        </w:tc>
        <w:tc>
          <w:tcPr>
            <w:tcW w:w="1831" w:type="dxa"/>
          </w:tcPr>
          <w:p w14:paraId="7905A612" w14:textId="652CF81D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1,57</w:t>
            </w:r>
          </w:p>
        </w:tc>
        <w:tc>
          <w:tcPr>
            <w:tcW w:w="1733" w:type="dxa"/>
          </w:tcPr>
          <w:p w14:paraId="68C0F1AE" w14:textId="2E8DBDA0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77</w:t>
            </w:r>
          </w:p>
        </w:tc>
      </w:tr>
      <w:tr w:rsidR="00FD438E" w:rsidRPr="00FD438E" w14:paraId="50FCF056" w14:textId="77777777" w:rsidTr="00D152DB">
        <w:tc>
          <w:tcPr>
            <w:tcW w:w="496" w:type="dxa"/>
          </w:tcPr>
          <w:p w14:paraId="5D421DEC" w14:textId="71FD7F18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8</w:t>
            </w:r>
          </w:p>
        </w:tc>
        <w:tc>
          <w:tcPr>
            <w:tcW w:w="1690" w:type="dxa"/>
          </w:tcPr>
          <w:p w14:paraId="4C82D601" w14:textId="3A6584C2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360</w:t>
            </w:r>
          </w:p>
        </w:tc>
        <w:tc>
          <w:tcPr>
            <w:tcW w:w="1832" w:type="dxa"/>
          </w:tcPr>
          <w:p w14:paraId="5258B416" w14:textId="6C9ED5E7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1107</w:t>
            </w:r>
          </w:p>
        </w:tc>
        <w:tc>
          <w:tcPr>
            <w:tcW w:w="1829" w:type="dxa"/>
          </w:tcPr>
          <w:p w14:paraId="30019406" w14:textId="041AE2CF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1,782</w:t>
            </w:r>
          </w:p>
        </w:tc>
        <w:tc>
          <w:tcPr>
            <w:tcW w:w="1831" w:type="dxa"/>
          </w:tcPr>
          <w:p w14:paraId="47987076" w14:textId="666E158E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1,61</w:t>
            </w:r>
          </w:p>
        </w:tc>
        <w:tc>
          <w:tcPr>
            <w:tcW w:w="1733" w:type="dxa"/>
          </w:tcPr>
          <w:p w14:paraId="3E1F473E" w14:textId="20080BD3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87</w:t>
            </w:r>
          </w:p>
        </w:tc>
      </w:tr>
      <w:tr w:rsidR="00FD438E" w:rsidRPr="00FD438E" w14:paraId="7107EF85" w14:textId="77777777" w:rsidTr="00D152DB">
        <w:tc>
          <w:tcPr>
            <w:tcW w:w="496" w:type="dxa"/>
          </w:tcPr>
          <w:p w14:paraId="34AF8964" w14:textId="2501A299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lastRenderedPageBreak/>
              <w:t>9</w:t>
            </w:r>
          </w:p>
        </w:tc>
        <w:tc>
          <w:tcPr>
            <w:tcW w:w="1690" w:type="dxa"/>
          </w:tcPr>
          <w:p w14:paraId="4D36A369" w14:textId="5D1CA101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370</w:t>
            </w:r>
          </w:p>
        </w:tc>
        <w:tc>
          <w:tcPr>
            <w:tcW w:w="1832" w:type="dxa"/>
          </w:tcPr>
          <w:p w14:paraId="4427C411" w14:textId="1B7B544F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1086</w:t>
            </w:r>
          </w:p>
        </w:tc>
        <w:tc>
          <w:tcPr>
            <w:tcW w:w="1829" w:type="dxa"/>
          </w:tcPr>
          <w:p w14:paraId="4499A09C" w14:textId="13692558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1,796</w:t>
            </w:r>
          </w:p>
        </w:tc>
        <w:tc>
          <w:tcPr>
            <w:tcW w:w="1831" w:type="dxa"/>
          </w:tcPr>
          <w:p w14:paraId="54B351BE" w14:textId="07432AFA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1,65</w:t>
            </w:r>
          </w:p>
        </w:tc>
        <w:tc>
          <w:tcPr>
            <w:tcW w:w="1733" w:type="dxa"/>
          </w:tcPr>
          <w:p w14:paraId="7E53D464" w14:textId="5B0EE1EA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97</w:t>
            </w:r>
          </w:p>
        </w:tc>
      </w:tr>
      <w:tr w:rsidR="00FD438E" w:rsidRPr="00FD438E" w14:paraId="4E8311A4" w14:textId="77777777" w:rsidTr="00D152DB">
        <w:tc>
          <w:tcPr>
            <w:tcW w:w="496" w:type="dxa"/>
          </w:tcPr>
          <w:p w14:paraId="3F00D180" w14:textId="640D65FF" w:rsidR="006B4248" w:rsidRPr="00FD438E" w:rsidRDefault="006B4248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10</w:t>
            </w:r>
          </w:p>
        </w:tc>
        <w:tc>
          <w:tcPr>
            <w:tcW w:w="1690" w:type="dxa"/>
          </w:tcPr>
          <w:p w14:paraId="1D71FC89" w14:textId="6BBF5137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380</w:t>
            </w:r>
          </w:p>
        </w:tc>
        <w:tc>
          <w:tcPr>
            <w:tcW w:w="1832" w:type="dxa"/>
          </w:tcPr>
          <w:p w14:paraId="38F1CFDD" w14:textId="054470FD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1071</w:t>
            </w:r>
          </w:p>
        </w:tc>
        <w:tc>
          <w:tcPr>
            <w:tcW w:w="1829" w:type="dxa"/>
          </w:tcPr>
          <w:p w14:paraId="2FC01EB0" w14:textId="3A94B8D5" w:rsidR="006B4248" w:rsidRPr="00FD438E" w:rsidRDefault="00D152DB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1,808</w:t>
            </w:r>
          </w:p>
        </w:tc>
        <w:tc>
          <w:tcPr>
            <w:tcW w:w="1831" w:type="dxa"/>
          </w:tcPr>
          <w:p w14:paraId="786611C3" w14:textId="530EBABE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1,69</w:t>
            </w:r>
          </w:p>
        </w:tc>
        <w:tc>
          <w:tcPr>
            <w:tcW w:w="1733" w:type="dxa"/>
          </w:tcPr>
          <w:p w14:paraId="7EC45F25" w14:textId="0E54B9B5" w:rsidR="006B4248" w:rsidRPr="00FD438E" w:rsidRDefault="00A738FC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107</w:t>
            </w:r>
          </w:p>
        </w:tc>
      </w:tr>
      <w:tr w:rsidR="00087926" w:rsidRPr="00FD438E" w14:paraId="03AD46D1" w14:textId="77777777" w:rsidTr="00D152DB">
        <w:tc>
          <w:tcPr>
            <w:tcW w:w="496" w:type="dxa"/>
          </w:tcPr>
          <w:p w14:paraId="2455EC51" w14:textId="0D444013" w:rsidR="00087926" w:rsidRPr="00FD438E" w:rsidRDefault="00087926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</w:t>
            </w:r>
          </w:p>
        </w:tc>
        <w:tc>
          <w:tcPr>
            <w:tcW w:w="1690" w:type="dxa"/>
          </w:tcPr>
          <w:p w14:paraId="0F579C59" w14:textId="63971FAA" w:rsidR="00087926" w:rsidRDefault="00087926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390</w:t>
            </w:r>
          </w:p>
        </w:tc>
        <w:tc>
          <w:tcPr>
            <w:tcW w:w="1832" w:type="dxa"/>
          </w:tcPr>
          <w:p w14:paraId="2F15A94C" w14:textId="18C2E7AB" w:rsidR="00087926" w:rsidRDefault="00087926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1064</w:t>
            </w:r>
          </w:p>
        </w:tc>
        <w:tc>
          <w:tcPr>
            <w:tcW w:w="1829" w:type="dxa"/>
          </w:tcPr>
          <w:p w14:paraId="6D0C8D77" w14:textId="55D8DDAC" w:rsidR="00087926" w:rsidRDefault="00087926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1,817</w:t>
            </w:r>
          </w:p>
        </w:tc>
        <w:tc>
          <w:tcPr>
            <w:tcW w:w="1831" w:type="dxa"/>
          </w:tcPr>
          <w:p w14:paraId="159C0BAA" w14:textId="0FADBE48" w:rsidR="00087926" w:rsidRDefault="00087926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1,708</w:t>
            </w:r>
          </w:p>
        </w:tc>
        <w:tc>
          <w:tcPr>
            <w:tcW w:w="1733" w:type="dxa"/>
          </w:tcPr>
          <w:p w14:paraId="1E782EEF" w14:textId="6C6F9680" w:rsidR="00087926" w:rsidRDefault="00087926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117</w:t>
            </w:r>
          </w:p>
        </w:tc>
      </w:tr>
    </w:tbl>
    <w:p w14:paraId="4F0A471E" w14:textId="77777777" w:rsidR="00AE62AF" w:rsidRPr="00FD438E" w:rsidRDefault="00AE62AF" w:rsidP="00AE62AF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p w14:paraId="30F5FC20" w14:textId="52B42BAD" w:rsidR="006B4248" w:rsidRPr="00FD438E" w:rsidRDefault="006B4248" w:rsidP="00FD438E">
      <w:pPr>
        <w:tabs>
          <w:tab w:val="left" w:pos="268"/>
        </w:tabs>
        <w:spacing w:line="276" w:lineRule="auto"/>
        <w:ind w:left="268"/>
        <w:jc w:val="center"/>
        <w:rPr>
          <w:rFonts w:eastAsia="Arial"/>
          <w:sz w:val="28"/>
          <w:szCs w:val="28"/>
        </w:rPr>
      </w:pPr>
      <w:r w:rsidRPr="00FD438E">
        <w:rPr>
          <w:rFonts w:eastAsia="Arial"/>
          <w:sz w:val="28"/>
          <w:szCs w:val="28"/>
        </w:rPr>
        <w:t>Полупроводниковый образец</w:t>
      </w:r>
    </w:p>
    <w:tbl>
      <w:tblPr>
        <w:tblStyle w:val="ae"/>
        <w:tblW w:w="9330" w:type="dxa"/>
        <w:tblInd w:w="268" w:type="dxa"/>
        <w:tblLook w:val="04A0" w:firstRow="1" w:lastRow="0" w:firstColumn="1" w:lastColumn="0" w:noHBand="0" w:noVBand="1"/>
      </w:tblPr>
      <w:tblGrid>
        <w:gridCol w:w="496"/>
        <w:gridCol w:w="1353"/>
        <w:gridCol w:w="1413"/>
        <w:gridCol w:w="1412"/>
        <w:gridCol w:w="1553"/>
        <w:gridCol w:w="1552"/>
        <w:gridCol w:w="1551"/>
      </w:tblGrid>
      <w:tr w:rsidR="00FD438E" w:rsidRPr="00FD438E" w14:paraId="3D088C47" w14:textId="4300A3FD" w:rsidTr="00FD438E">
        <w:tc>
          <w:tcPr>
            <w:tcW w:w="496" w:type="dxa"/>
          </w:tcPr>
          <w:p w14:paraId="43121462" w14:textId="77777777" w:rsidR="00FD438E" w:rsidRPr="00BE349F" w:rsidRDefault="00FD438E" w:rsidP="00FD438E">
            <w:pPr>
              <w:tabs>
                <w:tab w:val="left" w:pos="268"/>
              </w:tabs>
              <w:spacing w:line="276" w:lineRule="auto"/>
              <w:ind w:hanging="12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rFonts w:eastAsia="Arial"/>
                <w:sz w:val="28"/>
                <w:szCs w:val="28"/>
              </w:rPr>
              <w:t>№</w:t>
            </w:r>
          </w:p>
        </w:tc>
        <w:tc>
          <w:tcPr>
            <w:tcW w:w="1353" w:type="dxa"/>
          </w:tcPr>
          <w:p w14:paraId="27A4D409" w14:textId="3D343333" w:rsidR="00FD438E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T, К</w:t>
            </w:r>
          </w:p>
        </w:tc>
        <w:tc>
          <w:tcPr>
            <w:tcW w:w="1413" w:type="dxa"/>
          </w:tcPr>
          <w:p w14:paraId="79672E57" w14:textId="247BD201" w:rsidR="00FD438E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I, мкА</w:t>
            </w:r>
          </w:p>
        </w:tc>
        <w:tc>
          <w:tcPr>
            <w:tcW w:w="1412" w:type="dxa"/>
          </w:tcPr>
          <w:p w14:paraId="0669ADFB" w14:textId="597C2515" w:rsidR="00FD438E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U, В</w:t>
            </w:r>
          </w:p>
        </w:tc>
        <w:tc>
          <w:tcPr>
            <w:tcW w:w="1553" w:type="dxa"/>
          </w:tcPr>
          <w:p w14:paraId="1F4418BA" w14:textId="6EFD00D0" w:rsidR="00FD438E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BE349F">
              <w:rPr>
                <w:color w:val="000000"/>
                <w:sz w:val="28"/>
                <w:szCs w:val="28"/>
              </w:rPr>
              <w:t>R, Ом</w:t>
            </w:r>
          </w:p>
        </w:tc>
        <w:tc>
          <w:tcPr>
            <w:tcW w:w="1552" w:type="dxa"/>
          </w:tcPr>
          <w:p w14:paraId="1447CA37" w14:textId="7976BC6A" w:rsidR="00FD438E" w:rsidRPr="00BE349F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E349F">
              <w:rPr>
                <w:color w:val="000000"/>
                <w:sz w:val="28"/>
                <w:szCs w:val="28"/>
              </w:rPr>
              <w:t>ln</w:t>
            </w:r>
            <w:proofErr w:type="spellEnd"/>
            <w:r w:rsidRPr="00BE349F">
              <w:rPr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1551" w:type="dxa"/>
          </w:tcPr>
          <w:p w14:paraId="0A9FEF10" w14:textId="5DC247A3" w:rsidR="00FD438E" w:rsidRPr="00BE349F" w:rsidRDefault="00086195" w:rsidP="00FD438E">
            <w:pPr>
              <w:tabs>
                <w:tab w:val="left" w:pos="268"/>
              </w:tabs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</m:t>
                  </m:r>
                </m:den>
              </m:f>
            </m:oMath>
            <w:r w:rsidR="00FD438E" w:rsidRPr="00BE349F">
              <w:rPr>
                <w:color w:val="000000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den>
              </m:f>
            </m:oMath>
          </w:p>
        </w:tc>
      </w:tr>
      <w:tr w:rsidR="00FD438E" w:rsidRPr="00FD438E" w14:paraId="6D1B80C0" w14:textId="34A2FD99" w:rsidTr="00FD438E">
        <w:tc>
          <w:tcPr>
            <w:tcW w:w="496" w:type="dxa"/>
          </w:tcPr>
          <w:p w14:paraId="0BFA4614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353" w:type="dxa"/>
          </w:tcPr>
          <w:p w14:paraId="1B5F2F48" w14:textId="77040EC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287</w:t>
            </w:r>
          </w:p>
        </w:tc>
        <w:tc>
          <w:tcPr>
            <w:tcW w:w="1413" w:type="dxa"/>
          </w:tcPr>
          <w:p w14:paraId="2DA5919C" w14:textId="124E5B9F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1100</w:t>
            </w:r>
          </w:p>
        </w:tc>
        <w:tc>
          <w:tcPr>
            <w:tcW w:w="1412" w:type="dxa"/>
          </w:tcPr>
          <w:p w14:paraId="43CFC6D8" w14:textId="0D9EAA4A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0,332</w:t>
            </w:r>
          </w:p>
        </w:tc>
        <w:tc>
          <w:tcPr>
            <w:tcW w:w="1553" w:type="dxa"/>
          </w:tcPr>
          <w:p w14:paraId="150C16A7" w14:textId="7827B2D4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302</w:t>
            </w:r>
          </w:p>
        </w:tc>
        <w:tc>
          <w:tcPr>
            <w:tcW w:w="1552" w:type="dxa"/>
          </w:tcPr>
          <w:p w14:paraId="30613CC8" w14:textId="3938C482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5,71</w:t>
            </w:r>
          </w:p>
        </w:tc>
        <w:tc>
          <w:tcPr>
            <w:tcW w:w="1551" w:type="dxa"/>
          </w:tcPr>
          <w:p w14:paraId="6BE7A6AE" w14:textId="06EA45B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3,48</w:t>
            </w:r>
          </w:p>
        </w:tc>
      </w:tr>
      <w:tr w:rsidR="00FD438E" w:rsidRPr="00FD438E" w14:paraId="256544CC" w14:textId="30F241B8" w:rsidTr="00FD438E">
        <w:tc>
          <w:tcPr>
            <w:tcW w:w="496" w:type="dxa"/>
          </w:tcPr>
          <w:p w14:paraId="532738C4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353" w:type="dxa"/>
          </w:tcPr>
          <w:p w14:paraId="22B98A27" w14:textId="77A822C6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297</w:t>
            </w:r>
          </w:p>
        </w:tc>
        <w:tc>
          <w:tcPr>
            <w:tcW w:w="1413" w:type="dxa"/>
          </w:tcPr>
          <w:p w14:paraId="42F5B091" w14:textId="7D66D885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1231</w:t>
            </w:r>
          </w:p>
        </w:tc>
        <w:tc>
          <w:tcPr>
            <w:tcW w:w="1412" w:type="dxa"/>
          </w:tcPr>
          <w:p w14:paraId="66837F91" w14:textId="17D7B536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0,202</w:t>
            </w:r>
          </w:p>
        </w:tc>
        <w:tc>
          <w:tcPr>
            <w:tcW w:w="1553" w:type="dxa"/>
          </w:tcPr>
          <w:p w14:paraId="5DC1D629" w14:textId="04E5C404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164</w:t>
            </w:r>
          </w:p>
        </w:tc>
        <w:tc>
          <w:tcPr>
            <w:tcW w:w="1552" w:type="dxa"/>
          </w:tcPr>
          <w:p w14:paraId="5AACEBC7" w14:textId="51D787F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5,10</w:t>
            </w:r>
          </w:p>
        </w:tc>
        <w:tc>
          <w:tcPr>
            <w:tcW w:w="1551" w:type="dxa"/>
          </w:tcPr>
          <w:p w14:paraId="58D007E2" w14:textId="269159C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3,37</w:t>
            </w:r>
          </w:p>
        </w:tc>
      </w:tr>
      <w:tr w:rsidR="00FD438E" w:rsidRPr="00FD438E" w14:paraId="24AD5EC1" w14:textId="3FCB535A" w:rsidTr="00FD438E">
        <w:tc>
          <w:tcPr>
            <w:tcW w:w="496" w:type="dxa"/>
          </w:tcPr>
          <w:p w14:paraId="390D1443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353" w:type="dxa"/>
          </w:tcPr>
          <w:p w14:paraId="45CF1320" w14:textId="67AF66F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307</w:t>
            </w:r>
          </w:p>
        </w:tc>
        <w:tc>
          <w:tcPr>
            <w:tcW w:w="1413" w:type="dxa"/>
          </w:tcPr>
          <w:p w14:paraId="341D82B9" w14:textId="4CFDFCE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1286</w:t>
            </w:r>
          </w:p>
        </w:tc>
        <w:tc>
          <w:tcPr>
            <w:tcW w:w="1412" w:type="dxa"/>
          </w:tcPr>
          <w:p w14:paraId="6B2CD3B6" w14:textId="3198FF6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0,160</w:t>
            </w:r>
          </w:p>
        </w:tc>
        <w:tc>
          <w:tcPr>
            <w:tcW w:w="1553" w:type="dxa"/>
          </w:tcPr>
          <w:p w14:paraId="31C2EB86" w14:textId="43361E4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124</w:t>
            </w:r>
          </w:p>
        </w:tc>
        <w:tc>
          <w:tcPr>
            <w:tcW w:w="1552" w:type="dxa"/>
          </w:tcPr>
          <w:p w14:paraId="024F0725" w14:textId="548704C9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4,82</w:t>
            </w:r>
          </w:p>
        </w:tc>
        <w:tc>
          <w:tcPr>
            <w:tcW w:w="1551" w:type="dxa"/>
          </w:tcPr>
          <w:p w14:paraId="76496CE6" w14:textId="418263F3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3,26</w:t>
            </w:r>
          </w:p>
        </w:tc>
      </w:tr>
      <w:tr w:rsidR="00FD438E" w:rsidRPr="00FD438E" w14:paraId="418973E2" w14:textId="79E39F26" w:rsidTr="00FD438E">
        <w:tc>
          <w:tcPr>
            <w:tcW w:w="496" w:type="dxa"/>
          </w:tcPr>
          <w:p w14:paraId="2A18D33A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353" w:type="dxa"/>
          </w:tcPr>
          <w:p w14:paraId="156C2BFE" w14:textId="0A0385F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317</w:t>
            </w:r>
          </w:p>
        </w:tc>
        <w:tc>
          <w:tcPr>
            <w:tcW w:w="1413" w:type="dxa"/>
          </w:tcPr>
          <w:p w14:paraId="71E07388" w14:textId="0E942175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1336</w:t>
            </w:r>
          </w:p>
        </w:tc>
        <w:tc>
          <w:tcPr>
            <w:tcW w:w="1412" w:type="dxa"/>
          </w:tcPr>
          <w:p w14:paraId="4ABD1474" w14:textId="42FE4A13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0,120</w:t>
            </w:r>
          </w:p>
        </w:tc>
        <w:tc>
          <w:tcPr>
            <w:tcW w:w="1553" w:type="dxa"/>
          </w:tcPr>
          <w:p w14:paraId="52C67D48" w14:textId="21099AF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90</w:t>
            </w:r>
          </w:p>
        </w:tc>
        <w:tc>
          <w:tcPr>
            <w:tcW w:w="1552" w:type="dxa"/>
          </w:tcPr>
          <w:p w14:paraId="06561865" w14:textId="08A46E0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4,50</w:t>
            </w:r>
          </w:p>
        </w:tc>
        <w:tc>
          <w:tcPr>
            <w:tcW w:w="1551" w:type="dxa"/>
          </w:tcPr>
          <w:p w14:paraId="2C5D6EB7" w14:textId="1F365964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3,15</w:t>
            </w:r>
          </w:p>
        </w:tc>
      </w:tr>
      <w:tr w:rsidR="00FD438E" w:rsidRPr="00FD438E" w14:paraId="4928191F" w14:textId="176D2A57" w:rsidTr="00FD438E">
        <w:tc>
          <w:tcPr>
            <w:tcW w:w="496" w:type="dxa"/>
          </w:tcPr>
          <w:p w14:paraId="512F8C34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353" w:type="dxa"/>
          </w:tcPr>
          <w:p w14:paraId="28227E55" w14:textId="3FE1412B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327</w:t>
            </w:r>
          </w:p>
        </w:tc>
        <w:tc>
          <w:tcPr>
            <w:tcW w:w="1413" w:type="dxa"/>
          </w:tcPr>
          <w:p w14:paraId="4E555BBE" w14:textId="1559CCDB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1380</w:t>
            </w:r>
          </w:p>
        </w:tc>
        <w:tc>
          <w:tcPr>
            <w:tcW w:w="1412" w:type="dxa"/>
          </w:tcPr>
          <w:p w14:paraId="3BAD7233" w14:textId="6A8B74D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0,084</w:t>
            </w:r>
          </w:p>
        </w:tc>
        <w:tc>
          <w:tcPr>
            <w:tcW w:w="1553" w:type="dxa"/>
          </w:tcPr>
          <w:p w14:paraId="0802D0C5" w14:textId="6837721E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61</w:t>
            </w:r>
          </w:p>
        </w:tc>
        <w:tc>
          <w:tcPr>
            <w:tcW w:w="1552" w:type="dxa"/>
          </w:tcPr>
          <w:p w14:paraId="08502D45" w14:textId="0AB5D92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4,11</w:t>
            </w:r>
          </w:p>
        </w:tc>
        <w:tc>
          <w:tcPr>
            <w:tcW w:w="1551" w:type="dxa"/>
          </w:tcPr>
          <w:p w14:paraId="51FE0680" w14:textId="4B5445A6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3,06</w:t>
            </w:r>
          </w:p>
        </w:tc>
      </w:tr>
      <w:tr w:rsidR="00FD438E" w:rsidRPr="00FD438E" w14:paraId="58C08121" w14:textId="194C2D80" w:rsidTr="00FD438E">
        <w:tc>
          <w:tcPr>
            <w:tcW w:w="496" w:type="dxa"/>
          </w:tcPr>
          <w:p w14:paraId="225885B7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6</w:t>
            </w:r>
          </w:p>
        </w:tc>
        <w:tc>
          <w:tcPr>
            <w:tcW w:w="1353" w:type="dxa"/>
          </w:tcPr>
          <w:p w14:paraId="390E93F3" w14:textId="36D12AD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337</w:t>
            </w:r>
          </w:p>
        </w:tc>
        <w:tc>
          <w:tcPr>
            <w:tcW w:w="1413" w:type="dxa"/>
          </w:tcPr>
          <w:p w14:paraId="7F4E9C47" w14:textId="7154266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1408</w:t>
            </w:r>
          </w:p>
        </w:tc>
        <w:tc>
          <w:tcPr>
            <w:tcW w:w="1412" w:type="dxa"/>
          </w:tcPr>
          <w:p w14:paraId="05CE492E" w14:textId="6536083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0,064</w:t>
            </w:r>
          </w:p>
        </w:tc>
        <w:tc>
          <w:tcPr>
            <w:tcW w:w="1553" w:type="dxa"/>
          </w:tcPr>
          <w:p w14:paraId="55DA2714" w14:textId="54A2F98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45</w:t>
            </w:r>
          </w:p>
        </w:tc>
        <w:tc>
          <w:tcPr>
            <w:tcW w:w="1552" w:type="dxa"/>
          </w:tcPr>
          <w:p w14:paraId="2925BD4D" w14:textId="2154B42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3,81</w:t>
            </w:r>
          </w:p>
        </w:tc>
        <w:tc>
          <w:tcPr>
            <w:tcW w:w="1551" w:type="dxa"/>
          </w:tcPr>
          <w:p w14:paraId="1A7A488A" w14:textId="60493814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2,97</w:t>
            </w:r>
          </w:p>
        </w:tc>
      </w:tr>
      <w:tr w:rsidR="00FD438E" w:rsidRPr="00FD438E" w14:paraId="73F95B3C" w14:textId="603DA315" w:rsidTr="00FD438E">
        <w:tc>
          <w:tcPr>
            <w:tcW w:w="496" w:type="dxa"/>
          </w:tcPr>
          <w:p w14:paraId="6C26A84D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7</w:t>
            </w:r>
          </w:p>
        </w:tc>
        <w:tc>
          <w:tcPr>
            <w:tcW w:w="1353" w:type="dxa"/>
          </w:tcPr>
          <w:p w14:paraId="22137F98" w14:textId="2EFD2365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347</w:t>
            </w:r>
          </w:p>
        </w:tc>
        <w:tc>
          <w:tcPr>
            <w:tcW w:w="1413" w:type="dxa"/>
          </w:tcPr>
          <w:p w14:paraId="6112BA2A" w14:textId="3A53EC2F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1433</w:t>
            </w:r>
          </w:p>
        </w:tc>
        <w:tc>
          <w:tcPr>
            <w:tcW w:w="1412" w:type="dxa"/>
          </w:tcPr>
          <w:p w14:paraId="267CD632" w14:textId="4486B7F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0,045</w:t>
            </w:r>
          </w:p>
        </w:tc>
        <w:tc>
          <w:tcPr>
            <w:tcW w:w="1553" w:type="dxa"/>
          </w:tcPr>
          <w:p w14:paraId="1E31F616" w14:textId="08C848C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31</w:t>
            </w:r>
          </w:p>
        </w:tc>
        <w:tc>
          <w:tcPr>
            <w:tcW w:w="1552" w:type="dxa"/>
          </w:tcPr>
          <w:p w14:paraId="3AB1751D" w14:textId="05CF317F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3,43</w:t>
            </w:r>
          </w:p>
        </w:tc>
        <w:tc>
          <w:tcPr>
            <w:tcW w:w="1551" w:type="dxa"/>
          </w:tcPr>
          <w:p w14:paraId="37A64B60" w14:textId="4E12B4AA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2,88</w:t>
            </w:r>
          </w:p>
        </w:tc>
      </w:tr>
      <w:tr w:rsidR="00FD438E" w:rsidRPr="00FD438E" w14:paraId="6D276BB3" w14:textId="01A66730" w:rsidTr="00FD438E">
        <w:tc>
          <w:tcPr>
            <w:tcW w:w="496" w:type="dxa"/>
          </w:tcPr>
          <w:p w14:paraId="402DFB51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8</w:t>
            </w:r>
          </w:p>
        </w:tc>
        <w:tc>
          <w:tcPr>
            <w:tcW w:w="1353" w:type="dxa"/>
          </w:tcPr>
          <w:p w14:paraId="3F0F2945" w14:textId="24187AF7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357</w:t>
            </w:r>
          </w:p>
        </w:tc>
        <w:tc>
          <w:tcPr>
            <w:tcW w:w="1413" w:type="dxa"/>
          </w:tcPr>
          <w:p w14:paraId="43AF038C" w14:textId="39C19D4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1446</w:t>
            </w:r>
          </w:p>
        </w:tc>
        <w:tc>
          <w:tcPr>
            <w:tcW w:w="1412" w:type="dxa"/>
          </w:tcPr>
          <w:p w14:paraId="2C27F6A4" w14:textId="46B9F659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0,033</w:t>
            </w:r>
          </w:p>
        </w:tc>
        <w:tc>
          <w:tcPr>
            <w:tcW w:w="1553" w:type="dxa"/>
          </w:tcPr>
          <w:p w14:paraId="142DB0D2" w14:textId="61DDB584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23</w:t>
            </w:r>
          </w:p>
        </w:tc>
        <w:tc>
          <w:tcPr>
            <w:tcW w:w="1552" w:type="dxa"/>
          </w:tcPr>
          <w:p w14:paraId="5FE6EDC8" w14:textId="1E6CDAC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3,13</w:t>
            </w:r>
          </w:p>
        </w:tc>
        <w:tc>
          <w:tcPr>
            <w:tcW w:w="1551" w:type="dxa"/>
          </w:tcPr>
          <w:p w14:paraId="67D15096" w14:textId="0A0EF6D4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2,80</w:t>
            </w:r>
          </w:p>
        </w:tc>
      </w:tr>
      <w:tr w:rsidR="00FD438E" w:rsidRPr="00FD438E" w14:paraId="1D845111" w14:textId="640D7484" w:rsidTr="00FD438E">
        <w:tc>
          <w:tcPr>
            <w:tcW w:w="496" w:type="dxa"/>
          </w:tcPr>
          <w:p w14:paraId="1C5B94B6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9</w:t>
            </w:r>
          </w:p>
        </w:tc>
        <w:tc>
          <w:tcPr>
            <w:tcW w:w="1353" w:type="dxa"/>
          </w:tcPr>
          <w:p w14:paraId="0064C624" w14:textId="123B96EA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367</w:t>
            </w:r>
          </w:p>
        </w:tc>
        <w:tc>
          <w:tcPr>
            <w:tcW w:w="1413" w:type="dxa"/>
          </w:tcPr>
          <w:p w14:paraId="3511F326" w14:textId="21611BE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1455</w:t>
            </w:r>
          </w:p>
        </w:tc>
        <w:tc>
          <w:tcPr>
            <w:tcW w:w="1412" w:type="dxa"/>
          </w:tcPr>
          <w:p w14:paraId="0CA9C8C2" w14:textId="4EB82891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0,025</w:t>
            </w:r>
          </w:p>
        </w:tc>
        <w:tc>
          <w:tcPr>
            <w:tcW w:w="1553" w:type="dxa"/>
          </w:tcPr>
          <w:p w14:paraId="68877511" w14:textId="5E917810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17</w:t>
            </w:r>
          </w:p>
        </w:tc>
        <w:tc>
          <w:tcPr>
            <w:tcW w:w="1552" w:type="dxa"/>
          </w:tcPr>
          <w:p w14:paraId="71E98FE2" w14:textId="1795A2D3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2,83</w:t>
            </w:r>
          </w:p>
        </w:tc>
        <w:tc>
          <w:tcPr>
            <w:tcW w:w="1551" w:type="dxa"/>
          </w:tcPr>
          <w:p w14:paraId="733BD214" w14:textId="378272BC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2,72</w:t>
            </w:r>
          </w:p>
        </w:tc>
      </w:tr>
      <w:tr w:rsidR="00FD438E" w:rsidRPr="00FD438E" w14:paraId="4047713A" w14:textId="58F73935" w:rsidTr="00FD438E">
        <w:tc>
          <w:tcPr>
            <w:tcW w:w="496" w:type="dxa"/>
          </w:tcPr>
          <w:p w14:paraId="7826C4A0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10</w:t>
            </w:r>
          </w:p>
        </w:tc>
        <w:tc>
          <w:tcPr>
            <w:tcW w:w="1353" w:type="dxa"/>
          </w:tcPr>
          <w:p w14:paraId="02522AF6" w14:textId="6733773A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377</w:t>
            </w:r>
          </w:p>
        </w:tc>
        <w:tc>
          <w:tcPr>
            <w:tcW w:w="1413" w:type="dxa"/>
          </w:tcPr>
          <w:p w14:paraId="2546C429" w14:textId="3327AD5E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1457</w:t>
            </w:r>
          </w:p>
        </w:tc>
        <w:tc>
          <w:tcPr>
            <w:tcW w:w="1412" w:type="dxa"/>
          </w:tcPr>
          <w:p w14:paraId="26E0137E" w14:textId="3D9CFEFF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0,019</w:t>
            </w:r>
          </w:p>
        </w:tc>
        <w:tc>
          <w:tcPr>
            <w:tcW w:w="1553" w:type="dxa"/>
          </w:tcPr>
          <w:p w14:paraId="7D5894E6" w14:textId="63DE308D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13</w:t>
            </w:r>
          </w:p>
        </w:tc>
        <w:tc>
          <w:tcPr>
            <w:tcW w:w="1552" w:type="dxa"/>
          </w:tcPr>
          <w:p w14:paraId="7D97AB38" w14:textId="74AB685A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2,56</w:t>
            </w:r>
          </w:p>
        </w:tc>
        <w:tc>
          <w:tcPr>
            <w:tcW w:w="1551" w:type="dxa"/>
          </w:tcPr>
          <w:p w14:paraId="1F5A8E7B" w14:textId="36EC9548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2,65</w:t>
            </w:r>
          </w:p>
        </w:tc>
      </w:tr>
      <w:tr w:rsidR="00FD438E" w:rsidRPr="00FD438E" w14:paraId="13627543" w14:textId="7018D18F" w:rsidTr="00FD438E">
        <w:tc>
          <w:tcPr>
            <w:tcW w:w="496" w:type="dxa"/>
          </w:tcPr>
          <w:p w14:paraId="0FCF9B6F" w14:textId="77777777" w:rsidR="00FD438E" w:rsidRPr="00FD438E" w:rsidRDefault="00FD438E" w:rsidP="00FD438E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FD438E">
              <w:rPr>
                <w:rFonts w:eastAsia="Arial"/>
                <w:sz w:val="28"/>
                <w:szCs w:val="28"/>
              </w:rPr>
              <w:t>11</w:t>
            </w:r>
          </w:p>
        </w:tc>
        <w:tc>
          <w:tcPr>
            <w:tcW w:w="1353" w:type="dxa"/>
          </w:tcPr>
          <w:p w14:paraId="2A8AB13D" w14:textId="3CA99D75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385</w:t>
            </w:r>
          </w:p>
        </w:tc>
        <w:tc>
          <w:tcPr>
            <w:tcW w:w="1413" w:type="dxa"/>
          </w:tcPr>
          <w:p w14:paraId="25BE48AE" w14:textId="528087A8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1459</w:t>
            </w:r>
          </w:p>
        </w:tc>
        <w:tc>
          <w:tcPr>
            <w:tcW w:w="1412" w:type="dxa"/>
          </w:tcPr>
          <w:p w14:paraId="0FF6F4AF" w14:textId="2106E521" w:rsidR="008C69BD" w:rsidRPr="00FD438E" w:rsidRDefault="008C69BD" w:rsidP="008C69BD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0,015</w:t>
            </w:r>
          </w:p>
        </w:tc>
        <w:tc>
          <w:tcPr>
            <w:tcW w:w="1553" w:type="dxa"/>
          </w:tcPr>
          <w:p w14:paraId="10159D44" w14:textId="45143068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10</w:t>
            </w:r>
          </w:p>
        </w:tc>
        <w:tc>
          <w:tcPr>
            <w:tcW w:w="1552" w:type="dxa"/>
          </w:tcPr>
          <w:p w14:paraId="47221A0E" w14:textId="16754EE0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2,30</w:t>
            </w:r>
          </w:p>
        </w:tc>
        <w:tc>
          <w:tcPr>
            <w:tcW w:w="1551" w:type="dxa"/>
          </w:tcPr>
          <w:p w14:paraId="032C42BB" w14:textId="4B001FFD" w:rsidR="00FD438E" w:rsidRPr="00FD438E" w:rsidRDefault="008C69BD" w:rsidP="00FD438E">
            <w:pPr>
              <w:tabs>
                <w:tab w:val="left" w:pos="268"/>
              </w:tabs>
              <w:spacing w:line="276" w:lineRule="auto"/>
              <w:jc w:val="right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2,60</w:t>
            </w:r>
          </w:p>
        </w:tc>
      </w:tr>
    </w:tbl>
    <w:p w14:paraId="64FC6DED" w14:textId="77777777" w:rsidR="006B4248" w:rsidRPr="00FD438E" w:rsidRDefault="006B4248" w:rsidP="006B4248">
      <w:pPr>
        <w:tabs>
          <w:tab w:val="left" w:pos="268"/>
        </w:tabs>
        <w:spacing w:line="276" w:lineRule="auto"/>
        <w:ind w:left="268"/>
        <w:rPr>
          <w:rFonts w:eastAsia="Arial"/>
        </w:rPr>
      </w:pPr>
    </w:p>
    <w:p w14:paraId="0AFF06A9" w14:textId="77777777" w:rsidR="00457589" w:rsidRDefault="007C7FCA" w:rsidP="00457589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b/>
          <w:sz w:val="28"/>
          <w:szCs w:val="28"/>
        </w:rPr>
      </w:pPr>
      <w:r w:rsidRPr="00FD438E">
        <w:rPr>
          <w:rFonts w:eastAsia="Arial"/>
          <w:b/>
          <w:sz w:val="28"/>
          <w:szCs w:val="28"/>
        </w:rPr>
        <w:t>Расчет результатов косвенных измерений.</w:t>
      </w:r>
      <w:bookmarkStart w:id="1" w:name="_30j0zll" w:colFirst="0" w:colLast="0"/>
      <w:bookmarkEnd w:id="1"/>
    </w:p>
    <w:p w14:paraId="4C85F379" w14:textId="55E1DE49" w:rsidR="00457589" w:rsidRPr="00667CFF" w:rsidRDefault="00457589" w:rsidP="00F17DD4">
      <w:pPr>
        <w:tabs>
          <w:tab w:val="left" w:pos="268"/>
        </w:tabs>
        <w:spacing w:line="276" w:lineRule="auto"/>
        <w:ind w:left="268"/>
        <w:jc w:val="center"/>
        <w:rPr>
          <w:rFonts w:eastAsia="Arial"/>
          <w:b/>
          <w:sz w:val="28"/>
          <w:szCs w:val="28"/>
        </w:rPr>
      </w:pPr>
      <w:r w:rsidRPr="00667CFF">
        <w:rPr>
          <w:sz w:val="28"/>
          <w:szCs w:val="28"/>
        </w:rPr>
        <w:t>Расчет температурного коэффициента сопротивления металла</w:t>
      </w:r>
    </w:p>
    <w:tbl>
      <w:tblPr>
        <w:tblStyle w:val="ae"/>
        <w:tblW w:w="2830" w:type="dxa"/>
        <w:jc w:val="center"/>
        <w:tblLook w:val="04A0" w:firstRow="1" w:lastRow="0" w:firstColumn="1" w:lastColumn="0" w:noHBand="0" w:noVBand="1"/>
      </w:tblPr>
      <w:tblGrid>
        <w:gridCol w:w="846"/>
        <w:gridCol w:w="1984"/>
      </w:tblGrid>
      <w:tr w:rsidR="002B59F6" w:rsidRPr="00667CFF" w14:paraId="3A39DF3D" w14:textId="77777777" w:rsidTr="007520A8">
        <w:trPr>
          <w:trHeight w:val="9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A35AF" w14:textId="062EB4F1" w:rsidR="002B59F6" w:rsidRPr="00667CFF" w:rsidRDefault="002B59F6">
            <w:pPr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667CFF">
              <w:rPr>
                <w:color w:val="000000"/>
                <w:sz w:val="28"/>
                <w:szCs w:val="28"/>
                <w:lang w:val="en-US" w:eastAsia="en-US"/>
              </w:rPr>
              <w:t>i</w:t>
            </w:r>
            <w:proofErr w:type="spellEnd"/>
            <w:r w:rsidRPr="00667CFF">
              <w:rPr>
                <w:color w:val="000000"/>
                <w:sz w:val="28"/>
                <w:szCs w:val="28"/>
                <w:lang w:val="en-US" w:eastAsia="en-US"/>
              </w:rPr>
              <w:t>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546A" w14:textId="38948BA4" w:rsidR="002B59F6" w:rsidRPr="00667CFF" w:rsidRDefault="00086195">
            <w:pPr>
              <w:jc w:val="center"/>
              <w:rPr>
                <w:i/>
                <w:sz w:val="28"/>
                <w:szCs w:val="28"/>
                <w:vertAlign w:val="superscript"/>
                <w:lang w:val="en-US" w:eastAsia="en-US" w:bidi="ru-RU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noProof/>
                      <w:sz w:val="28"/>
                      <w:szCs w:val="28"/>
                      <w:lang w:val="en-US" w:eastAsia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en-US"/>
                </w:rPr>
                <m:t xml:space="preserve"> </m:t>
              </m:r>
            </m:oMath>
            <w:proofErr w:type="gramStart"/>
            <w:r w:rsidR="002B59F6" w:rsidRPr="00667CFF">
              <w:rPr>
                <w:i/>
                <w:sz w:val="28"/>
                <w:szCs w:val="28"/>
                <w:lang w:val="en-US" w:eastAsia="en-US"/>
              </w:rPr>
              <w:t>,</w:t>
            </w:r>
            <w:r w:rsidR="002B59F6" w:rsidRPr="00667CFF">
              <w:rPr>
                <w:color w:val="000000"/>
                <w:sz w:val="28"/>
                <w:szCs w:val="28"/>
                <w:lang w:val="en-US" w:eastAsia="en-US"/>
              </w:rPr>
              <w:t>°</w:t>
            </w:r>
            <w:proofErr w:type="gramEnd"/>
            <w:r w:rsidR="002B59F6" w:rsidRPr="00667CFF">
              <w:rPr>
                <w:color w:val="000000"/>
                <w:sz w:val="28"/>
                <w:szCs w:val="28"/>
                <w:lang w:val="en-US" w:eastAsia="en-US"/>
              </w:rPr>
              <w:t>C</w:t>
            </w:r>
            <w:r w:rsidR="002B59F6" w:rsidRPr="00667CFF">
              <w:rPr>
                <w:color w:val="000000"/>
                <w:sz w:val="28"/>
                <w:szCs w:val="28"/>
                <w:vertAlign w:val="superscript"/>
                <w:lang w:val="en-US" w:eastAsia="en-US"/>
              </w:rPr>
              <w:t>-1</w:t>
            </w:r>
          </w:p>
        </w:tc>
      </w:tr>
      <w:tr w:rsidR="002B59F6" w:rsidRPr="00667CFF" w14:paraId="7930884F" w14:textId="77777777" w:rsidTr="007520A8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5F323" w14:textId="6CAA1899" w:rsidR="002B59F6" w:rsidRPr="00667CFF" w:rsidRDefault="002B59F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D669A" w14:textId="3BC9E5DC" w:rsidR="002B59F6" w:rsidRPr="00087926" w:rsidRDefault="007520A8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0</w:t>
            </w:r>
            <w:r w:rsidR="00087926">
              <w:rPr>
                <w:color w:val="000000"/>
                <w:sz w:val="28"/>
                <w:szCs w:val="28"/>
                <w:lang w:eastAsia="en-US"/>
              </w:rPr>
              <w:t>,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002</w:t>
            </w:r>
            <w:r w:rsidR="00087926">
              <w:rPr>
                <w:color w:val="000000"/>
                <w:sz w:val="28"/>
                <w:szCs w:val="28"/>
                <w:lang w:eastAsia="en-US"/>
              </w:rPr>
              <w:t>6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8</w:t>
            </w:r>
            <w:r w:rsidR="00087926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  <w:tr w:rsidR="002B59F6" w:rsidRPr="00667CFF" w14:paraId="1C2DF4A9" w14:textId="77777777" w:rsidTr="007520A8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A44AC" w14:textId="547E8929" w:rsidR="002B59F6" w:rsidRPr="00667CFF" w:rsidRDefault="002B59F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bookmarkStart w:id="2" w:name="_Hlk38313115"/>
            <w:r w:rsidRPr="00667CFF">
              <w:rPr>
                <w:color w:val="000000"/>
                <w:sz w:val="28"/>
                <w:szCs w:val="28"/>
                <w:lang w:val="en-US" w:eastAsia="en-US"/>
              </w:rPr>
              <w:t>2,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94BA2" w14:textId="4A2E8D19" w:rsidR="002B59F6" w:rsidRPr="00087926" w:rsidRDefault="00087926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0,004703</w:t>
            </w:r>
          </w:p>
        </w:tc>
      </w:tr>
      <w:tr w:rsidR="002B59F6" w:rsidRPr="00667CFF" w14:paraId="26BB9813" w14:textId="77777777" w:rsidTr="007520A8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0FA8C6" w14:textId="1560D32C" w:rsidR="002B59F6" w:rsidRPr="00667CFF" w:rsidRDefault="002B59F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3,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CA824E" w14:textId="55F310F9" w:rsidR="002B59F6" w:rsidRPr="00087926" w:rsidRDefault="00087926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0,003859</w:t>
            </w:r>
          </w:p>
        </w:tc>
      </w:tr>
      <w:tr w:rsidR="002B59F6" w:rsidRPr="00667CFF" w14:paraId="43913DB3" w14:textId="77777777" w:rsidTr="007520A8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C5E3B4" w14:textId="3E91FA54" w:rsidR="002B59F6" w:rsidRPr="00667CFF" w:rsidRDefault="002B59F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4,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D18DB" w14:textId="1EDBCD57" w:rsidR="002B59F6" w:rsidRPr="00087926" w:rsidRDefault="00087926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0,003843</w:t>
            </w:r>
          </w:p>
        </w:tc>
      </w:tr>
      <w:tr w:rsidR="002B59F6" w:rsidRPr="00667CFF" w14:paraId="79969EFC" w14:textId="77777777" w:rsidTr="007520A8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8C648" w14:textId="013D3CF7" w:rsidR="002B59F6" w:rsidRPr="00667CFF" w:rsidRDefault="002B59F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5,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DB9239" w14:textId="7693C39D" w:rsidR="002B59F6" w:rsidRPr="00087926" w:rsidRDefault="00087926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0,003633</w:t>
            </w:r>
          </w:p>
        </w:tc>
      </w:tr>
      <w:tr w:rsidR="002B59F6" w:rsidRPr="00667CFF" w14:paraId="71EA1BD0" w14:textId="77777777" w:rsidTr="007520A8">
        <w:trPr>
          <w:trHeight w:val="30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5E2ACD" w14:textId="2558780B" w:rsidR="002B59F6" w:rsidRPr="00667CFF" w:rsidRDefault="002B59F6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6,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9CBAB0" w14:textId="60F1D325" w:rsidR="002B59F6" w:rsidRPr="00087926" w:rsidRDefault="00087926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0,003034</w:t>
            </w:r>
          </w:p>
        </w:tc>
      </w:tr>
    </w:tbl>
    <w:bookmarkEnd w:id="2"/>
    <w:p w14:paraId="4884CC07" w14:textId="01ECE7A5" w:rsidR="00457589" w:rsidRPr="00667CFF" w:rsidRDefault="00457589" w:rsidP="00457589">
      <w:pPr>
        <w:pStyle w:val="ab"/>
        <w:ind w:left="0"/>
        <w:rPr>
          <w:sz w:val="28"/>
          <w:szCs w:val="28"/>
        </w:rPr>
      </w:pPr>
      <w:r w:rsidRPr="00667CFF">
        <w:rPr>
          <w:sz w:val="28"/>
          <w:szCs w:val="28"/>
        </w:rPr>
        <w:t>Пример расчетов:</w:t>
      </w:r>
    </w:p>
    <w:p w14:paraId="6A037CB3" w14:textId="0C1C0801" w:rsidR="0069035C" w:rsidRPr="00667CFF" w:rsidRDefault="00086195" w:rsidP="002B59F6">
      <w:pPr>
        <w:pStyle w:val="ab"/>
        <w:ind w:left="0"/>
        <w:rPr>
          <w:i/>
          <w:color w:val="000000"/>
          <w:sz w:val="28"/>
          <w:szCs w:val="28"/>
          <w:vertAlign w:val="superscript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1,34-1,52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1</m:t>
              </m:r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,52*</m:t>
              </m:r>
              <m:r>
                <w:rPr>
                  <w:rFonts w:ascii="Cambria Math" w:eastAsia="Arial" w:hAnsi="Cambria Math"/>
                  <w:sz w:val="28"/>
                  <w:szCs w:val="28"/>
                </w:rPr>
                <m:t>67-1,34*17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r>
            <w:rPr>
              <w:rFonts w:ascii="Cambria Math" w:eastAsia="Arial" w:hAnsi="Cambria Math"/>
              <w:sz w:val="28"/>
              <w:szCs w:val="28"/>
              <w:lang w:val="en-US"/>
            </w:rPr>
            <m:t xml:space="preserve">0,002682 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perscript"/>
                </w:rPr>
                <m:t>°C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perscript"/>
                </w:rPr>
                <m:t>-1</m:t>
              </m:r>
            </m:sup>
          </m:sSup>
        </m:oMath>
      </m:oMathPara>
    </w:p>
    <w:p w14:paraId="4AF596BC" w14:textId="77777777" w:rsidR="00F17DD4" w:rsidRPr="00667CFF" w:rsidRDefault="00F17DD4" w:rsidP="00F17DD4">
      <w:pPr>
        <w:pStyle w:val="ab"/>
        <w:ind w:left="0"/>
        <w:rPr>
          <w:sz w:val="28"/>
          <w:szCs w:val="28"/>
        </w:rPr>
      </w:pPr>
    </w:p>
    <w:p w14:paraId="13B1C1ED" w14:textId="7218D791" w:rsidR="00457589" w:rsidRPr="00667CFF" w:rsidRDefault="00457589" w:rsidP="00F17DD4">
      <w:pPr>
        <w:pStyle w:val="ab"/>
        <w:ind w:left="0"/>
        <w:jc w:val="center"/>
        <w:rPr>
          <w:sz w:val="28"/>
          <w:szCs w:val="28"/>
        </w:rPr>
      </w:pPr>
      <w:r w:rsidRPr="00667CFF">
        <w:rPr>
          <w:sz w:val="28"/>
          <w:szCs w:val="28"/>
        </w:rPr>
        <w:t>Расчет ширины запрещенной зоны в Дж</w:t>
      </w:r>
    </w:p>
    <w:tbl>
      <w:tblPr>
        <w:tblStyle w:val="ae"/>
        <w:tblW w:w="2972" w:type="dxa"/>
        <w:jc w:val="center"/>
        <w:tblLook w:val="04A0" w:firstRow="1" w:lastRow="0" w:firstColumn="1" w:lastColumn="0" w:noHBand="0" w:noVBand="1"/>
      </w:tblPr>
      <w:tblGrid>
        <w:gridCol w:w="846"/>
        <w:gridCol w:w="2126"/>
      </w:tblGrid>
      <w:tr w:rsidR="0069035C" w:rsidRPr="00667CFF" w14:paraId="151D85E1" w14:textId="77777777" w:rsidTr="007520A8">
        <w:trPr>
          <w:trHeight w:val="70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5A0C" w14:textId="285CAB91" w:rsidR="0069035C" w:rsidRPr="00667CFF" w:rsidRDefault="00667CFF">
            <w:pPr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667CFF">
              <w:rPr>
                <w:color w:val="000000"/>
                <w:sz w:val="28"/>
                <w:szCs w:val="28"/>
                <w:lang w:val="en-US" w:eastAsia="en-US"/>
              </w:rPr>
              <w:t>i</w:t>
            </w:r>
            <w:proofErr w:type="spellEnd"/>
            <w:r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="0069035C" w:rsidRPr="00667CFF">
              <w:rPr>
                <w:color w:val="000000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033A2" w14:textId="33E583D7" w:rsidR="0069035C" w:rsidRPr="00667CFF" w:rsidRDefault="00086195">
            <w:pPr>
              <w:jc w:val="center"/>
              <w:rPr>
                <w:color w:val="000000"/>
                <w:sz w:val="28"/>
                <w:szCs w:val="28"/>
                <w:vertAlign w:val="superscript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en-US"/>
                  </w:rPr>
                  <m:t>Дж*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eastAsia="en-US"/>
                      </w:rPr>
                      <m:t>-19</m:t>
                    </m:r>
                  </m:sup>
                </m:sSup>
              </m:oMath>
            </m:oMathPara>
          </w:p>
        </w:tc>
      </w:tr>
      <w:tr w:rsidR="0069035C" w:rsidRPr="00667CFF" w14:paraId="71017E3A" w14:textId="77777777" w:rsidTr="007520A8">
        <w:trPr>
          <w:trHeight w:val="3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C9DA" w14:textId="39CC8C47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bookmarkStart w:id="3" w:name="_Hlk38357442"/>
            <w:r w:rsidRPr="00667CFF">
              <w:rPr>
                <w:color w:val="000000"/>
                <w:sz w:val="28"/>
                <w:szCs w:val="28"/>
                <w:lang w:val="en-US" w:eastAsia="en-US"/>
              </w:rPr>
              <w:t>1,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D841D" w14:textId="02793BB3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1,01688</w:t>
            </w:r>
          </w:p>
        </w:tc>
      </w:tr>
      <w:tr w:rsidR="0069035C" w:rsidRPr="00667CFF" w14:paraId="2C29C146" w14:textId="77777777" w:rsidTr="007520A8">
        <w:trPr>
          <w:trHeight w:val="3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5ABA" w14:textId="772E6013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2,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2969C2" w14:textId="0CA25CA7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9,48141</w:t>
            </w:r>
          </w:p>
        </w:tc>
      </w:tr>
      <w:tr w:rsidR="0069035C" w:rsidRPr="00667CFF" w14:paraId="5FE12C8D" w14:textId="77777777" w:rsidTr="007520A8">
        <w:trPr>
          <w:trHeight w:val="3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521A" w14:textId="4928A267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3,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287B6" w14:textId="47D21653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1,01975</w:t>
            </w:r>
          </w:p>
        </w:tc>
      </w:tr>
      <w:tr w:rsidR="0069035C" w:rsidRPr="00667CFF" w14:paraId="6423B579" w14:textId="77777777" w:rsidTr="007520A8">
        <w:trPr>
          <w:trHeight w:val="3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FD34" w14:textId="36EB19AB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4,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CA7E1" w14:textId="0E5C3B23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1,07078</w:t>
            </w:r>
          </w:p>
        </w:tc>
      </w:tr>
      <w:tr w:rsidR="0069035C" w:rsidRPr="00667CFF" w14:paraId="14B599FE" w14:textId="77777777" w:rsidTr="007520A8">
        <w:trPr>
          <w:trHeight w:val="3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C56A" w14:textId="74447D33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5,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357EA" w14:textId="442FDA31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1,0525</w:t>
            </w:r>
          </w:p>
        </w:tc>
      </w:tr>
      <w:tr w:rsidR="0069035C" w:rsidRPr="00667CFF" w14:paraId="3FA3B848" w14:textId="77777777" w:rsidTr="007520A8">
        <w:trPr>
          <w:trHeight w:val="35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5C33" w14:textId="028403B1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6,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AC97A" w14:textId="0C6EC291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1,12262</w:t>
            </w:r>
          </w:p>
        </w:tc>
      </w:tr>
      <w:bookmarkEnd w:id="3"/>
    </w:tbl>
    <w:p w14:paraId="1164CE13" w14:textId="77777777" w:rsidR="00457589" w:rsidRPr="00667CFF" w:rsidRDefault="00457589" w:rsidP="00457589">
      <w:pPr>
        <w:pStyle w:val="ab"/>
        <w:ind w:left="0"/>
        <w:rPr>
          <w:rFonts w:eastAsia="Arial"/>
          <w:sz w:val="28"/>
          <w:szCs w:val="28"/>
          <w:lang w:val="en-US" w:bidi="ru-RU"/>
        </w:rPr>
      </w:pPr>
    </w:p>
    <w:p w14:paraId="0429BBE6" w14:textId="029792EB" w:rsidR="00457589" w:rsidRPr="00667CFF" w:rsidRDefault="00457589" w:rsidP="00F17DD4">
      <w:pPr>
        <w:pStyle w:val="ab"/>
        <w:ind w:left="0" w:firstLine="720"/>
        <w:rPr>
          <w:sz w:val="28"/>
          <w:szCs w:val="28"/>
        </w:rPr>
      </w:pPr>
      <w:r w:rsidRPr="00667CFF">
        <w:rPr>
          <w:sz w:val="28"/>
          <w:szCs w:val="28"/>
        </w:rPr>
        <w:lastRenderedPageBreak/>
        <w:t>Расчет ширины запрещенной зоны в Эв и ее погрешности</w:t>
      </w:r>
    </w:p>
    <w:tbl>
      <w:tblPr>
        <w:tblStyle w:val="ae"/>
        <w:tblW w:w="2972" w:type="dxa"/>
        <w:jc w:val="center"/>
        <w:tblLook w:val="04A0" w:firstRow="1" w:lastRow="0" w:firstColumn="1" w:lastColumn="0" w:noHBand="0" w:noVBand="1"/>
      </w:tblPr>
      <w:tblGrid>
        <w:gridCol w:w="846"/>
        <w:gridCol w:w="2126"/>
      </w:tblGrid>
      <w:tr w:rsidR="0069035C" w:rsidRPr="00667CFF" w14:paraId="2CED0259" w14:textId="77777777" w:rsidTr="007520A8">
        <w:trPr>
          <w:trHeight w:val="7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11F0" w14:textId="57E2FB39" w:rsidR="0069035C" w:rsidRPr="00667CFF" w:rsidRDefault="00667CFF">
            <w:pPr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667CFF">
              <w:rPr>
                <w:color w:val="000000"/>
                <w:sz w:val="28"/>
                <w:szCs w:val="28"/>
                <w:lang w:val="en-US" w:eastAsia="en-US"/>
              </w:rPr>
              <w:t>i</w:t>
            </w:r>
            <w:proofErr w:type="spellEnd"/>
            <w:r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="0069035C" w:rsidRPr="00667CFF">
              <w:rPr>
                <w:color w:val="000000"/>
                <w:sz w:val="28"/>
                <w:szCs w:val="28"/>
                <w:lang w:val="en-US" w:eastAsia="en-US"/>
              </w:rPr>
              <w:t>j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F048C" w14:textId="77777777" w:rsidR="0069035C" w:rsidRPr="00667CFF" w:rsidRDefault="00086195">
            <w:pPr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ij</m:t>
                  </m:r>
                </m:sub>
              </m:sSub>
            </m:oMath>
            <w:r w:rsidR="0069035C" w:rsidRPr="00667CFF">
              <w:rPr>
                <w:color w:val="000000"/>
                <w:sz w:val="28"/>
                <w:szCs w:val="28"/>
                <w:lang w:val="en-US" w:eastAsia="en-US"/>
              </w:rPr>
              <w:t>, эВ</w:t>
            </w:r>
          </w:p>
        </w:tc>
      </w:tr>
      <w:tr w:rsidR="0069035C" w:rsidRPr="00667CFF" w14:paraId="19DA39AC" w14:textId="77777777" w:rsidTr="007520A8">
        <w:trPr>
          <w:trHeight w:val="35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D45F" w14:textId="71ECB803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14B" w14:textId="105FF425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0,6347</w:t>
            </w:r>
          </w:p>
        </w:tc>
      </w:tr>
      <w:tr w:rsidR="0069035C" w:rsidRPr="00667CFF" w14:paraId="772DEE4D" w14:textId="77777777" w:rsidTr="007520A8">
        <w:trPr>
          <w:trHeight w:val="35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4643" w14:textId="215C3B42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2,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5CD2" w14:textId="12B1B449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0,5918</w:t>
            </w:r>
          </w:p>
        </w:tc>
      </w:tr>
      <w:tr w:rsidR="0069035C" w:rsidRPr="00667CFF" w14:paraId="73DA4C13" w14:textId="77777777" w:rsidTr="007520A8">
        <w:trPr>
          <w:trHeight w:val="35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04AC" w14:textId="6A5A29AB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3,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1F44" w14:textId="6A9C0303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0,6365</w:t>
            </w:r>
          </w:p>
        </w:tc>
      </w:tr>
      <w:tr w:rsidR="0069035C" w:rsidRPr="00667CFF" w14:paraId="0907F24A" w14:textId="77777777" w:rsidTr="007520A8">
        <w:trPr>
          <w:trHeight w:val="35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55B1B" w14:textId="1FFD6508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4,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EB5C" w14:textId="6AA92689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0,6683</w:t>
            </w:r>
          </w:p>
        </w:tc>
      </w:tr>
      <w:tr w:rsidR="0069035C" w:rsidRPr="00667CFF" w14:paraId="324E85DE" w14:textId="77777777" w:rsidTr="007520A8">
        <w:trPr>
          <w:trHeight w:val="35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B94F" w14:textId="5719AA90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5,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C20E" w14:textId="6D8DAC28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0,6569</w:t>
            </w:r>
          </w:p>
        </w:tc>
      </w:tr>
      <w:tr w:rsidR="0069035C" w:rsidRPr="00667CFF" w14:paraId="31FEC95E" w14:textId="77777777" w:rsidTr="007520A8">
        <w:trPr>
          <w:trHeight w:val="35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6CA5" w14:textId="0EB13B2B" w:rsidR="0069035C" w:rsidRPr="00667CFF" w:rsidRDefault="0069035C" w:rsidP="00667CFF">
            <w:pPr>
              <w:jc w:val="right"/>
              <w:rPr>
                <w:color w:val="000000"/>
                <w:sz w:val="28"/>
                <w:szCs w:val="28"/>
                <w:lang w:val="en-US" w:eastAsia="en-US"/>
              </w:rPr>
            </w:pPr>
            <w:r w:rsidRPr="00667CFF">
              <w:rPr>
                <w:color w:val="000000"/>
                <w:sz w:val="28"/>
                <w:szCs w:val="28"/>
                <w:lang w:val="en-US" w:eastAsia="en-US"/>
              </w:rPr>
              <w:t>6,</w:t>
            </w:r>
            <w:r w:rsidR="00667CFF" w:rsidRPr="00667CFF"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667CFF">
              <w:rPr>
                <w:color w:val="000000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A500" w14:textId="058BCDCB" w:rsidR="0069035C" w:rsidRPr="004C7C18" w:rsidRDefault="004C7C18" w:rsidP="00667CFF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0,7007</w:t>
            </w:r>
          </w:p>
        </w:tc>
      </w:tr>
    </w:tbl>
    <w:p w14:paraId="2F6CCF09" w14:textId="77777777" w:rsidR="00FD3965" w:rsidRDefault="00FD3965" w:rsidP="0069035C">
      <w:pPr>
        <w:pStyle w:val="ab"/>
        <w:ind w:left="0" w:firstLine="720"/>
        <w:rPr>
          <w:sz w:val="28"/>
          <w:szCs w:val="28"/>
        </w:rPr>
      </w:pPr>
    </w:p>
    <w:p w14:paraId="5B1A0693" w14:textId="3A60D233" w:rsidR="00457589" w:rsidRPr="00667CFF" w:rsidRDefault="00457589" w:rsidP="0069035C">
      <w:pPr>
        <w:pStyle w:val="ab"/>
        <w:ind w:left="0" w:firstLine="720"/>
        <w:rPr>
          <w:sz w:val="28"/>
          <w:szCs w:val="28"/>
        </w:rPr>
      </w:pPr>
      <w:r w:rsidRPr="00667CFF">
        <w:rPr>
          <w:sz w:val="28"/>
          <w:szCs w:val="28"/>
        </w:rPr>
        <w:t xml:space="preserve">Пример </w:t>
      </w:r>
      <w:r w:rsidR="007520A8">
        <w:rPr>
          <w:sz w:val="28"/>
          <w:szCs w:val="28"/>
        </w:rPr>
        <w:t>расчетов</w:t>
      </w:r>
      <w:r w:rsidRPr="00667CFF">
        <w:rPr>
          <w:sz w:val="28"/>
          <w:szCs w:val="28"/>
        </w:rPr>
        <w:t>:</w:t>
      </w:r>
    </w:p>
    <w:p w14:paraId="7B772AB0" w14:textId="32E37375" w:rsidR="0069035C" w:rsidRPr="00FD3965" w:rsidRDefault="00086195" w:rsidP="00F17DD4">
      <w:pPr>
        <w:pStyle w:val="ab"/>
        <w:ind w:left="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gij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=2k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="Arial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Arial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rial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Arial" w:hAnsi="Cambria Math"/>
              <w:sz w:val="28"/>
              <w:szCs w:val="28"/>
            </w:rPr>
            <m:t>=2*8,61733*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="Arial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287*337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337-287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="Arial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/>
                  <w:sz w:val="28"/>
                  <w:szCs w:val="28"/>
                </w:rPr>
                <m:t>ln</m:t>
              </m: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302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8"/>
                          <w:szCs w:val="28"/>
                        </w:rPr>
                        <m:t>45</m:t>
                      </m:r>
                    </m:den>
                  </m:f>
                </m:e>
              </m:d>
            </m:e>
          </m:func>
          <m:r>
            <w:rPr>
              <w:rFonts w:ascii="Cambria Math" w:eastAsia="Arial" w:hAnsi="Cambria Math"/>
              <w:sz w:val="28"/>
              <w:szCs w:val="28"/>
            </w:rPr>
            <m:t>=1,01688</m:t>
          </m:r>
          <m:r>
            <w:rPr>
              <w:rFonts w:ascii="Cambria Math" w:eastAsia="Arial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-19</m:t>
              </m:r>
            </m:sup>
          </m:sSup>
          <m:r>
            <w:rPr>
              <w:rFonts w:ascii="Cambria Math" w:eastAsia="Arial" w:hAnsi="Cambria Math"/>
              <w:sz w:val="28"/>
              <w:szCs w:val="28"/>
              <w:lang w:val="en-US"/>
            </w:rPr>
            <m:t xml:space="preserve"> Дж</m:t>
          </m:r>
        </m:oMath>
      </m:oMathPara>
    </w:p>
    <w:p w14:paraId="481074E2" w14:textId="77777777" w:rsidR="00FD3965" w:rsidRPr="00FD3965" w:rsidRDefault="00FD3965" w:rsidP="00F17DD4">
      <w:pPr>
        <w:pStyle w:val="ab"/>
        <w:ind w:left="0"/>
        <w:rPr>
          <w:i/>
          <w:sz w:val="28"/>
          <w:szCs w:val="28"/>
          <w:lang w:val="en-US"/>
        </w:rPr>
      </w:pPr>
    </w:p>
    <w:p w14:paraId="7256C4F6" w14:textId="03206565" w:rsidR="007C756A" w:rsidRDefault="007C756A" w:rsidP="006B424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FD438E">
        <w:rPr>
          <w:rFonts w:eastAsia="Arial"/>
          <w:b/>
          <w:sz w:val="28"/>
          <w:szCs w:val="28"/>
        </w:rPr>
        <w:t>Расчет погрешностей измерений</w:t>
      </w:r>
    </w:p>
    <w:p w14:paraId="0CDE738A" w14:textId="7A075D04" w:rsidR="002B59F6" w:rsidRPr="00FD3965" w:rsidRDefault="002B59F6" w:rsidP="002B59F6">
      <w:pPr>
        <w:pStyle w:val="ab"/>
        <w:tabs>
          <w:tab w:val="left" w:pos="268"/>
        </w:tabs>
        <w:spacing w:line="276" w:lineRule="auto"/>
        <w:ind w:left="0"/>
        <w:rPr>
          <w:rFonts w:eastAsia="Arial"/>
          <w:b/>
          <w:sz w:val="28"/>
          <w:szCs w:val="28"/>
        </w:rPr>
      </w:pPr>
      <w:r w:rsidRPr="00FD3965">
        <w:rPr>
          <w:sz w:val="28"/>
          <w:szCs w:val="28"/>
        </w:rPr>
        <w:t>Расчет погрешности температурного коэффициента сопротивления металла</w:t>
      </w:r>
    </w:p>
    <w:p w14:paraId="531EBE94" w14:textId="65FFB9DE" w:rsidR="007520A8" w:rsidRPr="00FD3965" w:rsidRDefault="00086195" w:rsidP="002B59F6">
      <w:pPr>
        <w:pStyle w:val="ab"/>
        <w:ind w:left="0"/>
        <w:rPr>
          <w:color w:val="000000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α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0,021754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=0,0035094 °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sup>
          </m:sSup>
        </m:oMath>
      </m:oMathPara>
    </w:p>
    <w:p w14:paraId="3F964286" w14:textId="0B025796" w:rsidR="007520A8" w:rsidRPr="004C7C18" w:rsidRDefault="007520A8" w:rsidP="002B59F6">
      <w:pPr>
        <w:pStyle w:val="ab"/>
        <w:ind w:left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(-0,47494)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(0,123)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(0,334)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(0,349)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(1,194)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(-0,828)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2,9352*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 °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sup>
          </m:sSup>
        </m:oMath>
      </m:oMathPara>
    </w:p>
    <w:p w14:paraId="7D1A68E5" w14:textId="199B11FC" w:rsidR="00FD3965" w:rsidRPr="00074459" w:rsidRDefault="00FD3965" w:rsidP="002B59F6">
      <w:pPr>
        <w:pStyle w:val="ab"/>
        <w:ind w:left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∆α=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*S=7,5435</m:t>
          </m:r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°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</m:t>
              </m:r>
            </m:sup>
          </m:sSup>
        </m:oMath>
      </m:oMathPara>
    </w:p>
    <w:p w14:paraId="1FB8F3A2" w14:textId="5DAB2B6A" w:rsidR="00FD3965" w:rsidRPr="00074459" w:rsidRDefault="00086195" w:rsidP="002B59F6">
      <w:pPr>
        <w:pStyle w:val="ab"/>
        <w:ind w:left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∆α*100%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7,5435*100%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35,094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=21,49%</m:t>
          </m:r>
        </m:oMath>
      </m:oMathPara>
    </w:p>
    <w:p w14:paraId="0CC814F3" w14:textId="77777777" w:rsidR="00FD3965" w:rsidRPr="00074459" w:rsidRDefault="00FD3965" w:rsidP="00667CFF">
      <w:pPr>
        <w:pStyle w:val="ab"/>
        <w:ind w:left="0"/>
        <w:rPr>
          <w:sz w:val="28"/>
          <w:szCs w:val="28"/>
        </w:rPr>
      </w:pPr>
    </w:p>
    <w:p w14:paraId="6F205E79" w14:textId="7C4F644F" w:rsidR="00667CFF" w:rsidRPr="00074459" w:rsidRDefault="00667CFF" w:rsidP="00667CFF">
      <w:pPr>
        <w:pStyle w:val="ab"/>
        <w:ind w:left="0"/>
        <w:rPr>
          <w:sz w:val="28"/>
          <w:szCs w:val="28"/>
        </w:rPr>
      </w:pPr>
      <w:r w:rsidRPr="00074459">
        <w:rPr>
          <w:sz w:val="28"/>
          <w:szCs w:val="28"/>
        </w:rPr>
        <w:t>Расчет погрешности ширины запрещенной зоны в Дж</w:t>
      </w:r>
    </w:p>
    <w:p w14:paraId="0D714EA3" w14:textId="1AFB493D" w:rsidR="00FD3965" w:rsidRPr="00074459" w:rsidRDefault="00086195" w:rsidP="00667CFF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6,23066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=1,0384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-19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Дж</m:t>
          </m:r>
        </m:oMath>
      </m:oMathPara>
    </w:p>
    <w:p w14:paraId="07987067" w14:textId="5855BDA8" w:rsidR="00FD3965" w:rsidRPr="00074459" w:rsidRDefault="00FD3965" w:rsidP="00667CFF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4,6515+81,547+3,4936+10,454+1,9747+70,856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2,4012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Дж</m:t>
          </m:r>
        </m:oMath>
      </m:oMathPara>
    </w:p>
    <w:p w14:paraId="75725505" w14:textId="3F8E9343" w:rsidR="00FD3965" w:rsidRPr="00074459" w:rsidRDefault="00FD3965" w:rsidP="00667CFF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0.95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*S=6,1712*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-21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Дж</m:t>
          </m:r>
        </m:oMath>
      </m:oMathPara>
    </w:p>
    <w:p w14:paraId="1439AC13" w14:textId="52528E7E" w:rsidR="008626E8" w:rsidRPr="00CA7AE7" w:rsidRDefault="00086195" w:rsidP="00074459">
      <w:pPr>
        <w:pStyle w:val="ab"/>
        <w:spacing w:before="9"/>
        <w:ind w:left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*100%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6,1712*100%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2,4012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=5,94%</m:t>
          </m:r>
        </m:oMath>
      </m:oMathPara>
    </w:p>
    <w:p w14:paraId="44315AC1" w14:textId="77777777" w:rsidR="00CA7AE7" w:rsidRPr="004C7C18" w:rsidRDefault="00CA7AE7" w:rsidP="00074459">
      <w:pPr>
        <w:pStyle w:val="ab"/>
        <w:spacing w:before="9"/>
        <w:ind w:left="0"/>
        <w:rPr>
          <w:sz w:val="28"/>
          <w:szCs w:val="28"/>
        </w:rPr>
      </w:pPr>
    </w:p>
    <w:p w14:paraId="3E31FCC6" w14:textId="7253251C" w:rsidR="004C7C18" w:rsidRPr="00074459" w:rsidRDefault="004C7C18" w:rsidP="004C7C18">
      <w:pPr>
        <w:pStyle w:val="ab"/>
        <w:ind w:left="0"/>
        <w:rPr>
          <w:sz w:val="28"/>
          <w:szCs w:val="28"/>
        </w:rPr>
      </w:pPr>
      <w:r w:rsidRPr="00074459">
        <w:rPr>
          <w:sz w:val="28"/>
          <w:szCs w:val="28"/>
        </w:rPr>
        <w:lastRenderedPageBreak/>
        <w:t xml:space="preserve">Расчет погрешности ширины запрещенной зоны в </w:t>
      </w:r>
      <w:r>
        <w:rPr>
          <w:sz w:val="28"/>
          <w:szCs w:val="28"/>
        </w:rPr>
        <w:t>эВ</w:t>
      </w:r>
    </w:p>
    <w:p w14:paraId="430A8691" w14:textId="1528C189" w:rsidR="004C7C18" w:rsidRPr="00074459" w:rsidRDefault="00086195" w:rsidP="004C7C18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3,8889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=0,6481 эВ</m:t>
          </m:r>
        </m:oMath>
      </m:oMathPara>
    </w:p>
    <w:p w14:paraId="05D951E2" w14:textId="0088A47A" w:rsidR="004C7C18" w:rsidRPr="00074459" w:rsidRDefault="004C7C18" w:rsidP="004C7C18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(E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181+3177+0136+0407+0077+2760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30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0,01499 эВ</m:t>
          </m:r>
        </m:oMath>
      </m:oMathPara>
    </w:p>
    <w:p w14:paraId="7D26F01D" w14:textId="5D6E1024" w:rsidR="004C7C18" w:rsidRPr="00074459" w:rsidRDefault="004C7C18" w:rsidP="004C7C18">
      <w:pPr>
        <w:pStyle w:val="ab"/>
        <w:ind w:left="0"/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0.95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*S=0,0385 эВ</m:t>
          </m:r>
        </m:oMath>
      </m:oMathPara>
    </w:p>
    <w:p w14:paraId="59D67E65" w14:textId="5B91DA0C" w:rsidR="004C7C18" w:rsidRPr="004C7C18" w:rsidRDefault="00086195" w:rsidP="004C7C18">
      <w:pPr>
        <w:pStyle w:val="ab"/>
        <w:spacing w:before="9"/>
        <w:ind w:left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*100%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0,0385*100%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0,01499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=5,94%</m:t>
          </m:r>
        </m:oMath>
      </m:oMathPara>
    </w:p>
    <w:p w14:paraId="350A9F99" w14:textId="77777777" w:rsidR="00074459" w:rsidRPr="00074459" w:rsidRDefault="00074459" w:rsidP="00074459">
      <w:pPr>
        <w:pStyle w:val="ab"/>
        <w:spacing w:before="9"/>
        <w:ind w:left="0"/>
        <w:rPr>
          <w:sz w:val="24"/>
          <w:szCs w:val="24"/>
        </w:rPr>
      </w:pPr>
    </w:p>
    <w:p w14:paraId="2DE8A7E3" w14:textId="77777777" w:rsidR="008626E8" w:rsidRPr="00FD438E" w:rsidRDefault="007C7FCA" w:rsidP="006B424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bookmarkStart w:id="4" w:name="_1fob9te" w:colFirst="0" w:colLast="0"/>
      <w:bookmarkEnd w:id="4"/>
      <w:r w:rsidRPr="00FD438E">
        <w:rPr>
          <w:rFonts w:eastAsia="Arial"/>
          <w:b/>
          <w:sz w:val="28"/>
          <w:szCs w:val="28"/>
        </w:rPr>
        <w:t>Графики (</w:t>
      </w:r>
      <w:r w:rsidRPr="00FD438E">
        <w:rPr>
          <w:rFonts w:eastAsia="Arial"/>
          <w:b/>
          <w:i/>
          <w:sz w:val="28"/>
          <w:szCs w:val="28"/>
        </w:rPr>
        <w:t>перечень графиков,</w:t>
      </w:r>
      <w:r w:rsidRPr="00FD438E">
        <w:rPr>
          <w:rFonts w:eastAsia="Arial"/>
          <w:b/>
          <w:sz w:val="28"/>
          <w:szCs w:val="28"/>
        </w:rPr>
        <w:t xml:space="preserve"> </w:t>
      </w:r>
      <w:r w:rsidRPr="00FD438E">
        <w:rPr>
          <w:rFonts w:eastAsia="Arial"/>
          <w:b/>
          <w:i/>
          <w:sz w:val="28"/>
          <w:szCs w:val="28"/>
        </w:rPr>
        <w:t>которые составляют Приложение</w:t>
      </w:r>
      <w:r w:rsidRPr="00FD438E">
        <w:rPr>
          <w:rFonts w:eastAsia="Arial"/>
          <w:b/>
          <w:sz w:val="28"/>
          <w:szCs w:val="28"/>
        </w:rPr>
        <w:t xml:space="preserve"> </w:t>
      </w:r>
      <w:r w:rsidRPr="00FD438E">
        <w:rPr>
          <w:rFonts w:eastAsia="Arial"/>
          <w:b/>
          <w:i/>
          <w:sz w:val="28"/>
          <w:szCs w:val="28"/>
        </w:rPr>
        <w:t>2</w:t>
      </w:r>
      <w:r w:rsidRPr="00FD438E">
        <w:rPr>
          <w:rFonts w:eastAsia="Arial"/>
          <w:b/>
          <w:sz w:val="28"/>
          <w:szCs w:val="28"/>
        </w:rPr>
        <w:t>)</w:t>
      </w:r>
    </w:p>
    <w:p w14:paraId="517D8243" w14:textId="203EC08D" w:rsidR="008626E8" w:rsidRDefault="00CA7AE7" w:rsidP="006B4248">
      <w:pPr>
        <w:pStyle w:val="ab"/>
        <w:spacing w:line="276" w:lineRule="auto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3BB0C45" wp14:editId="6F8D7141">
            <wp:extent cx="6101080" cy="2367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B778" w14:textId="40CEF513" w:rsidR="00CA7AE7" w:rsidRDefault="00CA7AE7" w:rsidP="006B4248">
      <w:pPr>
        <w:pStyle w:val="ab"/>
        <w:spacing w:line="276" w:lineRule="auto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20AB311" wp14:editId="7DB62948">
            <wp:extent cx="6101080" cy="3022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BD08" w14:textId="77777777" w:rsidR="0017192E" w:rsidRPr="00FD438E" w:rsidRDefault="0017192E" w:rsidP="006B4248">
      <w:pPr>
        <w:pStyle w:val="ab"/>
        <w:spacing w:line="276" w:lineRule="auto"/>
        <w:rPr>
          <w:rFonts w:eastAsia="Arial"/>
          <w:b/>
          <w:sz w:val="28"/>
          <w:szCs w:val="28"/>
        </w:rPr>
      </w:pPr>
    </w:p>
    <w:p w14:paraId="6815172A" w14:textId="77777777" w:rsidR="008626E8" w:rsidRPr="00FD438E" w:rsidRDefault="007C7FCA" w:rsidP="006B424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FD438E">
        <w:rPr>
          <w:rFonts w:eastAsia="Arial"/>
          <w:b/>
          <w:sz w:val="28"/>
          <w:szCs w:val="28"/>
        </w:rPr>
        <w:t>Окончательные результаты</w:t>
      </w:r>
      <w:r w:rsidR="00C632D5" w:rsidRPr="00FD438E">
        <w:rPr>
          <w:rFonts w:eastAsia="Arial"/>
          <w:b/>
          <w:sz w:val="28"/>
          <w:szCs w:val="28"/>
        </w:rPr>
        <w:t xml:space="preserve"> и выводы</w:t>
      </w:r>
      <w:r w:rsidRPr="00FD438E">
        <w:rPr>
          <w:rFonts w:eastAsia="Arial"/>
          <w:b/>
          <w:sz w:val="28"/>
          <w:szCs w:val="28"/>
        </w:rPr>
        <w:t>.</w:t>
      </w:r>
    </w:p>
    <w:p w14:paraId="4338AC6F" w14:textId="5050FFCD" w:rsidR="0017192E" w:rsidRPr="0017192E" w:rsidRDefault="00457589" w:rsidP="0017192E">
      <w:pPr>
        <w:ind w:firstLine="402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m:oMath>
        <m:r>
          <w:rPr>
            <w:rFonts w:ascii="Cambria Math" w:eastAsiaTheme="minorHAnsi" w:hAnsi="Cambria Math"/>
            <w:color w:val="000000" w:themeColor="text1"/>
            <w:sz w:val="28"/>
            <w:szCs w:val="28"/>
            <w:lang w:val="en-US" w:eastAsia="en-US"/>
          </w:rPr>
          <m:t>α</m:t>
        </m:r>
      </m:oMath>
      <w:r w:rsidRPr="0017192E">
        <w:rPr>
          <w:rFonts w:eastAsiaTheme="minorHAnsi"/>
          <w:i/>
          <w:iCs/>
          <w:color w:val="000000" w:themeColor="text1"/>
          <w:sz w:val="28"/>
          <w:szCs w:val="28"/>
          <w:lang w:val="en-US" w:eastAsia="en-US"/>
        </w:rPr>
        <w:t xml:space="preserve"> </w:t>
      </w:r>
      <w:r w:rsidRPr="0017192E">
        <w:rPr>
          <w:rFonts w:eastAsia="SymbolMT"/>
          <w:color w:val="000000" w:themeColor="text1"/>
          <w:sz w:val="28"/>
          <w:szCs w:val="28"/>
          <w:lang w:eastAsia="en-US"/>
        </w:rPr>
        <w:t>= (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3,5094 </m:t>
        </m:r>
      </m:oMath>
      <w:r w:rsidRPr="0017192E">
        <w:rPr>
          <w:color w:val="000000" w:themeColor="text1"/>
          <w:sz w:val="28"/>
          <w:szCs w:val="28"/>
          <w:lang w:val="en-US"/>
        </w:rPr>
        <w:t xml:space="preserve"> </w:t>
      </w:r>
      <w:r w:rsidRPr="0017192E">
        <w:rPr>
          <w:rFonts w:eastAsia="SymbolMT"/>
          <w:color w:val="000000" w:themeColor="text1"/>
          <w:sz w:val="28"/>
          <w:szCs w:val="28"/>
          <w:lang w:eastAsia="en-US"/>
        </w:rPr>
        <w:t>±</w:t>
      </w:r>
      <w:r w:rsidRPr="0017192E">
        <w:rPr>
          <w:rFonts w:eastAsia="SymbolMT"/>
          <w:color w:val="000000" w:themeColor="text1"/>
          <w:sz w:val="28"/>
          <w:szCs w:val="28"/>
          <w:lang w:val="en-US" w:eastAsia="en-US"/>
        </w:rPr>
        <w:t xml:space="preserve"> </w:t>
      </w:r>
      <w:r w:rsidRPr="0017192E">
        <w:rPr>
          <w:color w:val="000000" w:themeColor="text1"/>
          <w:sz w:val="28"/>
          <w:szCs w:val="28"/>
        </w:rPr>
        <w:t>0</w:t>
      </w:r>
      <w:r w:rsidRPr="0017192E">
        <w:rPr>
          <w:color w:val="000000" w:themeColor="text1"/>
          <w:sz w:val="28"/>
          <w:szCs w:val="28"/>
          <w:lang w:val="en-US"/>
        </w:rPr>
        <w:t>,</w:t>
      </w:r>
      <w:r w:rsidR="0017192E" w:rsidRPr="0017192E">
        <w:rPr>
          <w:color w:val="000000" w:themeColor="text1"/>
          <w:sz w:val="28"/>
          <w:szCs w:val="28"/>
        </w:rPr>
        <w:t>2</w:t>
      </w:r>
      <w:r w:rsidRPr="0017192E">
        <w:rPr>
          <w:color w:val="000000" w:themeColor="text1"/>
          <w:sz w:val="28"/>
          <w:szCs w:val="28"/>
        </w:rPr>
        <w:t>9</w:t>
      </w:r>
      <w:r w:rsidR="0017192E">
        <w:rPr>
          <w:color w:val="000000" w:themeColor="text1"/>
          <w:sz w:val="28"/>
          <w:szCs w:val="28"/>
          <w:lang w:val="en-US"/>
        </w:rPr>
        <w:t>35</w:t>
      </w:r>
      <w:r w:rsidRPr="0017192E">
        <w:rPr>
          <w:rFonts w:eastAsia="SymbolMT"/>
          <w:color w:val="000000" w:themeColor="text1"/>
          <w:sz w:val="28"/>
          <w:szCs w:val="28"/>
          <w:lang w:eastAsia="en-US"/>
        </w:rPr>
        <w:t>)</w:t>
      </w:r>
      <w:r w:rsidRPr="0017192E">
        <w:rPr>
          <w:rFonts w:eastAsia="SymbolMT"/>
          <w:color w:val="000000" w:themeColor="text1"/>
          <w:sz w:val="28"/>
          <w:szCs w:val="28"/>
          <w:lang w:val="en-US" w:eastAsia="en-US"/>
        </w:rPr>
        <w:t xml:space="preserve"> *10</w:t>
      </w:r>
      <w:r w:rsidRPr="0017192E">
        <w:rPr>
          <w:rFonts w:eastAsia="SymbolMT"/>
          <w:color w:val="000000" w:themeColor="text1"/>
          <w:sz w:val="28"/>
          <w:szCs w:val="28"/>
          <w:vertAlign w:val="superscript"/>
          <w:lang w:val="en-US" w:eastAsia="en-US"/>
        </w:rPr>
        <w:t>-3</w:t>
      </w:r>
      <w:r w:rsidRPr="0017192E">
        <w:rPr>
          <w:color w:val="000000" w:themeColor="text1"/>
          <w:sz w:val="28"/>
          <w:szCs w:val="28"/>
        </w:rPr>
        <w:t xml:space="preserve"> °C</w:t>
      </w:r>
      <w:r w:rsidRPr="0017192E">
        <w:rPr>
          <w:color w:val="000000" w:themeColor="text1"/>
          <w:sz w:val="28"/>
          <w:szCs w:val="28"/>
          <w:vertAlign w:val="superscript"/>
          <w:lang w:val="en-US"/>
        </w:rPr>
        <w:t>-1</w:t>
      </w:r>
      <w:r w:rsidRPr="0017192E">
        <w:rPr>
          <w:color w:val="000000" w:themeColor="text1"/>
          <w:sz w:val="28"/>
          <w:szCs w:val="28"/>
        </w:rPr>
        <w:t>;</w:t>
      </w:r>
      <w:r w:rsidRPr="0017192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=21,49%</m:t>
        </m:r>
      </m:oMath>
      <w:r w:rsidRPr="0017192E">
        <w:rPr>
          <w:rFonts w:eastAsiaTheme="minorHAnsi"/>
          <w:color w:val="000000" w:themeColor="text1"/>
          <w:sz w:val="28"/>
          <w:szCs w:val="28"/>
          <w:lang w:eastAsia="en-US"/>
        </w:rPr>
        <w:t>;</w:t>
      </w:r>
    </w:p>
    <w:p w14:paraId="4BD8C1C9" w14:textId="4E72499E" w:rsidR="00457589" w:rsidRPr="0017192E" w:rsidRDefault="00086195" w:rsidP="00457589">
      <w:pPr>
        <w:ind w:firstLine="402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</w:rPr>
              <m:t>E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</w:rPr>
              <m:t>g</m:t>
            </m:r>
          </m:sub>
        </m:sSub>
      </m:oMath>
      <w:r w:rsidR="00457589" w:rsidRPr="0017192E">
        <w:rPr>
          <w:rFonts w:eastAsiaTheme="minorHAnsi"/>
          <w:i/>
          <w:iCs/>
          <w:color w:val="000000" w:themeColor="text1"/>
          <w:sz w:val="28"/>
          <w:szCs w:val="28"/>
          <w:lang w:eastAsia="en-US"/>
        </w:rPr>
        <w:t xml:space="preserve"> </w:t>
      </w:r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>= (</w:t>
      </w:r>
      <w:r w:rsidR="00457589" w:rsidRPr="0017192E">
        <w:rPr>
          <w:color w:val="000000" w:themeColor="text1"/>
          <w:sz w:val="28"/>
          <w:szCs w:val="28"/>
        </w:rPr>
        <w:t>1,</w:t>
      </w:r>
      <w:r w:rsidR="0017192E" w:rsidRPr="0017192E">
        <w:rPr>
          <w:color w:val="000000" w:themeColor="text1"/>
          <w:sz w:val="28"/>
          <w:szCs w:val="28"/>
        </w:rPr>
        <w:t>0384</w:t>
      </w:r>
      <w:r w:rsidR="00457589" w:rsidRPr="0017192E">
        <w:rPr>
          <w:color w:val="000000" w:themeColor="text1"/>
          <w:sz w:val="28"/>
          <w:szCs w:val="28"/>
        </w:rPr>
        <w:t xml:space="preserve"> </w:t>
      </w:r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>± 0,0</w:t>
      </w:r>
      <w:r w:rsidR="0017192E" w:rsidRPr="0017192E">
        <w:rPr>
          <w:color w:val="000000" w:themeColor="text1"/>
          <w:sz w:val="28"/>
          <w:szCs w:val="28"/>
        </w:rPr>
        <w:t>24</w:t>
      </w:r>
      <w:r w:rsidR="0017192E">
        <w:rPr>
          <w:color w:val="000000" w:themeColor="text1"/>
          <w:sz w:val="28"/>
          <w:szCs w:val="28"/>
          <w:lang w:val="en-US"/>
        </w:rPr>
        <w:t>0</w:t>
      </w:r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>)</w:t>
      </w:r>
      <w:r w:rsidR="00457589" w:rsidRPr="0017192E">
        <w:rPr>
          <w:color w:val="000000" w:themeColor="text1"/>
          <w:sz w:val="28"/>
          <w:szCs w:val="28"/>
        </w:rPr>
        <w:t xml:space="preserve"> *10</w:t>
      </w:r>
      <w:r w:rsidR="00457589" w:rsidRPr="0017192E">
        <w:rPr>
          <w:color w:val="000000" w:themeColor="text1"/>
          <w:sz w:val="28"/>
          <w:szCs w:val="28"/>
          <w:vertAlign w:val="superscript"/>
        </w:rPr>
        <w:t>-19</w:t>
      </w:r>
      <w:r w:rsidR="00457589" w:rsidRPr="0017192E">
        <w:rPr>
          <w:color w:val="000000" w:themeColor="text1"/>
          <w:sz w:val="28"/>
          <w:szCs w:val="28"/>
        </w:rPr>
        <w:t xml:space="preserve"> Дж</w:t>
      </w:r>
      <w:r w:rsidR="00457589" w:rsidRPr="0017192E">
        <w:rPr>
          <w:rFonts w:eastAsiaTheme="minorHAnsi"/>
          <w:color w:val="000000" w:themeColor="text1"/>
          <w:sz w:val="28"/>
          <w:szCs w:val="28"/>
          <w:lang w:eastAsia="en-US"/>
        </w:rPr>
        <w:t xml:space="preserve">;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sub>
        </m:sSub>
      </m:oMath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>=</w:t>
      </w:r>
      <m:oMath>
        <m:r>
          <w:rPr>
            <w:rFonts w:ascii="Cambria Math" w:eastAsia="SymbolMT" w:hAnsi="Cambria Math"/>
            <w:color w:val="000000" w:themeColor="text1"/>
            <w:sz w:val="28"/>
            <w:szCs w:val="28"/>
            <w:lang w:eastAsia="en-US"/>
          </w:rPr>
          <m:t>5,94</m:t>
        </m:r>
      </m:oMath>
      <w:r w:rsidR="00457589" w:rsidRPr="0017192E">
        <w:rPr>
          <w:color w:val="000000" w:themeColor="text1"/>
          <w:sz w:val="28"/>
          <w:szCs w:val="28"/>
        </w:rPr>
        <w:t>%</w:t>
      </w:r>
    </w:p>
    <w:p w14:paraId="46DE97E9" w14:textId="2375F9B1" w:rsidR="00457589" w:rsidRPr="0017192E" w:rsidRDefault="00086195" w:rsidP="00457589">
      <w:pPr>
        <w:ind w:firstLine="402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</w:rPr>
              <m:t>E</m:t>
            </m:r>
          </m:e>
          <m:sub>
            <m:r>
              <w:rPr>
                <w:rFonts w:ascii="Cambria Math" w:eastAsiaTheme="minorHAnsi" w:hAnsi="Cambria Math"/>
                <w:color w:val="000000" w:themeColor="text1"/>
                <w:sz w:val="28"/>
                <w:szCs w:val="28"/>
                <w:lang w:val="en-US" w:eastAsia="en-US"/>
              </w:rPr>
              <m:t>g</m:t>
            </m:r>
          </m:sub>
        </m:sSub>
      </m:oMath>
      <w:r w:rsidR="00457589" w:rsidRPr="0017192E">
        <w:rPr>
          <w:rFonts w:eastAsiaTheme="minorHAnsi"/>
          <w:i/>
          <w:iCs/>
          <w:color w:val="000000" w:themeColor="text1"/>
          <w:sz w:val="28"/>
          <w:szCs w:val="28"/>
          <w:lang w:eastAsia="en-US"/>
        </w:rPr>
        <w:t xml:space="preserve"> </w:t>
      </w:r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>= (0,</w:t>
      </w:r>
      <w:r w:rsidR="0017192E" w:rsidRPr="0017192E">
        <w:rPr>
          <w:color w:val="000000" w:themeColor="text1"/>
          <w:sz w:val="28"/>
          <w:szCs w:val="28"/>
          <w:lang w:val="en-US"/>
        </w:rPr>
        <w:t>6481</w:t>
      </w:r>
      <w:r w:rsidR="00457589" w:rsidRPr="0017192E">
        <w:rPr>
          <w:color w:val="000000" w:themeColor="text1"/>
          <w:sz w:val="28"/>
          <w:szCs w:val="28"/>
        </w:rPr>
        <w:t xml:space="preserve"> </w:t>
      </w:r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 xml:space="preserve">± </w:t>
      </w:r>
      <w:r w:rsidR="00457589" w:rsidRPr="0017192E">
        <w:rPr>
          <w:color w:val="000000" w:themeColor="text1"/>
          <w:sz w:val="28"/>
          <w:szCs w:val="28"/>
        </w:rPr>
        <w:t>0,0</w:t>
      </w:r>
      <w:r w:rsidR="0017192E" w:rsidRPr="0017192E">
        <w:rPr>
          <w:color w:val="000000" w:themeColor="text1"/>
          <w:sz w:val="28"/>
          <w:szCs w:val="28"/>
          <w:lang w:val="en-US"/>
        </w:rPr>
        <w:t>150</w:t>
      </w:r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 xml:space="preserve">) </w:t>
      </w:r>
      <w:r w:rsidR="00457589" w:rsidRPr="0017192E">
        <w:rPr>
          <w:color w:val="000000" w:themeColor="text1"/>
          <w:sz w:val="28"/>
          <w:szCs w:val="28"/>
        </w:rPr>
        <w:t>Эв</w:t>
      </w:r>
      <w:r w:rsidR="00457589" w:rsidRPr="0017192E">
        <w:rPr>
          <w:rFonts w:eastAsiaTheme="minorHAnsi"/>
          <w:color w:val="000000" w:themeColor="text1"/>
          <w:sz w:val="28"/>
          <w:szCs w:val="28"/>
          <w:lang w:eastAsia="en-US"/>
        </w:rPr>
        <w:t xml:space="preserve">;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α</m:t>
            </m:r>
          </m:sub>
        </m:sSub>
      </m:oMath>
      <w:r w:rsidR="00457589" w:rsidRPr="0017192E">
        <w:rPr>
          <w:rFonts w:eastAsia="SymbolMT"/>
          <w:color w:val="000000" w:themeColor="text1"/>
          <w:sz w:val="28"/>
          <w:szCs w:val="28"/>
          <w:lang w:eastAsia="en-US"/>
        </w:rPr>
        <w:t>=</w:t>
      </w:r>
      <w:r w:rsidR="0017192E" w:rsidRPr="0017192E">
        <w:rPr>
          <w:color w:val="000000" w:themeColor="text1"/>
          <w:sz w:val="28"/>
          <w:szCs w:val="28"/>
        </w:rPr>
        <w:t>5.</w:t>
      </w:r>
      <w:r w:rsidR="0017192E" w:rsidRPr="0017192E">
        <w:rPr>
          <w:color w:val="000000" w:themeColor="text1"/>
          <w:sz w:val="28"/>
          <w:szCs w:val="28"/>
          <w:lang w:val="en-US"/>
        </w:rPr>
        <w:t>94</w:t>
      </w:r>
      <w:r w:rsidR="00457589" w:rsidRPr="0017192E">
        <w:rPr>
          <w:color w:val="000000" w:themeColor="text1"/>
          <w:sz w:val="28"/>
          <w:szCs w:val="28"/>
        </w:rPr>
        <w:t>%</w:t>
      </w:r>
    </w:p>
    <w:p w14:paraId="250D4F6B" w14:textId="77777777" w:rsidR="0069035C" w:rsidRPr="0017192E" w:rsidRDefault="0069035C" w:rsidP="00457589">
      <w:pPr>
        <w:ind w:firstLine="402"/>
        <w:jc w:val="both"/>
        <w:rPr>
          <w:rFonts w:eastAsiaTheme="minorHAnsi"/>
          <w:sz w:val="28"/>
          <w:szCs w:val="28"/>
          <w:lang w:eastAsia="en-US"/>
        </w:rPr>
      </w:pPr>
    </w:p>
    <w:p w14:paraId="457CD72B" w14:textId="6A98A789" w:rsidR="006B4248" w:rsidRPr="00086195" w:rsidRDefault="006B4248" w:rsidP="00FD438E">
      <w:pPr>
        <w:pStyle w:val="ab"/>
        <w:spacing w:line="276" w:lineRule="auto"/>
        <w:ind w:left="0" w:firstLine="402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7192E">
        <w:rPr>
          <w:rFonts w:eastAsiaTheme="minorHAnsi"/>
          <w:color w:val="000000"/>
          <w:sz w:val="28"/>
          <w:szCs w:val="28"/>
          <w:lang w:eastAsia="en-US"/>
        </w:rPr>
        <w:t xml:space="preserve">В ходе работы были получены графики зависимость электрического сопротивления металлического и полупроводникового образцов в диапазоне </w:t>
      </w:r>
      <w:r w:rsidRPr="0017192E">
        <w:rPr>
          <w:rFonts w:eastAsiaTheme="minorHAnsi"/>
          <w:color w:val="000000"/>
          <w:sz w:val="28"/>
          <w:szCs w:val="28"/>
          <w:lang w:eastAsia="en-US"/>
        </w:rPr>
        <w:lastRenderedPageBreak/>
        <w:t>температур от комнатной до 390 К. Оказалось, что для металла сопротивление линейно зависит от температуры</w:t>
      </w:r>
      <w:r w:rsidRPr="00FD438E">
        <w:rPr>
          <w:rFonts w:eastAsiaTheme="minorHAnsi"/>
          <w:color w:val="000000"/>
          <w:sz w:val="28"/>
          <w:szCs w:val="28"/>
          <w:lang w:eastAsia="en-US"/>
        </w:rPr>
        <w:t xml:space="preserve">, а для полупроводника линейно связаны логарифм сопротивления и величина, обратная температуре. Кроме того, были получены значения температурного коэффициента сопротивления металла и ширины запрещенной зоны полупроводника, благодаря чему удалось установить, из каких материалов состоят образцы: судя по данным, </w:t>
      </w:r>
      <w:r w:rsidRPr="00086195">
        <w:rPr>
          <w:rFonts w:eastAsiaTheme="minorHAnsi"/>
          <w:color w:val="000000" w:themeColor="text1"/>
          <w:sz w:val="28"/>
          <w:szCs w:val="28"/>
          <w:lang w:eastAsia="en-US"/>
        </w:rPr>
        <w:t>металл — это медь, а полупроводник – германий.</w:t>
      </w:r>
    </w:p>
    <w:p w14:paraId="0C26A5B7" w14:textId="77777777" w:rsidR="008626E8" w:rsidRPr="001004D3" w:rsidRDefault="008626E8" w:rsidP="006B4248">
      <w:pPr>
        <w:pStyle w:val="ab"/>
        <w:spacing w:line="276" w:lineRule="auto"/>
        <w:rPr>
          <w:rFonts w:eastAsia="Arial"/>
          <w:b/>
          <w:sz w:val="28"/>
          <w:szCs w:val="28"/>
        </w:rPr>
      </w:pPr>
    </w:p>
    <w:p w14:paraId="621BFFAF" w14:textId="656EF8E9" w:rsidR="001A7659" w:rsidRPr="00423BC0" w:rsidRDefault="007C7FCA" w:rsidP="006B424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sz w:val="28"/>
          <w:szCs w:val="28"/>
        </w:rPr>
        <w:t>Замечания преподавателя (</w:t>
      </w:r>
      <w:r w:rsidRPr="001004D3">
        <w:rPr>
          <w:rFonts w:eastAsia="Arial"/>
          <w:b/>
          <w:i/>
          <w:sz w:val="28"/>
          <w:szCs w:val="28"/>
        </w:rPr>
        <w:t>исправления,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вызванные замечаниями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преподавателя, также помещают в этот пункт</w:t>
      </w:r>
      <w:r w:rsidRPr="001004D3">
        <w:rPr>
          <w:rFonts w:eastAsia="Arial"/>
          <w:b/>
          <w:sz w:val="28"/>
          <w:szCs w:val="28"/>
        </w:rPr>
        <w:t>).</w:t>
      </w:r>
    </w:p>
    <w:p w14:paraId="3A2DC8DE" w14:textId="6D4FFC40" w:rsidR="001A7659" w:rsidRPr="001004D3" w:rsidRDefault="007C7FCA" w:rsidP="006B4248">
      <w:pPr>
        <w:tabs>
          <w:tab w:val="left" w:pos="4208"/>
        </w:tabs>
        <w:spacing w:line="276" w:lineRule="auto"/>
        <w:ind w:left="4228" w:right="1280" w:hanging="1842"/>
        <w:rPr>
          <w:b/>
          <w:sz w:val="28"/>
          <w:szCs w:val="28"/>
        </w:rPr>
      </w:pPr>
      <w:r w:rsidRPr="001004D3">
        <w:rPr>
          <w:rFonts w:eastAsia="Arial"/>
          <w:b/>
          <w:i/>
          <w:sz w:val="28"/>
          <w:szCs w:val="28"/>
        </w:rPr>
        <w:t>Примечание:</w:t>
      </w:r>
      <w:r w:rsidRPr="001004D3">
        <w:rPr>
          <w:b/>
          <w:sz w:val="28"/>
          <w:szCs w:val="28"/>
        </w:rPr>
        <w:tab/>
      </w:r>
      <w:r w:rsidRPr="001004D3">
        <w:rPr>
          <w:rFonts w:eastAsia="Arial"/>
          <w:b/>
          <w:sz w:val="28"/>
          <w:szCs w:val="28"/>
        </w:rPr>
        <w:t xml:space="preserve">1. </w:t>
      </w:r>
      <w:r w:rsidRPr="001004D3">
        <w:rPr>
          <w:rFonts w:eastAsia="Arial"/>
          <w:b/>
          <w:i/>
          <w:sz w:val="28"/>
          <w:szCs w:val="28"/>
        </w:rPr>
        <w:t>Пункты</w:t>
      </w:r>
      <w:r w:rsidRPr="001004D3">
        <w:rPr>
          <w:rFonts w:eastAsia="Arial"/>
          <w:b/>
          <w:sz w:val="28"/>
          <w:szCs w:val="28"/>
        </w:rPr>
        <w:t xml:space="preserve"> </w:t>
      </w:r>
      <w:proofErr w:type="gramStart"/>
      <w:r w:rsidRPr="001004D3">
        <w:rPr>
          <w:rFonts w:eastAsia="Arial"/>
          <w:b/>
          <w:i/>
          <w:sz w:val="28"/>
          <w:szCs w:val="28"/>
        </w:rPr>
        <w:t>1-13</w:t>
      </w:r>
      <w:proofErr w:type="gramEnd"/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Протокола-отчета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обязательны для заполнения.</w:t>
      </w:r>
    </w:p>
    <w:p w14:paraId="097FD03B" w14:textId="77777777" w:rsidR="001A7659" w:rsidRPr="001004D3" w:rsidRDefault="007C7FCA" w:rsidP="006B4248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i/>
          <w:sz w:val="28"/>
          <w:szCs w:val="28"/>
        </w:rPr>
        <w:t>Необходимые исправления выполняют непосредственно в протоколе-отчете.</w:t>
      </w:r>
    </w:p>
    <w:p w14:paraId="28B673CE" w14:textId="7FD04094" w:rsidR="001A7659" w:rsidRPr="00423BC0" w:rsidRDefault="007C7FCA" w:rsidP="006B4248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i/>
          <w:sz w:val="28"/>
          <w:szCs w:val="28"/>
        </w:rPr>
        <w:t>Для построения графиков используют только миллиметровую бумагу.</w:t>
      </w:r>
    </w:p>
    <w:p w14:paraId="7A857E66" w14:textId="77777777" w:rsidR="001A7659" w:rsidRPr="001004D3" w:rsidRDefault="007C7FCA" w:rsidP="006B4248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eastAsia="Arial"/>
          <w:b/>
          <w:sz w:val="28"/>
          <w:szCs w:val="28"/>
        </w:rPr>
        <w:sectPr w:rsidR="001A7659" w:rsidRPr="001004D3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1004D3">
        <w:rPr>
          <w:rFonts w:eastAsia="Arial"/>
          <w:b/>
          <w:i/>
          <w:sz w:val="28"/>
          <w:szCs w:val="28"/>
        </w:rPr>
        <w:t>Приложения 1 и 2 вкладывают в бланк протокола-отчета.</w:t>
      </w:r>
    </w:p>
    <w:p w14:paraId="6E4F03B7" w14:textId="77777777" w:rsidR="001A7659" w:rsidRPr="001004D3" w:rsidRDefault="001A7659" w:rsidP="006B4248">
      <w:pPr>
        <w:spacing w:line="276" w:lineRule="auto"/>
        <w:rPr>
          <w:b/>
          <w:sz w:val="28"/>
          <w:szCs w:val="28"/>
        </w:rPr>
      </w:pPr>
    </w:p>
    <w:p w14:paraId="684E7CA3" w14:textId="77777777" w:rsidR="001A7659" w:rsidRDefault="001A7659" w:rsidP="006B4248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AF2"/>
    <w:multiLevelType w:val="hybridMultilevel"/>
    <w:tmpl w:val="419C84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22570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0B1D20"/>
    <w:multiLevelType w:val="hybridMultilevel"/>
    <w:tmpl w:val="F6FA7B6E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>
      <w:start w:val="1"/>
      <w:numFmt w:val="lowerLetter"/>
      <w:lvlText w:val="%2."/>
      <w:lvlJc w:val="left"/>
      <w:pPr>
        <w:ind w:left="2389" w:hanging="360"/>
      </w:pPr>
    </w:lvl>
    <w:lvl w:ilvl="2" w:tplc="0419001B">
      <w:start w:val="1"/>
      <w:numFmt w:val="lowerRoman"/>
      <w:lvlText w:val="%3."/>
      <w:lvlJc w:val="right"/>
      <w:pPr>
        <w:ind w:left="3109" w:hanging="180"/>
      </w:pPr>
    </w:lvl>
    <w:lvl w:ilvl="3" w:tplc="0419000F">
      <w:start w:val="1"/>
      <w:numFmt w:val="decimal"/>
      <w:lvlText w:val="%4."/>
      <w:lvlJc w:val="left"/>
      <w:pPr>
        <w:ind w:left="3829" w:hanging="360"/>
      </w:pPr>
    </w:lvl>
    <w:lvl w:ilvl="4" w:tplc="04190019">
      <w:start w:val="1"/>
      <w:numFmt w:val="lowerLetter"/>
      <w:lvlText w:val="%5."/>
      <w:lvlJc w:val="left"/>
      <w:pPr>
        <w:ind w:left="4549" w:hanging="360"/>
      </w:pPr>
    </w:lvl>
    <w:lvl w:ilvl="5" w:tplc="0419001B">
      <w:start w:val="1"/>
      <w:numFmt w:val="lowerRoman"/>
      <w:lvlText w:val="%6."/>
      <w:lvlJc w:val="right"/>
      <w:pPr>
        <w:ind w:left="5269" w:hanging="180"/>
      </w:pPr>
    </w:lvl>
    <w:lvl w:ilvl="6" w:tplc="0419000F">
      <w:start w:val="1"/>
      <w:numFmt w:val="decimal"/>
      <w:lvlText w:val="%7."/>
      <w:lvlJc w:val="left"/>
      <w:pPr>
        <w:ind w:left="5989" w:hanging="360"/>
      </w:pPr>
    </w:lvl>
    <w:lvl w:ilvl="7" w:tplc="04190019">
      <w:start w:val="1"/>
      <w:numFmt w:val="lowerLetter"/>
      <w:lvlText w:val="%8."/>
      <w:lvlJc w:val="left"/>
      <w:pPr>
        <w:ind w:left="6709" w:hanging="360"/>
      </w:pPr>
    </w:lvl>
    <w:lvl w:ilvl="8" w:tplc="0419001B">
      <w:start w:val="1"/>
      <w:numFmt w:val="lowerRoman"/>
      <w:lvlText w:val="%9."/>
      <w:lvlJc w:val="right"/>
      <w:pPr>
        <w:ind w:left="7429" w:hanging="180"/>
      </w:pPr>
    </w:lvl>
  </w:abstractNum>
  <w:abstractNum w:abstractNumId="5" w15:restartNumberingAfterBreak="0">
    <w:nsid w:val="4B793133"/>
    <w:multiLevelType w:val="multilevel"/>
    <w:tmpl w:val="8D382B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00C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419CE"/>
    <w:rsid w:val="00074459"/>
    <w:rsid w:val="0007447E"/>
    <w:rsid w:val="00083108"/>
    <w:rsid w:val="00086195"/>
    <w:rsid w:val="00087926"/>
    <w:rsid w:val="000A6004"/>
    <w:rsid w:val="000C0867"/>
    <w:rsid w:val="001004D3"/>
    <w:rsid w:val="001627A3"/>
    <w:rsid w:val="0017192E"/>
    <w:rsid w:val="001A7659"/>
    <w:rsid w:val="00225219"/>
    <w:rsid w:val="002A4DB3"/>
    <w:rsid w:val="002B59F6"/>
    <w:rsid w:val="002F601E"/>
    <w:rsid w:val="003115AF"/>
    <w:rsid w:val="00371C98"/>
    <w:rsid w:val="00387925"/>
    <w:rsid w:val="003C4AD2"/>
    <w:rsid w:val="00407052"/>
    <w:rsid w:val="00423BC0"/>
    <w:rsid w:val="004561F1"/>
    <w:rsid w:val="004562A4"/>
    <w:rsid w:val="00457589"/>
    <w:rsid w:val="004736F3"/>
    <w:rsid w:val="004C7C18"/>
    <w:rsid w:val="0050639E"/>
    <w:rsid w:val="00534C3E"/>
    <w:rsid w:val="00591FE9"/>
    <w:rsid w:val="005E2848"/>
    <w:rsid w:val="005E4FCF"/>
    <w:rsid w:val="00667CFF"/>
    <w:rsid w:val="0069035C"/>
    <w:rsid w:val="006B4248"/>
    <w:rsid w:val="006E0B0C"/>
    <w:rsid w:val="00707DDD"/>
    <w:rsid w:val="007520A8"/>
    <w:rsid w:val="0077763B"/>
    <w:rsid w:val="007823C5"/>
    <w:rsid w:val="007C202A"/>
    <w:rsid w:val="007C756A"/>
    <w:rsid w:val="007C7FCA"/>
    <w:rsid w:val="007F55B6"/>
    <w:rsid w:val="0083130A"/>
    <w:rsid w:val="008420EC"/>
    <w:rsid w:val="008626E8"/>
    <w:rsid w:val="008B222A"/>
    <w:rsid w:val="008C69BD"/>
    <w:rsid w:val="009F4A28"/>
    <w:rsid w:val="00A738FC"/>
    <w:rsid w:val="00A845A6"/>
    <w:rsid w:val="00AE62AF"/>
    <w:rsid w:val="00BE0942"/>
    <w:rsid w:val="00BE349F"/>
    <w:rsid w:val="00C632D5"/>
    <w:rsid w:val="00C76D96"/>
    <w:rsid w:val="00CA7AE7"/>
    <w:rsid w:val="00CB5550"/>
    <w:rsid w:val="00D124D0"/>
    <w:rsid w:val="00D152DB"/>
    <w:rsid w:val="00D574C2"/>
    <w:rsid w:val="00DB7112"/>
    <w:rsid w:val="00E868D8"/>
    <w:rsid w:val="00F17DD4"/>
    <w:rsid w:val="00F261CD"/>
    <w:rsid w:val="00F75396"/>
    <w:rsid w:val="00FD3965"/>
    <w:rsid w:val="00F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1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50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Сафонова Арина Олеговна</cp:lastModifiedBy>
  <cp:revision>34</cp:revision>
  <dcterms:created xsi:type="dcterms:W3CDTF">2020-12-23T10:55:00Z</dcterms:created>
  <dcterms:modified xsi:type="dcterms:W3CDTF">2021-05-25T07:16:00Z</dcterms:modified>
</cp:coreProperties>
</file>