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b/>
          <w:color w:val="0066cc"/>
          <w:sz w:val="40"/>
          <w:u w:val="single"/>
        </w:rPr>
        <w:t xml:space="preserve">BORNE DE SÉCURITÉ USB</w:t>
      </w:r>
      <w:r>
        <w:rPr>
          <w:rFonts w:ascii="Astos display" w:hAnsi="Astos display" w:eastAsia="Astos display" w:cs="Astos display"/>
          <w:b/>
          <w:color w:val="0066cc"/>
          <w:sz w:val="40"/>
        </w:rPr>
        <w:br/>
      </w:r>
      <w:r>
        <w:rPr>
          <w:rFonts w:ascii="Astos display" w:hAnsi="Astos display" w:eastAsia="Astos display" w:cs="Astos display"/>
        </w:rPr>
      </w:r>
    </w:p>
    <w:p>
      <w:pPr>
        <w:pBdr/>
        <w:spacing w:after="120"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sz w:val="20"/>
        </w:rPr>
        <w:t xml:space="preserve">Cette borne permet de </w:t>
      </w:r>
      <w:r>
        <w:rPr>
          <w:rFonts w:ascii="Astos display" w:hAnsi="Astos display" w:eastAsia="Astos display" w:cs="Astos display"/>
          <w:b/>
          <w:bCs/>
          <w:sz w:val="20"/>
        </w:rPr>
        <w:t xml:space="preserve">vérifier votre clé USB avant utilisation</w:t>
      </w:r>
      <w:r>
        <w:rPr>
          <w:rFonts w:ascii="Astos display" w:hAnsi="Astos display" w:eastAsia="Astos display" w:cs="Astos display"/>
          <w:sz w:val="20"/>
        </w:rPr>
        <w:t xml:space="preserve"> afin de protéger vos fichiers et le réseau de l’entreprise.</w:t>
        <w:br/>
      </w:r>
      <w:r>
        <w:rPr>
          <w:rFonts w:ascii="Astos display" w:hAnsi="Astos display" w:eastAsia="Astos display" w:cs="Astos display"/>
        </w:rPr>
      </w:r>
    </w:p>
    <w:p>
      <w:pPr>
        <w:pBdr/>
        <w:spacing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b/>
          <w:color w:val="0066cc"/>
          <w:sz w:val="26"/>
        </w:rPr>
        <w:t xml:space="preserve">1. Branchez votre clé USB</w:t>
      </w:r>
      <w:r>
        <w:rPr>
          <w:rFonts w:ascii="Astos display" w:hAnsi="Astos display" w:eastAsia="Astos display" w:cs="Astos display"/>
        </w:rPr>
      </w:r>
    </w:p>
    <w:p>
      <w:pPr>
        <w:pBdr/>
        <w:spacing w:after="120"/>
        <w:ind/>
        <w:jc w:val="center"/>
        <w:rPr>
          <w:rFonts w:ascii="Astos display" w:hAnsi="Astos display" w:eastAsia="Astos display" w:cs="Astos display"/>
          <w:sz w:val="20"/>
          <w:szCs w:val="20"/>
          <w:highlight w:val="none"/>
        </w:rPr>
      </w:pPr>
      <w:r>
        <w:rPr>
          <w:rFonts w:ascii="Astos display" w:hAnsi="Astos display" w:eastAsia="Astos display" w:cs="Astos display"/>
          <w:b/>
          <w:bCs/>
          <w:sz w:val="20"/>
        </w:rPr>
        <w:t xml:space="preserve">Insérez simplement votre clé USB dans le port prévu</w:t>
      </w:r>
      <w:r>
        <w:rPr>
          <w:rFonts w:ascii="Astos display" w:hAnsi="Astos display" w:eastAsia="Astos display" w:cs="Astos display"/>
          <w:sz w:val="20"/>
        </w:rPr>
        <w:t xml:space="preserve"> sous l’écran.</w:t>
        <w:br/>
        <w:t xml:space="preserve">L’analyse démarre</w:t>
      </w:r>
      <w:r>
        <w:rPr>
          <w:rFonts w:ascii="Astos display" w:hAnsi="Astos display" w:eastAsia="Astos display" w:cs="Astos display"/>
          <w:b/>
          <w:bCs/>
          <w:sz w:val="20"/>
        </w:rPr>
        <w:t xml:space="preserve"> automatiquement.</w:t>
      </w:r>
      <w:r>
        <w:rPr>
          <w:rFonts w:ascii="Astos display" w:hAnsi="Astos display" w:eastAsia="Astos display" w:cs="Astos display"/>
          <w:sz w:val="20"/>
        </w:rPr>
        <w:br/>
        <w:t xml:space="preserve">Aucune action n’est nécessaire.</w:t>
      </w:r>
      <w:r>
        <w:rPr>
          <w:rFonts w:ascii="Astos display" w:hAnsi="Astos display" w:cs="Astos display"/>
        </w:rPr>
      </w:r>
    </w:p>
    <w:p w14:paraId="534AAF05">
      <w:pPr>
        <w:pBdr/>
        <w:spacing w:after="120"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sz w:val="20"/>
          <w:highlight w:val="none"/>
        </w:rPr>
      </w:r>
      <w:r>
        <w:rPr>
          <w:rFonts w:ascii="Astos display" w:hAnsi="Astos display" w:eastAsia="Astos display" w:cs="Astos display"/>
          <w:sz w:val="20"/>
          <w:highlight w:val="none"/>
        </w:rPr>
      </w:r>
      <w:r>
        <w:rPr>
          <w:rFonts w:ascii="Astos display" w:hAnsi="Astos display" w:eastAsia="Astos display" w:cs="Astos display"/>
          <w:sz w:val="20"/>
          <w:highlight w:val="none"/>
        </w:rPr>
      </w:r>
    </w:p>
    <w:p>
      <w:pPr>
        <w:pBdr/>
        <w:spacing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b/>
          <w:color w:val="0066cc"/>
          <w:sz w:val="26"/>
        </w:rPr>
        <w:t xml:space="preserve">2. Attendez la fin de l’analyse</w:t>
      </w:r>
      <w:r>
        <w:rPr>
          <w:rFonts w:ascii="Astos display" w:hAnsi="Astos display" w:eastAsia="Astos display" w:cs="Astos display"/>
        </w:rPr>
      </w:r>
    </w:p>
    <w:p>
      <w:pPr>
        <w:pBdr/>
        <w:spacing w:after="120"/>
        <w:ind/>
        <w:jc w:val="center"/>
        <w:rPr>
          <w:rFonts w:ascii="Astos display" w:hAnsi="Astos display" w:eastAsia="Astos display" w:cs="Astos display"/>
          <w:sz w:val="20"/>
          <w:szCs w:val="20"/>
          <w:highlight w:val="none"/>
        </w:rPr>
      </w:pPr>
      <w:r>
        <w:rPr>
          <w:rFonts w:ascii="Astos display" w:hAnsi="Astos display" w:eastAsia="Astos display" w:cs="Astos display"/>
          <w:b/>
          <w:bCs/>
          <w:sz w:val="20"/>
        </w:rPr>
        <w:t xml:space="preserve">Ne retirez pas la clé </w:t>
      </w:r>
      <w:r>
        <w:rPr>
          <w:rFonts w:ascii="Astos display" w:hAnsi="Astos display" w:eastAsia="Astos display" w:cs="Astos display"/>
          <w:sz w:val="20"/>
        </w:rPr>
        <w:t xml:space="preserve">pendant l’analyse.</w:t>
        <w:br/>
      </w:r>
      <w:r>
        <w:rPr>
          <w:rFonts w:ascii="Astos display" w:hAnsi="Astos display" w:eastAsia="Astos display" w:cs="Astos display"/>
          <w:b/>
          <w:bCs/>
          <w:sz w:val="20"/>
        </w:rPr>
        <w:t xml:space="preserve">La durée peut varier </w:t>
      </w:r>
      <w:r>
        <w:rPr>
          <w:rFonts w:ascii="Astos display" w:hAnsi="Astos display" w:eastAsia="Astos display" w:cs="Astos display"/>
          <w:sz w:val="20"/>
        </w:rPr>
        <w:t xml:space="preserve">de quelques secondes à deux minutes.</w:t>
        <w:br/>
      </w:r>
      <w:r>
        <w:rPr>
          <w:rFonts w:ascii="Astos display" w:hAnsi="Astos display" w:eastAsia="Astos display" w:cs="Astos display"/>
          <w:b/>
          <w:bCs/>
          <w:sz w:val="20"/>
        </w:rPr>
        <w:t xml:space="preserve">Veuillez patienter</w:t>
      </w:r>
      <w:r>
        <w:rPr>
          <w:rFonts w:ascii="Astos display" w:hAnsi="Astos display" w:eastAsia="Astos display" w:cs="Astos display"/>
          <w:sz w:val="20"/>
        </w:rPr>
        <w:t xml:space="preserve"> jusqu’à l’affichage du résultat.</w:t>
      </w:r>
      <w:r>
        <w:rPr>
          <w:rFonts w:ascii="Astos display" w:hAnsi="Astos display" w:cs="Astos display"/>
        </w:rPr>
      </w:r>
    </w:p>
    <w:p w14:paraId="652DE1E5">
      <w:pPr>
        <w:pBdr/>
        <w:spacing w:after="120"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sz w:val="20"/>
          <w:highlight w:val="none"/>
        </w:rPr>
      </w:r>
      <w:r>
        <w:rPr>
          <w:rFonts w:ascii="Astos display" w:hAnsi="Astos display" w:eastAsia="Astos display" w:cs="Astos display"/>
          <w:sz w:val="20"/>
          <w:highlight w:val="none"/>
        </w:rPr>
      </w:r>
      <w:r>
        <w:rPr>
          <w:rFonts w:ascii="Astos display" w:hAnsi="Astos display" w:eastAsia="Astos display" w:cs="Astos display"/>
          <w:sz w:val="20"/>
          <w:highlight w:val="none"/>
        </w:rPr>
      </w:r>
    </w:p>
    <w:p>
      <w:pPr>
        <w:pBdr/>
        <w:spacing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b/>
          <w:color w:val="0066cc"/>
          <w:sz w:val="26"/>
        </w:rPr>
        <w:t xml:space="preserve">3. Résultat affiché à l’écran</w:t>
      </w:r>
      <w:r>
        <w:rPr>
          <w:rFonts w:ascii="Astos display" w:hAnsi="Astos display" w:eastAsia="Astos display" w:cs="Astos display"/>
        </w:rPr>
      </w:r>
    </w:p>
    <w:p>
      <w:pPr>
        <w:pBdr/>
        <w:spacing w:after="120"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b/>
          <w:bCs/>
          <w:color w:val="92d050"/>
          <w:sz w:val="20"/>
        </w:rPr>
        <w:t xml:space="preserve">✔ Écran bleu / vert </w:t>
      </w:r>
      <w:r>
        <w:rPr>
          <w:rFonts w:ascii="Astos display" w:hAnsi="Astos display" w:eastAsia="Astos display" w:cs="Astos display"/>
          <w:sz w:val="20"/>
        </w:rPr>
        <w:t xml:space="preserve">: </w:t>
      </w:r>
      <w:r>
        <w:rPr>
          <w:rFonts w:ascii="Astos display" w:hAnsi="Astos display" w:eastAsia="Astos display" w:cs="Astos display"/>
          <w:b/>
          <w:bCs/>
          <w:sz w:val="20"/>
        </w:rPr>
        <w:t xml:space="preserve">Aucun virus détecté.</w:t>
      </w:r>
      <w:r>
        <w:rPr>
          <w:rFonts w:ascii="Astos display" w:hAnsi="Astos display" w:eastAsia="Astos display" w:cs="Astos display"/>
          <w:sz w:val="20"/>
        </w:rPr>
        <w:br/>
        <w:t xml:space="preserve">Vous pouvez retirer votre clé USB et l’utiliser normalement.</w:t>
      </w:r>
      <w:r>
        <w:rPr>
          <w:rFonts w:ascii="Astos display" w:hAnsi="Astos display" w:eastAsia="Astos display" w:cs="Astos display"/>
        </w:rPr>
      </w:r>
    </w:p>
    <w:p>
      <w:pPr>
        <w:pBdr/>
        <w:spacing w:after="120"/>
        <w:ind/>
        <w:jc w:val="center"/>
        <w:rPr>
          <w:rFonts w:ascii="Astos display" w:hAnsi="Astos display" w:eastAsia="Astos display" w:cs="Astos display"/>
          <w:sz w:val="20"/>
          <w:szCs w:val="20"/>
        </w:rPr>
      </w:pPr>
      <w:r>
        <w:rPr>
          <w:rFonts w:ascii="Astos display" w:hAnsi="Astos display" w:eastAsia="Astos display" w:cs="Astos display"/>
          <w:color w:val="ff0000"/>
          <w:sz w:val="20"/>
        </w:rPr>
        <w:t xml:space="preserve">✖</w:t>
      </w:r>
      <w:r>
        <w:rPr>
          <w:rFonts w:ascii="Astos display" w:hAnsi="Astos display" w:eastAsia="Astos display" w:cs="Astos display"/>
          <w:b/>
          <w:bCs/>
          <w:color w:val="ff0000"/>
          <w:sz w:val="20"/>
        </w:rPr>
        <w:t xml:space="preserve"> Écran rouge</w:t>
      </w:r>
      <w:r>
        <w:rPr>
          <w:rFonts w:ascii="Astos display" w:hAnsi="Astos display" w:eastAsia="Astos display" w:cs="Astos display"/>
          <w:color w:val="ff0000"/>
          <w:sz w:val="20"/>
        </w:rPr>
        <w:t xml:space="preserve"> :</w:t>
      </w:r>
      <w:r>
        <w:rPr>
          <w:rFonts w:ascii="Astos display" w:hAnsi="Astos display" w:eastAsia="Astos display" w:cs="Astos display"/>
          <w:b/>
          <w:bCs/>
          <w:sz w:val="20"/>
        </w:rPr>
        <w:t xml:space="preserve"> Virus détecté.</w:t>
      </w:r>
      <w:r>
        <w:rPr>
          <w:rFonts w:ascii="Astos display" w:hAnsi="Astos display" w:eastAsia="Astos display" w:cs="Astos display"/>
          <w:sz w:val="20"/>
        </w:rPr>
        <w:br/>
      </w:r>
      <w:r>
        <w:rPr>
          <w:rFonts w:ascii="Astos display" w:hAnsi="Astos display" w:eastAsia="Astos display" w:cs="Astos display"/>
          <w:b/>
          <w:bCs/>
          <w:sz w:val="20"/>
        </w:rPr>
        <w:t xml:space="preserve">Saisissez votre prénom et votre nom</w:t>
      </w:r>
      <w:r>
        <w:rPr>
          <w:rFonts w:ascii="Astos display" w:hAnsi="Astos display" w:eastAsia="Astos display" w:cs="Astos display"/>
          <w:sz w:val="20"/>
        </w:rPr>
        <w:t xml:space="preserve">, puis choisissez :</w:t>
      </w:r>
      <w:r>
        <w:rPr>
          <w:rFonts w:ascii="Astos display" w:hAnsi="Astos display" w:eastAsia="Astos display" w:cs="Astos display"/>
          <w:sz w:val="20"/>
          <w:szCs w:val="20"/>
          <w:highlight w:val="none"/>
        </w:rPr>
      </w:r>
    </w:p>
    <w:p w14:paraId="433489B3">
      <w:pPr>
        <w:pBdr/>
        <w:spacing w:after="120"/>
        <w:ind/>
        <w:jc w:val="center"/>
        <w:rPr>
          <w:rFonts w:ascii="Astos display" w:hAnsi="Astos display" w:eastAsia="Astos display" w:cs="Astos display"/>
          <w:sz w:val="20"/>
          <w:szCs w:val="20"/>
          <w:highlight w:val="none"/>
        </w:rPr>
      </w:pPr>
      <w:r>
        <w:rPr>
          <w:rFonts w:ascii="Astos display" w:hAnsi="Astos display" w:eastAsia="Astos display" w:cs="Astos display"/>
          <w:sz w:val="20"/>
        </w:rPr>
        <w:t xml:space="preserve">•</w:t>
      </w:r>
      <w:r>
        <w:rPr>
          <w:rFonts w:ascii="Astos display" w:hAnsi="Astos display" w:eastAsia="Astos display" w:cs="Astos display"/>
          <w:b/>
          <w:bCs/>
          <w:sz w:val="20"/>
        </w:rPr>
        <w:t xml:space="preserve"> Nettoyer la clé USB </w:t>
      </w:r>
      <w:r>
        <w:rPr>
          <w:rFonts w:ascii="Astos display" w:hAnsi="Astos display" w:eastAsia="Astos display" w:cs="Astos display"/>
          <w:sz w:val="20"/>
        </w:rPr>
        <w:t xml:space="preserve">(toutes les données seront supprimées</w:t>
      </w:r>
      <w:r>
        <w:rPr>
          <w:rFonts w:ascii="Astos display" w:hAnsi="Astos display" w:eastAsia="Astos display" w:cs="Astos display"/>
          <w:sz w:val="20"/>
          <w:lang w:val="fr-FR"/>
        </w:rPr>
        <w:t xml:space="preserve"> AUSSI LE VIRUS</w:t>
      </w:r>
      <w:r>
        <w:rPr>
          <w:rFonts w:ascii="Astos display" w:hAnsi="Astos display" w:eastAsia="Astos display" w:cs="Astos display"/>
          <w:sz w:val="20"/>
        </w:rPr>
        <w:t xml:space="preserve">)</w:t>
        <w:br/>
        <w:t xml:space="preserve">• </w:t>
      </w:r>
      <w:r>
        <w:rPr>
          <w:rFonts w:ascii="Astos display" w:hAnsi="Astos display" w:eastAsia="Astos display" w:cs="Astos display"/>
          <w:b/>
          <w:bCs/>
          <w:sz w:val="20"/>
        </w:rPr>
        <w:t xml:space="preserve">Récupérer la clé sans nettoyage </w:t>
      </w:r>
      <w:r>
        <w:rPr>
          <w:rFonts w:ascii="Astos display" w:hAnsi="Astos display" w:eastAsia="Astos display" w:cs="Astos display"/>
          <w:sz w:val="20"/>
        </w:rPr>
        <w:t xml:space="preserve">(usage </w:t>
      </w:r>
      <w:r>
        <w:rPr>
          <w:rFonts w:ascii="Astos display" w:hAnsi="Astos display" w:eastAsia="Astos display" w:cs="Astos display"/>
          <w:sz w:val="20"/>
          <w:lang w:val="fr-FR"/>
        </w:rPr>
        <w:t xml:space="preserve">INTERDIT </w:t>
      </w:r>
      <w:r>
        <w:rPr>
          <w:rFonts w:ascii="Astos display" w:hAnsi="Astos display" w:eastAsia="Astos display" w:cs="Astos display"/>
          <w:sz w:val="20"/>
        </w:rPr>
        <w:t xml:space="preserve">sur un autre poste)</w:t>
      </w:r>
      <w:r>
        <w:rPr>
          <w:rFonts w:ascii="Astos display" w:hAnsi="Astos display" w:cs="Astos display"/>
        </w:rPr>
      </w:r>
      <w:r/>
    </w:p>
    <w:p w14:paraId="7F83F693">
      <w:pPr>
        <w:pBdr/>
        <w:spacing w:after="120"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sz w:val="20"/>
          <w:highlight w:val="none"/>
        </w:rPr>
      </w:r>
      <w:r>
        <w:rPr>
          <w:rFonts w:ascii="Astos display" w:hAnsi="Astos display" w:eastAsia="Astos display" w:cs="Astos display"/>
          <w:sz w:val="20"/>
          <w:highlight w:val="none"/>
        </w:rPr>
      </w:r>
      <w:r>
        <w:rPr>
          <w:rFonts w:ascii="Astos display" w:hAnsi="Astos display" w:eastAsia="Astos display" w:cs="Astos display"/>
          <w:sz w:val="20"/>
          <w:highlight w:val="none"/>
        </w:rPr>
      </w:r>
    </w:p>
    <w:p>
      <w:pPr>
        <w:pBdr/>
        <w:spacing/>
        <w:ind/>
        <w:jc w:val="center"/>
        <w:rPr>
          <w:rFonts w:ascii="Astos display" w:hAnsi="Astos display" w:cs="Astos display"/>
          <w:color w:val="9bbb59" w:themeColor="accent3"/>
          <w:highlight w:val="none"/>
        </w:rPr>
      </w:pPr>
      <w:r>
        <w:rPr>
          <w:rFonts w:ascii="Astos display" w:hAnsi="Astos display" w:eastAsia="Astos display" w:cs="Astos display"/>
          <w:b/>
          <w:color w:val="9bbb59" w:themeColor="accent3"/>
          <w:sz w:val="26"/>
          <w:highlight w:val="none"/>
        </w:rPr>
        <w:t xml:space="preserve">Besoin d’aide ?</w:t>
      </w:r>
      <w:r>
        <w:rPr>
          <w:rFonts w:ascii="Astos display" w:hAnsi="Astos display" w:eastAsia="Astos display" w:cs="Astos display"/>
          <w:color w:val="9bbb59" w:themeColor="accent3"/>
          <w:highlight w:val="none"/>
        </w:rPr>
      </w:r>
    </w:p>
    <w:p>
      <w:pPr>
        <w:pBdr/>
        <w:spacing w:after="120"/>
        <w:ind/>
        <w:jc w:val="center"/>
        <w:rPr>
          <w:rFonts w:ascii="Astos display" w:hAnsi="Astos display" w:cs="Astos display"/>
        </w:rPr>
      </w:pPr>
      <w:r>
        <w:rPr>
          <w:rFonts w:ascii="Astos display" w:hAnsi="Astos display" w:eastAsia="Astos display" w:cs="Astos display"/>
          <w:sz w:val="20"/>
        </w:rPr>
        <w:t xml:space="preserve">Si un problème persiste ou en cas de doute, contactez le service informatique.</w:t>
        <w:br/>
        <w:br/>
      </w:r>
      <w:r>
        <w:rPr>
          <w:rFonts w:ascii="Astos display" w:hAnsi="Astos display" w:eastAsia="Astos display" w:cs="Astos display"/>
          <w:b/>
          <w:bCs/>
          <w:sz w:val="20"/>
        </w:rPr>
        <w:t xml:space="preserve">Merci de votre coopération.</w:t>
      </w:r>
      <w:r>
        <w:rPr>
          <w:rFonts w:ascii="Astos display" w:hAnsi="Astos display" w:eastAsia="Astos display" w:cs="Astos display"/>
          <w:b/>
          <w:bCs/>
          <w:sz w:val="20"/>
          <w:lang w:val="fr-FR"/>
        </w:rPr>
        <w:t xml:space="preserve"> : )</w:t>
      </w:r>
      <w:r>
        <w:rPr>
          <w:rFonts w:ascii="Astos display" w:hAnsi="Astos display" w:eastAsia="Astos display" w:cs="Astos display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864" w:bottom="864" w:left="864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tos display">
    <w:panose1 w:val="05040102010807070707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2409CD">
    <w:pPr>
      <w:pStyle w:val="6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8F39C2">
    <w:pPr>
      <w:pStyle w:val="689"/>
      <w:pBdr/>
      <w:spacing/>
      <w:ind/>
      <w:rPr/>
    </w:pPr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2026-01-16T12:06:43Z</dcterms:modified>
  <cp:category/>
</cp:coreProperties>
</file>