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bidi w:val="0"/>
        <w:spacing w:lineRule="auto" w:line="240" w:before="92" w:after="0"/>
        <w:ind w:firstLine="57" w:left="-113" w:right="227"/>
        <w:jc w:val="right"/>
        <w:rPr>
          <w:rFonts w:ascii="Arial" w:hAnsi="Arial" w:eastAsia="Arial" w:cs="Arial"/>
          <w:b/>
        </w:rPr>
      </w:pPr>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spacing w:lineRule="auto" w:line="240" w:before="89" w:after="0"/>
        <w:ind w:firstLine="1418" w:left="-1134" w:right="-57"/>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rPr>
          <w:rFonts w:ascii="Arial" w:hAnsi="Arial" w:eastAsia="Arial" w:cs="Arial"/>
          <w:b/>
        </w:rPr>
      </w:pPr>
      <w:r>
        <w:rPr>
          <w:rFonts w:eastAsia="Arial" w:cs="Arial" w:ascii="Arial" w:hAnsi="Arial"/>
          <w:b/>
        </w:rPr>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 xml:space="preserve"> {</w:t>
      </w:r>
      <w:r>
        <w:rPr>
          <w:rFonts w:eastAsia="Arial" w:cs="Arial" w:ascii="Arial" w:hAnsi="Arial"/>
          <w:color w:val="FF0000"/>
          <w:sz w:val="24"/>
          <w:szCs w:val="24"/>
        </w:rPr>
        <w:t>d.</w:t>
      </w:r>
      <w:r>
        <w:rPr>
          <w:rFonts w:eastAsia="Arial" w:cs="Arial" w:ascii="Arial" w:hAnsi="Arial"/>
          <w:color w:val="FF0000"/>
          <w:sz w:val="24"/>
          <w:szCs w:val="24"/>
        </w:rPr>
        <w:t>dia}</w:t>
      </w:r>
      <w:r>
        <w:rPr>
          <w:rFonts w:eastAsia="Arial" w:cs="Arial" w:ascii="Arial" w:hAnsi="Arial"/>
          <w:sz w:val="24"/>
          <w:szCs w:val="24"/>
        </w:rPr>
        <w:t xml:space="preserve"> de</w:t>
      </w:r>
      <w:r>
        <w:rPr>
          <w:rFonts w:eastAsia="Arial" w:cs="Arial" w:ascii="Arial" w:hAnsi="Arial"/>
          <w:color w:val="FF0000"/>
          <w:sz w:val="24"/>
          <w:szCs w:val="24"/>
        </w:rPr>
        <w:t xml:space="preserve"> {</w:t>
      </w:r>
      <w:r>
        <w:rPr>
          <w:rFonts w:eastAsia="Arial" w:cs="Arial" w:ascii="Arial" w:hAnsi="Arial"/>
          <w:color w:val="FF0000"/>
          <w:sz w:val="24"/>
          <w:szCs w:val="24"/>
        </w:rPr>
        <w:t>d.</w:t>
      </w:r>
      <w:r>
        <w:rPr>
          <w:rFonts w:eastAsia="Arial" w:cs="Arial" w:ascii="Arial" w:hAnsi="Arial"/>
          <w:color w:val="FF0000"/>
          <w:sz w:val="24"/>
          <w:szCs w:val="24"/>
        </w:rPr>
        <w:t>mes}</w:t>
      </w:r>
      <w:r>
        <w:rPr>
          <w:rFonts w:eastAsia="Arial" w:cs="Arial" w:ascii="Arial" w:hAnsi="Arial"/>
          <w:sz w:val="24"/>
          <w:szCs w:val="24"/>
        </w:rPr>
        <w:t xml:space="preserve"> de </w:t>
      </w:r>
      <w:r>
        <w:rPr>
          <w:rFonts w:eastAsia="Arial" w:cs="Arial" w:ascii="Arial" w:hAnsi="Arial"/>
          <w:color w:val="FF0000"/>
          <w:sz w:val="24"/>
          <w:szCs w:val="24"/>
        </w:rPr>
        <w:t>{</w:t>
      </w:r>
      <w:r>
        <w:rPr>
          <w:rFonts w:eastAsia="Arial" w:cs="Arial" w:ascii="Arial" w:hAnsi="Arial"/>
          <w:color w:val="FF0000"/>
          <w:sz w:val="24"/>
          <w:szCs w:val="24"/>
        </w:rPr>
        <w:t>d.</w:t>
      </w:r>
      <w:r>
        <w:rPr>
          <w:rFonts w:eastAsia="Arial" w:cs="Arial" w:ascii="Arial" w:hAnsi="Arial"/>
          <w:color w:val="FF0000"/>
          <w:sz w:val="24"/>
          <w:szCs w:val="24"/>
        </w:rPr>
        <w:t>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spacing w:lineRule="auto" w:line="360"/>
        <w:ind w:hanging="0" w:left="588" w:right="85"/>
        <w:rPr>
          <w:rFonts w:ascii="Arial" w:hAnsi="Arial" w:eastAsia="Arial" w:cs="Arial"/>
          <w:b/>
          <w:color w:val="FF0000"/>
          <w:sz w:val="24"/>
          <w:szCs w:val="24"/>
        </w:rPr>
      </w:pPr>
      <w:r>
        <w:rPr>
          <w:rFonts w:eastAsia="Arial" w:cs="Arial" w:ascii="Arial" w:hAnsi="Arial"/>
          <w:b/>
          <w:sz w:val="24"/>
          <w:szCs w:val="24"/>
        </w:rPr>
        <w:t xml:space="preserve">DENUNCIANTE: </w:t>
      </w:r>
      <w:r>
        <w:rPr>
          <w:rFonts w:eastAsia="Arial" w:cs="Arial" w:ascii="Arial" w:hAnsi="Arial"/>
          <w:b/>
          <w:color w:val="FF0000"/>
          <w:sz w:val="24"/>
          <w:szCs w:val="24"/>
        </w:rPr>
        <w:t>{d.denunciante}</w:t>
      </w:r>
    </w:p>
    <w:p>
      <w:pPr>
        <w:pStyle w:val="Normal1"/>
        <w:widowControl w:val="false"/>
        <w:spacing w:lineRule="auto" w:line="360"/>
        <w:ind w:hanging="0" w:left="588" w:right="3333"/>
        <w:rPr>
          <w:rFonts w:ascii="Arial" w:hAnsi="Arial" w:eastAsia="Arial" w:cs="Arial"/>
          <w:b/>
          <w:sz w:val="24"/>
          <w:szCs w:val="24"/>
        </w:rPr>
      </w:pPr>
      <w:r>
        <w:rPr>
          <w:rFonts w:eastAsia="Arial" w:cs="Arial" w:ascii="Arial" w:hAnsi="Arial"/>
          <w:b/>
          <w:color w:val="FF0000"/>
          <w:sz w:val="24"/>
          <w:szCs w:val="24"/>
        </w:rPr>
        <w:t>{d.direccion_denunciante}</w:t>
      </w:r>
      <w:r>
        <w:rPr>
          <w:rFonts w:eastAsia="Arial" w:cs="Arial" w:ascii="Arial" w:hAnsi="Arial"/>
          <w:b/>
          <w:sz w:val="24"/>
          <w:szCs w:val="24"/>
        </w:rPr>
        <w:t xml:space="preserve">  - </w:t>
      </w:r>
      <w:r>
        <w:rPr>
          <w:rFonts w:eastAsia="Arial" w:cs="Arial" w:ascii="Arial" w:hAnsi="Arial"/>
          <w:b/>
          <w:color w:val="FF0000"/>
          <w:sz w:val="24"/>
          <w:szCs w:val="24"/>
        </w:rPr>
        <w:t>{d.localidad_denunciante}</w:t>
      </w:r>
      <w:r>
        <w:rPr>
          <w:rFonts w:eastAsia="Arial" w:cs="Arial" w:ascii="Arial" w:hAnsi="Arial"/>
          <w:b/>
          <w:sz w:val="24"/>
          <w:szCs w:val="24"/>
        </w:rPr>
        <w:t xml:space="preserve">  CP (</w:t>
      </w:r>
      <w:r>
        <w:rPr>
          <w:rFonts w:eastAsia="Arial" w:cs="Arial" w:ascii="Arial" w:hAnsi="Arial"/>
          <w:b/>
          <w:color w:val="FF0000"/>
          <w:sz w:val="24"/>
          <w:szCs w:val="24"/>
        </w:rPr>
        <w:t>{d.cod_postal_denunciante}</w:t>
      </w:r>
      <w:r>
        <w:rPr>
          <w:rFonts w:eastAsia="Arial" w:cs="Arial" w:ascii="Arial" w:hAnsi="Arial"/>
          <w:b/>
          <w:sz w:val="24"/>
          <w:szCs w:val="24"/>
        </w:rPr>
        <w:t xml:space="preserve">) </w:t>
      </w:r>
      <w:r>
        <w:rPr>
          <w:rFonts w:eastAsia="Arial" w:cs="Arial" w:ascii="Arial" w:hAnsi="Arial"/>
          <w:b/>
          <w:color w:val="FF0000"/>
          <w:sz w:val="24"/>
          <w:szCs w:val="24"/>
        </w:rPr>
        <w:t xml:space="preserve">{d.provincia_denunciante} </w:t>
      </w:r>
    </w:p>
    <w:p>
      <w:pPr>
        <w:pStyle w:val="Normal1"/>
        <w:widowControl w:val="false"/>
        <w:spacing w:lineRule="auto" w:line="360"/>
        <w:ind w:hanging="0" w:left="588" w:right="3333"/>
        <w:rPr>
          <w:rFonts w:ascii="Arial" w:hAnsi="Arial" w:eastAsia="Arial" w:cs="Arial"/>
          <w:b/>
          <w:color w:val="FF0000"/>
          <w:sz w:val="24"/>
          <w:szCs w:val="24"/>
        </w:rPr>
      </w:pPr>
      <w:r>
        <w:rPr>
          <w:rFonts w:eastAsia="Arial" w:cs="Arial" w:ascii="Arial" w:hAnsi="Arial"/>
          <w:b/>
          <w:sz w:val="24"/>
          <w:szCs w:val="24"/>
        </w:rPr>
        <w:t xml:space="preserve">TEL DE CONTACTO: </w:t>
      </w:r>
      <w:r>
        <w:rPr>
          <w:rFonts w:eastAsia="Arial" w:cs="Arial" w:ascii="Arial" w:hAnsi="Arial"/>
          <w:b/>
          <w:color w:val="FF0000"/>
          <w:sz w:val="24"/>
          <w:szCs w:val="24"/>
        </w:rPr>
        <w:t>{d.tel_denunciante}</w:t>
      </w:r>
    </w:p>
    <w:p>
      <w:pPr>
        <w:pStyle w:val="Normal1"/>
        <w:widowControl w:val="false"/>
        <w:spacing w:lineRule="auto" w:line="360"/>
        <w:ind w:hanging="0" w:left="588" w:right="3333"/>
        <w:rPr>
          <w:rFonts w:ascii="Arial" w:hAnsi="Arial" w:eastAsia="Arial" w:cs="Arial"/>
          <w:color w:val="FF0000"/>
          <w:sz w:val="22"/>
          <w:szCs w:val="22"/>
        </w:rPr>
      </w:pPr>
      <w:r>
        <w:rPr>
          <w:rFonts w:eastAsia="Arial" w:cs="Arial" w:ascii="Arial" w:hAnsi="Arial"/>
          <w:b/>
          <w:sz w:val="24"/>
          <w:szCs w:val="24"/>
        </w:rPr>
        <w:t xml:space="preserve">CORREO ELECTRÓNIC CONSTITUIDO: </w:t>
      </w:r>
      <w:r>
        <w:rPr>
          <w:rFonts w:eastAsia="Arial" w:cs="Arial" w:ascii="Arial" w:hAnsi="Arial"/>
          <w:color w:val="FF0000"/>
          <w:sz w:val="22"/>
          <w:szCs w:val="22"/>
        </w:rPr>
        <w:t>{d.</w:t>
      </w:r>
      <w:r>
        <w:rPr>
          <w:rFonts w:eastAsia="Arial" w:cs="Arial" w:ascii="Arial" w:hAnsi="Arial"/>
          <w:color w:val="FF0000"/>
          <w:sz w:val="22"/>
          <w:szCs w:val="22"/>
        </w:rPr>
        <w:t>email</w:t>
      </w:r>
      <w:r>
        <w:rPr>
          <w:rFonts w:eastAsia="Arial" w:cs="Arial" w:ascii="Arial" w:hAnsi="Arial"/>
          <w:color w:val="FF0000"/>
          <w:sz w:val="22"/>
          <w:szCs w:val="22"/>
        </w:rPr>
        <w:t>_denunciante}</w:t>
      </w:r>
    </w:p>
    <w:p>
      <w:pPr>
        <w:pStyle w:val="Normal1"/>
        <w:widowControl w:val="false"/>
        <w:spacing w:lineRule="auto" w:line="360"/>
        <w:ind w:hanging="0" w:left="588" w:right="3333"/>
        <w:rPr>
          <w:rFonts w:ascii="Arial" w:hAnsi="Arial" w:eastAsia="Arial" w:cs="Arial"/>
          <w:b/>
          <w:sz w:val="26"/>
          <w:szCs w:val="26"/>
        </w:rPr>
      </w:pPr>
      <w:r>
        <w:rPr>
          <w:rFonts w:eastAsia="Arial" w:cs="Arial" w:ascii="Arial" w:hAnsi="Arial"/>
          <w:b/>
          <w:sz w:val="24"/>
          <w:szCs w:val="24"/>
        </w:rPr>
        <w:t>CIUDAD:</w:t>
      </w:r>
      <w:r>
        <w:rPr>
          <w:rFonts w:eastAsia="Arial" w:cs="Arial" w:ascii="Arial" w:hAnsi="Arial"/>
          <w:b/>
          <w:color w:val="FF0000"/>
          <w:sz w:val="24"/>
          <w:szCs w:val="24"/>
        </w:rPr>
        <w:t>{d.localidad_denunciante}</w:t>
      </w:r>
      <w:r>
        <w:rPr>
          <w:rFonts w:eastAsia="Arial" w:cs="Arial" w:ascii="Arial" w:hAnsi="Arial"/>
          <w:b/>
          <w:sz w:val="24"/>
          <w:szCs w:val="24"/>
        </w:rPr>
        <w:t xml:space="preserve"> – CP (</w:t>
      </w:r>
      <w:r>
        <w:rPr>
          <w:rFonts w:eastAsia="Arial" w:cs="Arial" w:ascii="Arial" w:hAnsi="Arial"/>
          <w:b/>
          <w:color w:val="FF0000"/>
          <w:sz w:val="24"/>
          <w:szCs w:val="24"/>
        </w:rPr>
        <w:t>{d.cod_postal_denunciante}</w:t>
      </w:r>
      <w:r>
        <w:rPr>
          <w:rFonts w:eastAsia="Arial" w:cs="Arial" w:ascii="Arial" w:hAnsi="Arial"/>
          <w:b/>
          <w:sz w:val="24"/>
          <w:szCs w:val="24"/>
        </w:rPr>
        <w:t>)</w:t>
      </w:r>
    </w:p>
    <w:p>
      <w:pPr>
        <w:pStyle w:val="Normal1"/>
        <w:widowControl w:val="false"/>
        <w:spacing w:lineRule="auto" w:line="240" w:before="11"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60"/>
        <w:ind w:firstLine="588" w:right="104"/>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se ha dictado la siguiente resolución: Atento a la denuncia efectuada por el Sr./a </w:t>
      </w:r>
      <w:r>
        <w:rPr>
          <w:rFonts w:eastAsia="Arial" w:cs="Arial" w:ascii="Arial" w:hAnsi="Arial"/>
          <w:b/>
          <w:sz w:val="24"/>
          <w:szCs w:val="24"/>
        </w:rPr>
        <w:t xml:space="preserve"> </w:t>
      </w:r>
      <w:r>
        <w:rPr>
          <w:rFonts w:eastAsia="Arial" w:cs="Arial" w:ascii="Arial" w:hAnsi="Arial"/>
          <w:b/>
          <w:color w:val="FF0000"/>
          <w:sz w:val="24"/>
          <w:szCs w:val="24"/>
        </w:rPr>
        <w:t xml:space="preserve">{d.denunciante} </w:t>
      </w:r>
      <w:r>
        <w:rPr>
          <w:rFonts w:eastAsia="Arial" w:cs="Arial" w:ascii="Arial" w:hAnsi="Arial"/>
          <w:b/>
          <w:sz w:val="24"/>
          <w:szCs w:val="24"/>
        </w:rPr>
        <w:t xml:space="preserve"> </w:t>
      </w:r>
      <w:r>
        <w:rPr>
          <w:rFonts w:eastAsia="Arial" w:cs="Arial" w:ascii="Arial" w:hAnsi="Arial"/>
          <w:sz w:val="24"/>
          <w:szCs w:val="24"/>
        </w:rPr>
        <w:t xml:space="preserve">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 xml:space="preserve">” </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u w:val="single"/>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r>
        <w:rPr>
          <w:rFonts w:eastAsia="Arial" w:cs="Arial" w:ascii="Arial" w:hAnsi="Arial"/>
          <w:b/>
          <w:sz w:val="22"/>
          <w:szCs w:val="22"/>
        </w:rPr>
        <w:t xml:space="preserve"> </w:t>
      </w:r>
      <w:r>
        <w:rPr>
          <w:rFonts w:eastAsia="Arial" w:cs="Arial" w:ascii="Arial" w:hAnsi="Arial"/>
          <w:b/>
          <w:color w:val="FF0000"/>
          <w:sz w:val="24"/>
          <w:szCs w:val="24"/>
        </w:rPr>
        <w:t>{d.link_meet}</w:t>
      </w:r>
      <w:r>
        <w:rPr>
          <w:rFonts w:eastAsia="Arial" w:cs="Arial" w:ascii="Arial" w:hAnsi="Arial"/>
          <w:b/>
          <w:color w:val="FF0000"/>
          <w:sz w:val="26"/>
          <w:szCs w:val="26"/>
        </w:rPr>
        <w:t xml:space="preserve"> </w:t>
      </w:r>
      <w:r>
        <w:rPr>
          <w:rFonts w:eastAsia="Arial" w:cs="Arial" w:ascii="Arial" w:hAnsi="Arial"/>
          <w:color w:val="FF0000"/>
          <w:sz w:val="24"/>
          <w:szCs w:val="24"/>
        </w:rPr>
        <w:t xml:space="preserve">.- </w:t>
      </w:r>
      <w:r>
        <w:rPr>
          <w:rFonts w:eastAsia="Arial" w:cs="Arial" w:ascii="Arial" w:hAnsi="Arial"/>
          <w:sz w:val="24"/>
          <w:szCs w:val="24"/>
        </w:rPr>
        <w:t>Se le hace saber al denunciante que ante la incomparencia injustificada a la primera audiencia, se procederá al cierre de la etapa de conciliación y su posterior archivo.-.</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2">
        <w:r>
          <w:rPr>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3"/>
      <w:headerReference w:type="default" r:id="rId4"/>
      <w:footerReference w:type="even" r:id="rId5"/>
      <w:footerReference w:type="default" r:id="rId6"/>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Hyperlink">
    <w:name w:val="Hyperlink"/>
    <w:basedOn w:val="DefaultParagraphFont"/>
    <w:uiPriority w:val="99"/>
    <w:unhideWhenUsed/>
    <w:rsid w:val="00e34fb5"/>
    <w:rPr>
      <w:color w:themeColor="hyperlink"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nqA9ytfRpmoLQ3YqOxZXBlKDBWw==">CgMxLjAyCGguZ2pkZ3hzOAByITE5b0lhd1pyVXlUaVdZLVlnaGlyOVhsTTh2aE1KbXdRUw==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TotalTime>
  <Application>LibreOffice/7.6.3.2$Windows_X86_64 LibreOffice_project/29d686fea9f6705b262d369fede658f824154cc0</Application>
  <AppVersion>15.0000</AppVersion>
  <Pages>3</Pages>
  <Words>827</Words>
  <Characters>4772</Characters>
  <CharactersWithSpaces>5695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2024-08-21T21:06:36Z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