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CC-03 – Full-Fidelity Draft Outline &amp; Essay Builder</w:t>
      </w:r>
    </w:p>
    <w:p>
      <w:r>
        <w:t>Purpose: Move from deep comparison into structured drafting using thesis templates and full outline scaffolding.</w:t>
      </w:r>
    </w:p>
    <w:p>
      <w:pPr>
        <w:pStyle w:val="Heading1"/>
      </w:pPr>
      <w:r>
        <w:t>Your Thesis</w:t>
      </w:r>
    </w:p>
    <w:p>
      <w:r>
        <w:t>Write a one-sentence thesis that compares *Ponyo* and *The Little Mermaid*, focusing on a theme such as transformation, love, agency, or nature.</w:t>
      </w:r>
    </w:p>
    <w:p>
      <w:pPr>
        <w:pStyle w:val="IntenseQuote"/>
      </w:pPr>
      <w:r>
        <w:t>Sentence Starter:</w:t>
        <w:br/>
        <w:t>“Both *Ponyo* and *The Little Mermaid* explore the theme of __________, but while one emphasizes __________, the other focuses on __________.”</w:t>
      </w:r>
    </w:p>
    <w:p>
      <w:r>
        <w:t>Your Response:</w:t>
        <w:br/>
        <w:br/>
      </w:r>
    </w:p>
    <w:p>
      <w:pPr>
        <w:pStyle w:val="Heading1"/>
      </w:pPr>
      <w:r>
        <w:t>Essay Outline</w:t>
      </w:r>
    </w:p>
    <w:p>
      <w:pPr>
        <w:pStyle w:val="ListBullet"/>
      </w:pPr>
      <w:r>
        <w:t>1. Introduction – Hook, cultural context, and thesis</w:t>
      </w:r>
    </w:p>
    <w:p>
      <w:pPr>
        <w:pStyle w:val="ListBullet"/>
      </w:pPr>
      <w:r>
        <w:t>2. Key Similarity or Shared Origin</w:t>
      </w:r>
    </w:p>
    <w:p>
      <w:pPr>
        <w:pStyle w:val="ListBullet"/>
      </w:pPr>
      <w:r>
        <w:t>3. Key Cultural or Thematic Difference</w:t>
      </w:r>
    </w:p>
    <w:p>
      <w:pPr>
        <w:pStyle w:val="ListBullet"/>
      </w:pPr>
      <w:r>
        <w:t>4. Your Cultural Insight or Perspective</w:t>
      </w:r>
    </w:p>
    <w:p>
      <w:pPr>
        <w:pStyle w:val="ListBullet"/>
      </w:pPr>
      <w:r>
        <w:t>5. Conclusion – Reflection, implications, takeaway</w:t>
      </w:r>
    </w:p>
    <w:p>
      <w:pPr>
        <w:pStyle w:val="Heading1"/>
      </w:pPr>
      <w:r>
        <w:t>Essay Map Sample</w:t>
      </w:r>
    </w:p>
    <w:p>
      <w:pPr>
        <w:pStyle w:val="ListNumber"/>
      </w:pPr>
      <w:r>
        <w:t>1. Introduction — Hook, context, thesis</w:t>
      </w:r>
    </w:p>
    <w:p>
      <w:pPr>
        <w:pStyle w:val="ListNumber"/>
      </w:pPr>
      <w:r>
        <w:t>2. Body Paragraph 1 — Main point + both film examples</w:t>
      </w:r>
    </w:p>
    <w:p>
      <w:pPr>
        <w:pStyle w:val="ListNumber"/>
      </w:pPr>
      <w:r>
        <w:t>3. Body Paragraph 2 — Second point + both films again, tension/counterexample/synthesis</w:t>
      </w:r>
    </w:p>
    <w:p>
      <w:pPr>
        <w:pStyle w:val="ListNumber"/>
      </w:pPr>
      <w:r>
        <w:t>4. Cultural Reflection — Your own insight and context</w:t>
      </w:r>
    </w:p>
    <w:p>
      <w:pPr>
        <w:pStyle w:val="ListNumber"/>
      </w:pPr>
      <w:r>
        <w:t>5. Conclusion — Restate insight, raise final question or broader meaning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