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DECLARACION RESPONSABLE</w:t>
        <w:br/>
        <w:t>DEL SISTEMA INFORMATICO DE FACTURACION</w:t>
      </w:r>
    </w:p>
    <w:p>
      <w:pPr>
        <w:jc w:val="center"/>
      </w:pPr>
      <w:r>
        <w:rPr>
          <w:b/>
          <w:color w:val="8C0000"/>
          <w:sz w:val="26"/>
        </w:rPr>
        <w:t>SIF PrisMa - Borrador no signable</w:t>
      </w:r>
    </w:p>
    <w:p>
      <w:pPr>
        <w:jc w:val="center"/>
      </w:pPr>
      <w:r>
        <w:rPr>
          <w:color w:val="5A5A5A"/>
          <w:sz w:val="18"/>
        </w:rPr>
        <w:t>Generado a partir del documento Markdown interno. Fecha de borrador: 17/05/2026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E4E4"/>
          </w:tcPr>
          <w:p>
            <w:pPr>
              <w:jc w:val="left"/>
            </w:pPr>
            <w:r>
              <w:rPr>
                <w:b/>
                <w:sz w:val="18"/>
              </w:rPr>
              <w:t>Nota: este documento es un borrador de trabajo. No debe firmarse hasta disponer de una version definitiva del SIF, una version identificada, datos completos de firmantes, revision final y autorizacion de puesta en produccion.</w:t>
            </w:r>
          </w:p>
        </w:tc>
      </w:tr>
    </w:tbl>
    <w:p/>
    <w:p>
      <w:pPr>
        <w:spacing w:before="0" w:after="160" w:line="259" w:lineRule="auto"/>
      </w:pPr>
      <w:r>
        <w:rPr>
          <w:i/>
          <w:color w:val="5A5A5A"/>
        </w:rPr>
        <w:t>Borrador signable. Cal completar les dades identificatives, versio exacta, components definitius i data/lloc de signatura abans de signar. Aquest document s'ha preparat seguint l'estructura de l'article 15 de l'Orden HAC/1177/2024.</w:t>
      </w:r>
    </w:p>
    <w:p>
      <w:pPr>
        <w:pStyle w:val="Heading1"/>
      </w:pPr>
      <w:r>
        <w:t>1.a) Nombre del sistema informatico a que se refiere esta declaracion responsable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SIF PrisMa</w:t>
            </w:r>
          </w:p>
        </w:tc>
      </w:tr>
    </w:tbl>
    <w:p/>
    <w:p>
      <w:pPr>
        <w:pStyle w:val="Heading1"/>
      </w:pPr>
      <w:r>
        <w:t>1.b) Codigo identificador del sistema informatico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SIF-PRISMA</w:t>
            </w:r>
          </w:p>
        </w:tc>
      </w:tr>
    </w:tbl>
    <w:p/>
    <w:p>
      <w:pPr>
        <w:pStyle w:val="Heading1"/>
      </w:pPr>
      <w:r>
        <w:t>1.c) Identificador completo de la version concreta del sistema informatico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Version: 0.1-BORRADOR</w:t>
            </w:r>
            <w:r>
              <w:br/>
            </w:r>
            <w:r>
              <w:rPr>
                <w:rFonts w:ascii="Consolas" w:hAnsi="Consolas"/>
                <w:sz w:val="18"/>
              </w:rPr>
              <w:t>Fecha de version: [INDICAR FECHA]</w:t>
            </w:r>
            <w:r>
              <w:br/>
            </w:r>
            <w:r>
              <w:rPr>
                <w:rFonts w:ascii="Consolas" w:hAnsi="Consolas"/>
                <w:sz w:val="18"/>
              </w:rPr>
              <w:t>Entorno: Produccion</w:t>
            </w:r>
            <w:r>
              <w:br/>
            </w:r>
            <w:r>
              <w:rPr>
                <w:rFonts w:ascii="Consolas" w:hAnsi="Consolas"/>
                <w:sz w:val="18"/>
              </w:rPr>
              <w:t>Dominio/subdominio previsto: pay.prisma.cat</w:t>
            </w:r>
          </w:p>
        </w:tc>
      </w:tr>
    </w:tbl>
    <w:p/>
    <w:p>
      <w:pPr>
        <w:spacing w:before="0" w:after="120" w:line="259" w:lineRule="auto"/>
      </w:pPr>
      <w:r>
        <w:t>Nota: esta declaracion no debera firmarse como version definitiva hasta que exista una version concreta, instalada y verificable del SIF. La primera version firmable se preve como `1.0.0`, correspondiente a la primera version productiva del SIF centralizado.</w:t>
      </w:r>
    </w:p>
    <w:p>
      <w:pPr>
        <w:pStyle w:val="Heading1"/>
      </w:pPr>
      <w:r>
        <w:t>1.d) Componentes, hardware y software, de que consta el sistema informatico, breve descripcion y principales funcionalidades</w:t>
      </w:r>
    </w:p>
    <w:p>
      <w:pPr>
        <w:spacing w:before="0" w:after="120" w:line="259" w:lineRule="auto"/>
      </w:pPr>
      <w:r>
        <w:t>El sistema informatico de facturacion SIF PrisMa esta compuesto, de forma resumida, por los siguientes componentes: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1. Aplicacion backend de facturacion desarrollada en PHP.</w:t>
            </w:r>
            <w:r>
              <w:br/>
            </w:r>
            <w:r>
              <w:rPr>
                <w:rFonts w:ascii="Consolas" w:hAnsi="Consolas"/>
                <w:sz w:val="18"/>
              </w:rPr>
              <w:t>2. API interna de facturacion para ecommerce, Redsys/TPV e intranet.</w:t>
            </w:r>
            <w:r>
              <w:br/>
            </w:r>
            <w:r>
              <w:rPr>
                <w:rFonts w:ascii="Consolas" w:hAnsi="Consolas"/>
                <w:sz w:val="18"/>
              </w:rPr>
              <w:t>3. Base de datos MySQL/InnoDB de datos fiscales.</w:t>
            </w:r>
            <w:r>
              <w:br/>
            </w:r>
            <w:r>
              <w:rPr>
                <w:rFonts w:ascii="Consolas" w:hAnsi="Consolas"/>
                <w:sz w:val="18"/>
              </w:rPr>
              <w:t>4. Modulo de generacion de facturas, lineas, numeracion fiscal y registros fiscales.</w:t>
            </w:r>
            <w:r>
              <w:br/>
            </w:r>
            <w:r>
              <w:rPr>
                <w:rFonts w:ascii="Consolas" w:hAnsi="Consolas"/>
                <w:sz w:val="18"/>
              </w:rPr>
              <w:t>5. Modulo de cadena hash global de registros de facturacion.</w:t>
            </w:r>
            <w:r>
              <w:br/>
            </w:r>
            <w:r>
              <w:rPr>
                <w:rFonts w:ascii="Consolas" w:hAnsi="Consolas"/>
                <w:sz w:val="18"/>
              </w:rPr>
              <w:t>6. Modulo de idempotencia para evitar duplicidades.</w:t>
            </w:r>
            <w:r>
              <w:br/>
            </w:r>
            <w:r>
              <w:rPr>
                <w:rFonts w:ascii="Consolas" w:hAnsi="Consolas"/>
                <w:sz w:val="18"/>
              </w:rPr>
              <w:t>7. Modulo de cola de envio AEAT / VERI*FACTU.</w:t>
            </w:r>
            <w:r>
              <w:br/>
            </w:r>
            <w:r>
              <w:rPr>
                <w:rFonts w:ascii="Consolas" w:hAnsi="Consolas"/>
                <w:sz w:val="18"/>
              </w:rPr>
              <w:t>8. Modulo de gestion de documentos PDF/XML/QR.</w:t>
            </w:r>
            <w:r>
              <w:br/>
            </w:r>
            <w:r>
              <w:rPr>
                <w:rFonts w:ascii="Consolas" w:hAnsi="Consolas"/>
                <w:sz w:val="18"/>
              </w:rPr>
              <w:t>9. Modulo de pagos, asignacion de pagos, devoluciones y compensaciones.</w:t>
            </w:r>
            <w:r>
              <w:br/>
            </w:r>
            <w:r>
              <w:rPr>
                <w:rFonts w:ascii="Consolas" w:hAnsi="Consolas"/>
                <w:sz w:val="18"/>
              </w:rPr>
              <w:t>10. Modulo de rectificativas.</w:t>
            </w:r>
            <w:r>
              <w:br/>
            </w:r>
            <w:r>
              <w:rPr>
                <w:rFonts w:ascii="Consolas" w:hAnsi="Consolas"/>
                <w:sz w:val="18"/>
              </w:rPr>
              <w:t>11. Modulo de logs, incidencias y notificaciones internas.</w:t>
            </w:r>
            <w:r>
              <w:br/>
            </w:r>
            <w:r>
              <w:rPr>
                <w:rFonts w:ascii="Consolas" w:hAnsi="Consolas"/>
                <w:sz w:val="18"/>
              </w:rPr>
              <w:t>12. Integracion con Redsys y procesos internos de transferencia/compensacion.</w:t>
            </w:r>
          </w:p>
        </w:tc>
      </w:tr>
    </w:tbl>
    <w:p/>
    <w:p>
      <w:pPr>
        <w:spacing w:before="0" w:after="120" w:line="259" w:lineRule="auto"/>
      </w:pPr>
      <w:r>
        <w:t>Descripcion funcional: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El SIF PrisMa centraliza la emision de facturas de PrisMa. Los canales de venta y gestion no asignan numero fiscal ni crean facturas finales, sino que remiten una solicitud al SIF. El SIF valida la peticion, aplica idempotencia, asigna numero fiscal, genera la factura y sus lineas, crea el registro fiscal, encadena la huella/hash, conserva la informacion, genera o prepara el documento PDF/QR y registra el envio VERI*FACTU a la AEAT.</w:t>
            </w:r>
          </w:p>
        </w:tc>
      </w:tr>
    </w:tbl>
    <w:p/>
    <w:p>
      <w:pPr>
        <w:spacing w:before="0" w:after="120" w:line="259" w:lineRule="auto"/>
      </w:pPr>
      <w:r>
        <w:t>Principales funcionalidades: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- Emision de facturas ordinarias.</w:t>
            </w:r>
            <w:r>
              <w:br/>
            </w:r>
            <w:r>
              <w:rPr>
                <w:rFonts w:ascii="Consolas" w:hAnsi="Consolas"/>
                <w:sz w:val="18"/>
              </w:rPr>
              <w:t>- Emision de facturas rectificativas.</w:t>
            </w:r>
            <w:r>
              <w:br/>
            </w:r>
            <w:r>
              <w:rPr>
                <w:rFonts w:ascii="Consolas" w:hAnsi="Consolas"/>
                <w:sz w:val="18"/>
              </w:rPr>
              <w:t>- Gestion de facturas antes del cobro.</w:t>
            </w:r>
            <w:r>
              <w:br/>
            </w:r>
            <w:r>
              <w:rPr>
                <w:rFonts w:ascii="Consolas" w:hAnsi="Consolas"/>
                <w:sz w:val="18"/>
              </w:rPr>
              <w:t>- Gestion de cobros, pagos parciales, devoluciones y compensaciones.</w:t>
            </w:r>
            <w:r>
              <w:br/>
            </w:r>
            <w:r>
              <w:rPr>
                <w:rFonts w:ascii="Consolas" w:hAnsi="Consolas"/>
                <w:sz w:val="18"/>
              </w:rPr>
              <w:t>- Gestion de packs, grupos, cursos, regalos y facturas manuales.</w:t>
            </w:r>
            <w:r>
              <w:br/>
            </w:r>
            <w:r>
              <w:rPr>
                <w:rFonts w:ascii="Consolas" w:hAnsi="Consolas"/>
                <w:sz w:val="18"/>
              </w:rPr>
              <w:t>- Conservacion de snapshot fiscal del receptor.</w:t>
            </w:r>
            <w:r>
              <w:br/>
            </w:r>
            <w:r>
              <w:rPr>
                <w:rFonts w:ascii="Consolas" w:hAnsi="Consolas"/>
                <w:sz w:val="18"/>
              </w:rPr>
              <w:t>- Generacion de registros fiscales.</w:t>
            </w:r>
            <w:r>
              <w:br/>
            </w:r>
            <w:r>
              <w:rPr>
                <w:rFonts w:ascii="Consolas" w:hAnsi="Consolas"/>
                <w:sz w:val="18"/>
              </w:rPr>
              <w:t>- Encadenamiento hash de registros.</w:t>
            </w:r>
            <w:r>
              <w:br/>
            </w:r>
            <w:r>
              <w:rPr>
                <w:rFonts w:ascii="Consolas" w:hAnsi="Consolas"/>
                <w:sz w:val="18"/>
              </w:rPr>
              <w:t>- Cola de envio a AEAT.</w:t>
            </w:r>
            <w:r>
              <w:br/>
            </w:r>
            <w:r>
              <w:rPr>
                <w:rFonts w:ascii="Consolas" w:hAnsi="Consolas"/>
                <w:sz w:val="18"/>
              </w:rPr>
              <w:t>- Gestion de errores, reintentos e incidencias.</w:t>
            </w:r>
            <w:r>
              <w:br/>
            </w:r>
            <w:r>
              <w:rPr>
                <w:rFonts w:ascii="Consolas" w:hAnsi="Consolas"/>
                <w:sz w:val="18"/>
              </w:rPr>
              <w:t>- Generacion y conservacion de PDF/XML/QR.</w:t>
            </w:r>
            <w:r>
              <w:br/>
            </w:r>
            <w:r>
              <w:rPr>
                <w:rFonts w:ascii="Consolas" w:hAnsi="Consolas"/>
                <w:sz w:val="18"/>
              </w:rPr>
              <w:t>- Consulta de facturas desde intranet con control de permisos.</w:t>
            </w:r>
          </w:p>
        </w:tc>
      </w:tr>
    </w:tbl>
    <w:p/>
    <w:p>
      <w:pPr>
        <w:pStyle w:val="Heading1"/>
      </w:pPr>
      <w:r>
        <w:t>1.e) Indicacion de si el sistema se ha producido para funcionar exclusivamente como VERI*FACTU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El sistema SIF PrisMa se produce y configura para operar en modalidad VERI*FACTU para las facturas emitidas a partir de su puesta en produccion, con remision de los registros de facturacion generados conforme a las especificaciones aplicables.</w:t>
            </w:r>
          </w:p>
        </w:tc>
      </w:tr>
    </w:tbl>
    <w:p/>
    <w:p>
      <w:pPr>
        <w:pStyle w:val="Heading1"/>
      </w:pPr>
      <w:r>
        <w:t>1.f) Indicacion de si permite ser usado por varios obligados tributarios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El sistema SIF PrisMa esta previsto para dar soporte a la facturacion de un unico obligado tributario: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Razon social: [INDICAR RAZON SOCIAL]</w:t>
            </w:r>
            <w:r>
              <w:br/>
            </w:r>
            <w:r>
              <w:rPr>
                <w:rFonts w:ascii="Consolas" w:hAnsi="Consolas"/>
                <w:sz w:val="18"/>
              </w:rPr>
              <w:t>NIF/CIF: [INDICAR NIF/CIF]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No esta previsto como producto multiempresa para terceros ni para varios obligados tributarios, salvo adaptacion futura documentada y certificada.</w:t>
            </w:r>
          </w:p>
        </w:tc>
      </w:tr>
    </w:tbl>
    <w:p/>
    <w:p>
      <w:pPr>
        <w:pStyle w:val="Heading1"/>
      </w:pPr>
      <w:r>
        <w:t>1.g) Tipos de firma utilizados para firmar registros de facturacion y de evento si el sistema no es VERI*FACTU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No aplica en la configuracion prevista, al tratarse de un sistema producido para operar en modalidad VERI*FACTU.</w:t>
            </w:r>
          </w:p>
        </w:tc>
      </w:tr>
    </w:tbl>
    <w:p/>
    <w:p>
      <w:pPr>
        <w:pStyle w:val="Heading1"/>
      </w:pPr>
      <w:r>
        <w:t>1.h) Nombre y apellidos de la persona o razon social de la entidad productora del sistema informatico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Entidad productora del sistema informatico:</w:t>
            </w:r>
            <w:r>
              <w:br/>
            </w:r>
            <w:r>
              <w:rPr>
                <w:rFonts w:ascii="Consolas" w:hAnsi="Consolas"/>
                <w:sz w:val="18"/>
              </w:rPr>
              <w:t>Associacio PrisMa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Desarrollo interno y responsable tecnica del proyecto:</w:t>
            </w:r>
            <w:r>
              <w:br/>
            </w:r>
            <w:r>
              <w:rPr>
                <w:rFonts w:ascii="Consolas" w:hAnsi="Consolas"/>
                <w:sz w:val="18"/>
              </w:rPr>
              <w:t>Meriem Abjil Bajja</w:t>
            </w:r>
          </w:p>
        </w:tc>
      </w:tr>
    </w:tbl>
    <w:p/>
    <w:p>
      <w:pPr>
        <w:pStyle w:val="Heading1"/>
      </w:pPr>
      <w:r>
        <w:t>1.i) Numero de identificacion fiscal de la persona o entidad productora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NIF/CIF de la entidad productora/titular: G17881988</w:t>
            </w:r>
            <w:r>
              <w:br/>
            </w:r>
            <w:r>
              <w:rPr>
                <w:rFonts w:ascii="Consolas" w:hAnsi="Consolas"/>
                <w:sz w:val="18"/>
              </w:rPr>
              <w:t>NIF de la responsable tecnica del proyecto: 77922662L</w:t>
            </w:r>
          </w:p>
        </w:tc>
      </w:tr>
    </w:tbl>
    <w:p/>
    <w:p>
      <w:pPr>
        <w:pStyle w:val="Heading1"/>
      </w:pPr>
      <w:r>
        <w:t>1.j) Direccion postal completa de contacto de la persona o entidad productora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Direccion de la entidad:</w:t>
            </w:r>
            <w:r>
              <w:br/>
            </w:r>
            <w:r>
              <w:rPr>
                <w:rFonts w:ascii="Consolas" w:hAnsi="Consolas"/>
                <w:sz w:val="18"/>
              </w:rPr>
              <w:t>c. Sant Hipolit, 16, bxs. 2a</w:t>
            </w:r>
            <w:r>
              <w:br/>
            </w:r>
            <w:r>
              <w:rPr>
                <w:rFonts w:ascii="Consolas" w:hAnsi="Consolas"/>
                <w:sz w:val="18"/>
              </w:rPr>
              <w:t>17003 Girona</w:t>
            </w:r>
            <w:r>
              <w:br/>
            </w:r>
            <w:r>
              <w:rPr>
                <w:rFonts w:ascii="Consolas" w:hAnsi="Consolas"/>
                <w:sz w:val="18"/>
              </w:rPr>
              <w:t>Girona</w:t>
            </w:r>
            <w:r>
              <w:br/>
            </w:r>
            <w:r>
              <w:rPr>
                <w:rFonts w:ascii="Consolas" w:hAnsi="Consolas"/>
                <w:sz w:val="18"/>
              </w:rPr>
              <w:t>Espana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Direccion de contacto de la responsable tecnica:</w:t>
            </w:r>
            <w:r>
              <w:br/>
            </w:r>
            <w:r>
              <w:rPr>
                <w:rFonts w:ascii="Consolas" w:hAnsi="Consolas"/>
                <w:sz w:val="18"/>
              </w:rPr>
              <w:t>C/ Pont, 29</w:t>
            </w:r>
            <w:r>
              <w:br/>
            </w:r>
            <w:r>
              <w:rPr>
                <w:rFonts w:ascii="Consolas" w:hAnsi="Consolas"/>
                <w:sz w:val="18"/>
              </w:rPr>
              <w:t>17486 Castello d'Empuries</w:t>
            </w:r>
            <w:r>
              <w:br/>
            </w:r>
            <w:r>
              <w:rPr>
                <w:rFonts w:ascii="Consolas" w:hAnsi="Consolas"/>
                <w:sz w:val="18"/>
              </w:rPr>
              <w:t>Girona</w:t>
            </w:r>
            <w:r>
              <w:br/>
            </w:r>
            <w:r>
              <w:rPr>
                <w:rFonts w:ascii="Consolas" w:hAnsi="Consolas"/>
                <w:sz w:val="18"/>
              </w:rPr>
              <w:t>Espana</w:t>
            </w:r>
          </w:p>
        </w:tc>
      </w:tr>
    </w:tbl>
    <w:p/>
    <w:p>
      <w:pPr>
        <w:pStyle w:val="Heading1"/>
      </w:pPr>
      <w:r>
        <w:t>1.k) Manifestacion de cumplimiento</w:t>
      </w:r>
    </w:p>
    <w:p>
      <w:pPr>
        <w:spacing w:before="0" w:after="120" w:line="259" w:lineRule="auto"/>
      </w:pPr>
      <w:r>
        <w:t>La persona o entidad productora del sistema informatico identificado en esta declaracion responsable manifiesta que el sistema informatico SIF PrisMa, en la version indicada, cumple con lo dispuesto 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- el articulo 29.2.j) de la Ley 58/2003, de 17 de diciembre, General Tributaria;</w:t>
            </w:r>
            <w:r>
              <w:br/>
            </w:r>
            <w:r>
              <w:rPr>
                <w:rFonts w:ascii="Consolas" w:hAnsi="Consolas"/>
                <w:sz w:val="18"/>
              </w:rPr>
              <w:t>- el Reglamento que establece los requisitos que deben adoptar los sistemas y programas informaticos o electronicos que soporten los procesos de facturacion de empresarios y profesionales, aprobado por el Real Decreto 1007/2023, de 5 de diciembre;</w:t>
            </w:r>
            <w:r>
              <w:br/>
            </w:r>
            <w:r>
              <w:rPr>
                <w:rFonts w:ascii="Consolas" w:hAnsi="Consolas"/>
                <w:sz w:val="18"/>
              </w:rPr>
              <w:t>- la Orden HAC/1177/2024, de 17 de octubre;</w:t>
            </w:r>
            <w:r>
              <w:br/>
            </w:r>
            <w:r>
              <w:rPr>
                <w:rFonts w:ascii="Consolas" w:hAnsi="Consolas"/>
                <w:sz w:val="18"/>
              </w:rPr>
              <w:t>- las especificaciones tecnicas, funcionales y de contenido publicadas en la sede electronica de la Agencia Estatal de Administracion Tributaria que completen o desarrollen las anteriores.</w:t>
            </w:r>
          </w:p>
        </w:tc>
      </w:tr>
    </w:tbl>
    <w:p/>
    <w:p>
      <w:pPr>
        <w:pStyle w:val="Heading1"/>
      </w:pPr>
      <w:r>
        <w:t>1.l) Fecha y lugar de firma de la declaracion responsable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Lugar: [INDICAR LUGAR]</w:t>
            </w:r>
            <w:r>
              <w:br/>
            </w:r>
            <w:r>
              <w:rPr>
                <w:rFonts w:ascii="Consolas" w:hAnsi="Consolas"/>
                <w:sz w:val="18"/>
              </w:rPr>
              <w:t>Fecha: [INDICAR FECHA]</w:t>
            </w:r>
          </w:p>
        </w:tc>
      </w:tr>
    </w:tbl>
    <w:p/>
    <w:p>
      <w:pPr>
        <w:pStyle w:val="Heading1"/>
      </w:pPr>
      <w:r>
        <w:t>1.m) Datos identificativos y firma de la persona que suscribe la declaracion responsable</w:t>
      </w:r>
    </w:p>
    <w:p>
      <w:pPr>
        <w:spacing w:before="0" w:after="120" w:line="259" w:lineRule="auto"/>
      </w:pPr>
      <w:r>
        <w:t>Responsable tecnica / gestora del proyecto: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Nombre y apellidos: Meriem Abjil Bajja</w:t>
            </w:r>
            <w:r>
              <w:br/>
            </w:r>
            <w:r>
              <w:rPr>
                <w:rFonts w:ascii="Consolas" w:hAnsi="Consolas"/>
                <w:sz w:val="18"/>
              </w:rPr>
              <w:t>NIF: 77922662L</w:t>
            </w:r>
            <w:r>
              <w:br/>
            </w:r>
            <w:r>
              <w:rPr>
                <w:rFonts w:ascii="Consolas" w:hAnsi="Consolas"/>
                <w:sz w:val="18"/>
              </w:rPr>
              <w:t>Cargo/funcion: Responsable tecnica y funcional del proyecto SIF PrisMa</w:t>
            </w:r>
            <w:r>
              <w:br/>
            </w:r>
            <w:r>
              <w:rPr>
                <w:rFonts w:ascii="Consolas" w:hAnsi="Consolas"/>
                <w:sz w:val="18"/>
              </w:rPr>
              <w:t>Firma: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____________________________________</w:t>
            </w:r>
          </w:p>
        </w:tc>
      </w:tr>
    </w:tbl>
    <w:p/>
    <w:p>
      <w:pPr>
        <w:spacing w:before="0" w:after="120" w:line="259" w:lineRule="auto"/>
      </w:pPr>
      <w:r>
        <w:t>Responsable legal / direccion: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Nombre y apellidos: Adam Carmona</w:t>
            </w:r>
            <w:r>
              <w:br/>
            </w:r>
            <w:r>
              <w:rPr>
                <w:rFonts w:ascii="Consolas" w:hAnsi="Consolas"/>
                <w:sz w:val="18"/>
              </w:rPr>
              <w:t>NIF: [INDICAR]</w:t>
            </w:r>
            <w:r>
              <w:br/>
            </w:r>
            <w:r>
              <w:rPr>
                <w:rFonts w:ascii="Consolas" w:hAnsi="Consolas"/>
                <w:sz w:val="18"/>
              </w:rPr>
              <w:t>Cargo/funcion: Director / responsable legal</w:t>
            </w:r>
            <w:r>
              <w:br/>
            </w:r>
            <w:r>
              <w:rPr>
                <w:rFonts w:ascii="Consolas" w:hAnsi="Consolas"/>
                <w:sz w:val="18"/>
              </w:rPr>
              <w:t>Firma: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____________________________________</w:t>
            </w:r>
          </w:p>
        </w:tc>
      </w:tr>
    </w:tbl>
    <w:p/>
    <w:p>
      <w:pPr>
        <w:pStyle w:val="Heading1"/>
      </w:pPr>
      <w:r>
        <w:t>1.n) Otra informacion adicional considerada de interes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</w:tcPr>
          <w:p>
            <w:r>
              <w:rPr>
                <w:rFonts w:ascii="Consolas" w:hAnsi="Consolas"/>
                <w:sz w:val="18"/>
              </w:rPr>
              <w:t>El SIF PrisMa ha sido concebido como un sistema centralizado de facturacion para evitar la generacion descentralizada de facturas desde distintos canales. El sistema incorpora idempotencia, separacion entre factura y pago, gestion de rectificativas, registro de pagos, cola de envio AEAT, gestion de incidencias, conservacion documental y control de acceso a facturas.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El sistema se desarrolla internamente para uso propio de Associacio PrisMa. La responsable tecnica, funcional, documental y de desarrollo del proyecto es Meriem Abjil Bajja, que define la arquitectura, los flujos funcionales, el modelo de datos, las integraciones, los criterios de activacion y la puesta en operativa del SIF. La titularidad, uso y responsabilidad organizativa del sistema corresponden a Associacio PrisMa, representada por su direccion.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La documentacion tecnica y funcional del sistema se conserva en documento separado bajo el titulo "Documentacio 2 - Funcionament del SIF PrisMa per compliment AEAT / VERI*FACTU".</w:t>
            </w:r>
          </w:p>
        </w:tc>
      </w:tr>
    </w:tbl>
    <w:p/>
    <w:p>
      <w:pPr>
        <w:pStyle w:val="Heading1"/>
      </w:pPr>
      <w:r>
        <w:t>Anexo - Referencias normativas usadas para preparar este borrador</w:t>
      </w:r>
    </w:p>
    <w:p>
      <w:pPr>
        <w:pStyle w:val="ListBullet"/>
      </w:pPr>
      <w:r>
        <w:t>AEAT - Certificacion de los sistemas informaticos: https://sede.agenciatributaria.gob.es/Sede/iva/sistemas-informaticos-facturacion-verifactu/cuestiones-generales/certificacion-sistemas-informaticos_.html</w:t>
      </w:r>
    </w:p>
    <w:p>
      <w:pPr>
        <w:pStyle w:val="ListBullet"/>
      </w:pPr>
      <w:r>
        <w:t>BOE - Orden HAC/1177/2024, articulo 15: https://www.boe.es/buscar/act.php?id=BOE-A-2024-22138</w:t>
      </w:r>
    </w:p>
    <w:p>
      <w:pPr>
        <w:pStyle w:val="ListBullet"/>
      </w:pPr>
      <w:r>
        <w:t>AEAT - Ejemplos de declaraciones responsables: https://sede.agenciatributaria.gob.es/static_files/Sede/Tema/IVA/Verifactu/EjemplosDeclaracionResponsable%28V0.5.1%29.pdf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Documento de trabajo. Pendiente de completar, revisar y versionar antes de firma.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C0000"/>
        <w:sz w:val="16"/>
      </w:rPr>
      <w:t>BORRADOR - NO FIRMAR - Declaracion responsable SIF PrisMa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