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93BC4B" w14:textId="77777777" w:rsidR="00A7693F" w:rsidRDefault="0032528F">
      <w:r>
        <w:t>Asset Trading Application:</w:t>
      </w:r>
    </w:p>
    <w:p w14:paraId="12AB6855" w14:textId="77777777" w:rsidR="0032528F" w:rsidRDefault="0032528F"/>
    <w:p w14:paraId="54CE4B9C" w14:textId="312B5938" w:rsidR="0032528F" w:rsidRDefault="008726DA">
      <w:r>
        <w:t>Use C</w:t>
      </w:r>
      <w:r w:rsidR="0032528F">
        <w:t>ase Brief</w:t>
      </w:r>
      <w:proofErr w:type="gramStart"/>
      <w:r w:rsidR="0032528F">
        <w:t xml:space="preserve">:  </w:t>
      </w:r>
      <w:proofErr w:type="gramEnd"/>
      <w:r>
        <w:br/>
      </w:r>
      <w:r>
        <w:br/>
        <w:t>Scenario 1:</w:t>
      </w:r>
      <w:r>
        <w:br/>
      </w:r>
      <w:r w:rsidR="0032528F">
        <w:t xml:space="preserve">Customer opens “Asset Trading Application” (AT).   AT displays login page.  Customer enters account name and password.  AT </w:t>
      </w:r>
      <w:r w:rsidR="008011FD">
        <w:t xml:space="preserve">asks Customer to confirm. </w:t>
      </w:r>
      <w:r w:rsidR="00391832">
        <w:t>AT displays list of assets purchasable by cus</w:t>
      </w:r>
      <w:r w:rsidR="00F02D4B">
        <w:t>t</w:t>
      </w:r>
      <w:r w:rsidR="00391832">
        <w:t>omer.  Custo</w:t>
      </w:r>
      <w:r w:rsidR="00F02D4B">
        <w:t>mer chooses to purchase Bitcoin.  AT displays B</w:t>
      </w:r>
      <w:r w:rsidR="00391832">
        <w:t>itcoin to USD exchange rate a</w:t>
      </w:r>
      <w:r w:rsidR="00F02D4B">
        <w:t>nd input field for quantity of B</w:t>
      </w:r>
      <w:r w:rsidR="00391832">
        <w:t>itcoins to purchase.</w:t>
      </w:r>
      <w:r w:rsidR="00F02D4B">
        <w:t xml:space="preserve">  Customer inputs an amount of B</w:t>
      </w:r>
      <w:r w:rsidR="00391832">
        <w:t xml:space="preserve">itcoins to purchase. </w:t>
      </w:r>
      <w:r w:rsidR="00F02D4B">
        <w:t xml:space="preserve">AT displays total cost of Bitcoins in USD. Customer confirms purchase. AT debits USD from customers account, and credits customer’s Bitcoin account.  </w:t>
      </w:r>
      <w:r w:rsidR="00391832">
        <w:t>Customer logs off.</w:t>
      </w:r>
    </w:p>
    <w:p w14:paraId="09378B7F" w14:textId="77777777" w:rsidR="00391832" w:rsidRDefault="00391832"/>
    <w:p w14:paraId="2FC19546" w14:textId="1783848F" w:rsidR="008726DA" w:rsidRDefault="008726DA">
      <w:r>
        <w:t>Scenario 2:</w:t>
      </w:r>
    </w:p>
    <w:p w14:paraId="7B58C4D1" w14:textId="19C0F364" w:rsidR="008726DA" w:rsidRDefault="008011FD">
      <w:r>
        <w:t xml:space="preserve">New user opens “Asset Trading Application” (AT).  AT displays main menu.  </w:t>
      </w:r>
      <w:r w:rsidR="00AA0073">
        <w:t xml:space="preserve">New user chooses new customer.  AT asks user to enter </w:t>
      </w:r>
      <w:r w:rsidR="00785A77">
        <w:t xml:space="preserve">name, </w:t>
      </w:r>
      <w:r w:rsidR="00AA0073">
        <w:t>SSN</w:t>
      </w:r>
      <w:r w:rsidR="00785A77">
        <w:t>,</w:t>
      </w:r>
      <w:r w:rsidR="00AA0073">
        <w:t xml:space="preserve"> and password.</w:t>
      </w:r>
      <w:r w:rsidR="00785A77">
        <w:t xml:space="preserve">  User enters their name, SSN and password.  </w:t>
      </w:r>
      <w:r w:rsidR="00D8162D">
        <w:t xml:space="preserve"> AT displays confirmation.  AT displays main menu.  User exits application.</w:t>
      </w:r>
    </w:p>
    <w:p w14:paraId="1E0AA74D" w14:textId="77777777" w:rsidR="00D8162D" w:rsidRDefault="00D8162D"/>
    <w:p w14:paraId="1A460E12" w14:textId="0812D9AC" w:rsidR="00D8162D" w:rsidRDefault="00D8162D">
      <w:r>
        <w:t>Scenario 3:</w:t>
      </w:r>
    </w:p>
    <w:p w14:paraId="0C96965B" w14:textId="4B37F27D" w:rsidR="00D8162D" w:rsidRDefault="00D8162D">
      <w:r>
        <w:t>New customer logs into AT.  AT displays transaction menu.  Customer chooses to deposit money.  AT asks customer amount to deposit.  Customer inputs amount.  AT shows confirmation of deposit. Customer exits menu.</w:t>
      </w:r>
    </w:p>
    <w:p w14:paraId="673C7E90" w14:textId="77777777" w:rsidR="00D8162D" w:rsidRDefault="00D8162D"/>
    <w:p w14:paraId="51C8B027" w14:textId="66532914" w:rsidR="00D8162D" w:rsidRDefault="00D8162D">
      <w:r>
        <w:t>Scenario 4:</w:t>
      </w:r>
    </w:p>
    <w:p w14:paraId="1B1A9858" w14:textId="4FF2DA52" w:rsidR="00D8162D" w:rsidRDefault="00D8162D">
      <w:r>
        <w:t xml:space="preserve">Customer logs into AT. AT displays transaction menu.  Customer Chooses to Sell Asset.  AT prompts user to select an asset type.  Customer selects </w:t>
      </w:r>
      <w:proofErr w:type="spellStart"/>
      <w:r>
        <w:t>Etherium</w:t>
      </w:r>
      <w:proofErr w:type="spellEnd"/>
      <w:r>
        <w:t xml:space="preserve">.  AT asks for amount of </w:t>
      </w:r>
      <w:proofErr w:type="spellStart"/>
      <w:r>
        <w:t>Etherium</w:t>
      </w:r>
      <w:proofErr w:type="spellEnd"/>
      <w:r>
        <w:t xml:space="preserve"> customer would like to sell and displays sell price of </w:t>
      </w:r>
      <w:proofErr w:type="spellStart"/>
      <w:r>
        <w:t>Etherium</w:t>
      </w:r>
      <w:proofErr w:type="spellEnd"/>
      <w:r>
        <w:t xml:space="preserve">.  Customer enters a quantity.  At asks for confirmation and shows total amount of currency to be credited to account.  Customer confirms.  </w:t>
      </w:r>
      <w:proofErr w:type="spellStart"/>
      <w:r>
        <w:t>Etherium</w:t>
      </w:r>
      <w:proofErr w:type="spellEnd"/>
      <w:r>
        <w:t xml:space="preserve"> is debited from customer account.  Currency is credited to customer account.</w:t>
      </w:r>
    </w:p>
    <w:p w14:paraId="3088635D" w14:textId="77777777" w:rsidR="008726DA" w:rsidRDefault="008726DA"/>
    <w:p w14:paraId="32EF4939" w14:textId="77777777" w:rsidR="00391832" w:rsidRDefault="00391832">
      <w:r>
        <w:t>Fully Dressed Use Case:</w:t>
      </w:r>
      <w:r w:rsidR="00F02D4B">
        <w:br/>
      </w:r>
      <w:r w:rsidR="00F02D4B">
        <w:br/>
        <w:t>Scope: Asset Trading (Purchasing asset)</w:t>
      </w:r>
    </w:p>
    <w:p w14:paraId="20D8F17E" w14:textId="77777777" w:rsidR="00F02D4B" w:rsidRDefault="00F02D4B"/>
    <w:p w14:paraId="3DB523D3" w14:textId="77777777" w:rsidR="00F02D4B" w:rsidRDefault="00F02D4B">
      <w:r>
        <w:t>Level: User goal</w:t>
      </w:r>
    </w:p>
    <w:p w14:paraId="692C2034" w14:textId="77777777" w:rsidR="00F02D4B" w:rsidRDefault="00F02D4B"/>
    <w:p w14:paraId="5CDC60D4" w14:textId="77777777" w:rsidR="00F02D4B" w:rsidRDefault="00F02D4B">
      <w:r>
        <w:t>Primary Actor: Customer</w:t>
      </w:r>
    </w:p>
    <w:p w14:paraId="0D7B7B1D" w14:textId="77777777" w:rsidR="00F02D4B" w:rsidRDefault="00F02D4B"/>
    <w:p w14:paraId="552EAFB2" w14:textId="77777777" w:rsidR="00F02D4B" w:rsidRDefault="00F02D4B">
      <w:r>
        <w:t>Stakeholders and Interests:</w:t>
      </w:r>
    </w:p>
    <w:p w14:paraId="7B172749" w14:textId="77777777" w:rsidR="00F02D4B" w:rsidRDefault="00F02D4B">
      <w:r>
        <w:t xml:space="preserve">Customer: Wants </w:t>
      </w:r>
      <w:r w:rsidR="009B7435">
        <w:t xml:space="preserve">a </w:t>
      </w:r>
      <w:r>
        <w:t>reliable application, which is always accessible.  Competitive rates for purchasing assets.  Fast transactions.</w:t>
      </w:r>
    </w:p>
    <w:p w14:paraId="424B23BD" w14:textId="77777777" w:rsidR="00F02D4B" w:rsidRDefault="00F02D4B"/>
    <w:p w14:paraId="57A6EC31" w14:textId="3350801F" w:rsidR="00F02D4B" w:rsidRDefault="00F02D4B">
      <w:r>
        <w:t xml:space="preserve">Company:  Wants to </w:t>
      </w:r>
      <w:r w:rsidR="009B7435">
        <w:t xml:space="preserve">perform user transactions, quickly and accurately.  </w:t>
      </w:r>
      <w:r w:rsidR="0086216B">
        <w:t>Mechanism</w:t>
      </w:r>
      <w:r w:rsidR="009B7435">
        <w:t xml:space="preserve"> to incentivize users to stay on the application or complete more transactions.</w:t>
      </w:r>
    </w:p>
    <w:p w14:paraId="39BFE82C" w14:textId="77777777" w:rsidR="007F5246" w:rsidRDefault="007F5246"/>
    <w:p w14:paraId="123AA7B2" w14:textId="77777777" w:rsidR="007F5246" w:rsidRDefault="007F5246">
      <w:r>
        <w:t xml:space="preserve">Technical team:  Wants stable </w:t>
      </w:r>
      <w:r w:rsidR="009B7435">
        <w:t>fault tolerant servers.  Logs and reports of errors / technical infrastructure.</w:t>
      </w:r>
    </w:p>
    <w:p w14:paraId="6F40049E" w14:textId="77777777" w:rsidR="007F5246" w:rsidRDefault="007F5246"/>
    <w:p w14:paraId="05FE2101" w14:textId="77777777" w:rsidR="007F5246" w:rsidRDefault="007F5246">
      <w:r>
        <w:t>External banks: Wants to reliability receive payment transaction requests, authentication, and authorization.</w:t>
      </w:r>
    </w:p>
    <w:p w14:paraId="0144E3BB" w14:textId="77777777" w:rsidR="007F5246" w:rsidRDefault="007F5246"/>
    <w:p w14:paraId="4AE13188" w14:textId="77777777" w:rsidR="007F5246" w:rsidRDefault="007F5246">
      <w:r>
        <w:t xml:space="preserve">Government Tax Agencies: Wants </w:t>
      </w:r>
      <w:r w:rsidR="007E2B72">
        <w:t xml:space="preserve">to know </w:t>
      </w:r>
      <w:r>
        <w:t>profit / loss to compute capital gains tax.</w:t>
      </w:r>
    </w:p>
    <w:p w14:paraId="3C361BE1" w14:textId="77777777" w:rsidR="007F5246" w:rsidRDefault="007F5246"/>
    <w:p w14:paraId="02D85425" w14:textId="77777777" w:rsidR="00BC6FF8" w:rsidRDefault="00BC6FF8">
      <w:r>
        <w:t>Precondition:   Customer has an account and sufficient funds to perform transaction.  Customer has a device, application, and Internet connection which can access AT’s trading platform.  AT’s trading platform is running and accessible.  AT has enough assets in its account to fulfill Customers transaction.</w:t>
      </w:r>
      <w:r>
        <w:br/>
      </w:r>
      <w:r>
        <w:br/>
        <w:t>Success Guarantee:  Customer is able to purcha</w:t>
      </w:r>
      <w:r w:rsidR="009B7435">
        <w:t>se an asset.  Transaction is logged and</w:t>
      </w:r>
      <w:r>
        <w:t xml:space="preserve"> accurately recorded. </w:t>
      </w:r>
    </w:p>
    <w:p w14:paraId="4020B4E8" w14:textId="77777777" w:rsidR="00BC6FF8" w:rsidRDefault="00BC6FF8"/>
    <w:p w14:paraId="41C8FB3B" w14:textId="77777777" w:rsidR="00C14E32" w:rsidRDefault="00C14E32" w:rsidP="00C14E32">
      <w:r>
        <w:t>Use case Brief:  Customer opens “Asset Trading Application” (AT).   AT displays login page.  Customer enters account name and password.  AT displays ‘login successful’.   AT displays list of assets purchasable by customer.  Customer chooses to purchase Bitcoin.  AT displays Bitcoin to USD exchange rate and input field for quantity of Bitcoins to purchase.  Customer inputs an amount of Bitcoins to purchase. AT displays total cost of Bitcoins in USD. Customer confirms purchase. AT debits USD from customers account, and credits customer’s Bitcoin account.  Customer logs off.</w:t>
      </w:r>
    </w:p>
    <w:p w14:paraId="565AD3D5" w14:textId="77777777" w:rsidR="00C14E32" w:rsidRDefault="00C14E32"/>
    <w:p w14:paraId="757D8491" w14:textId="77777777" w:rsidR="00C14E32" w:rsidRDefault="00C14E32"/>
    <w:p w14:paraId="6B53A7FB" w14:textId="77777777" w:rsidR="007F5246" w:rsidRDefault="00DC32A0">
      <w:r>
        <w:t>Main Success Scenario</w:t>
      </w:r>
      <w:r w:rsidR="00D31586">
        <w:t>:</w:t>
      </w:r>
    </w:p>
    <w:p w14:paraId="03604B63" w14:textId="77777777" w:rsidR="00D31586" w:rsidRDefault="00950025" w:rsidP="00950025">
      <w:pPr>
        <w:pStyle w:val="ListParagraph"/>
        <w:numPr>
          <w:ilvl w:val="0"/>
          <w:numId w:val="1"/>
        </w:numPr>
      </w:pPr>
      <w:r>
        <w:t>Customer opens Asset Trading Application. (AT)</w:t>
      </w:r>
    </w:p>
    <w:p w14:paraId="0344188A" w14:textId="28C80820" w:rsidR="00AA0073" w:rsidRDefault="00AA0073" w:rsidP="00950025">
      <w:pPr>
        <w:pStyle w:val="ListParagraph"/>
        <w:numPr>
          <w:ilvl w:val="0"/>
          <w:numId w:val="1"/>
        </w:numPr>
      </w:pPr>
      <w:r>
        <w:t>AT Displays main page.</w:t>
      </w:r>
    </w:p>
    <w:p w14:paraId="666E1928" w14:textId="1CEC7005" w:rsidR="00AA0073" w:rsidRDefault="00AA0073" w:rsidP="00950025">
      <w:pPr>
        <w:pStyle w:val="ListParagraph"/>
        <w:numPr>
          <w:ilvl w:val="0"/>
          <w:numId w:val="1"/>
        </w:numPr>
      </w:pPr>
      <w:r>
        <w:t>Customer chooses login.</w:t>
      </w:r>
    </w:p>
    <w:p w14:paraId="2038CA8A" w14:textId="77777777" w:rsidR="00950025" w:rsidRDefault="00C14E32" w:rsidP="00950025">
      <w:pPr>
        <w:pStyle w:val="ListParagraph"/>
        <w:numPr>
          <w:ilvl w:val="0"/>
          <w:numId w:val="1"/>
        </w:numPr>
      </w:pPr>
      <w:r>
        <w:t>AT Displays login page.</w:t>
      </w:r>
    </w:p>
    <w:p w14:paraId="3DBEE51A" w14:textId="77777777" w:rsidR="00C14E32" w:rsidRDefault="00C14E32" w:rsidP="00950025">
      <w:pPr>
        <w:pStyle w:val="ListParagraph"/>
        <w:numPr>
          <w:ilvl w:val="0"/>
          <w:numId w:val="1"/>
        </w:numPr>
      </w:pPr>
      <w:r>
        <w:t>Customer enters account name and password.</w:t>
      </w:r>
    </w:p>
    <w:p w14:paraId="670A817F" w14:textId="7D465768" w:rsidR="00AA0073" w:rsidRDefault="00AA0073" w:rsidP="00AA0073">
      <w:pPr>
        <w:pStyle w:val="ListParagraph"/>
        <w:numPr>
          <w:ilvl w:val="1"/>
          <w:numId w:val="1"/>
        </w:numPr>
      </w:pPr>
      <w:r>
        <w:t>Steps repeat until customer enters a successful login.</w:t>
      </w:r>
    </w:p>
    <w:p w14:paraId="359232BA" w14:textId="0B9886D8" w:rsidR="00AA0073" w:rsidRDefault="00AA0073" w:rsidP="00AA0073">
      <w:pPr>
        <w:pStyle w:val="ListParagraph"/>
        <w:numPr>
          <w:ilvl w:val="1"/>
          <w:numId w:val="1"/>
        </w:numPr>
      </w:pPr>
      <w:r>
        <w:t>AT displays “unsuccessful login!” if authentication fails.</w:t>
      </w:r>
    </w:p>
    <w:p w14:paraId="5F67EF89" w14:textId="64509A80" w:rsidR="00C14E32" w:rsidRDefault="00C14E32" w:rsidP="00950025">
      <w:pPr>
        <w:pStyle w:val="ListParagraph"/>
        <w:numPr>
          <w:ilvl w:val="0"/>
          <w:numId w:val="1"/>
        </w:numPr>
      </w:pPr>
      <w:r>
        <w:t>AT displays ‘</w:t>
      </w:r>
      <w:r w:rsidR="00AA0073">
        <w:t>thank you</w:t>
      </w:r>
      <w:r>
        <w:t xml:space="preserve">’. </w:t>
      </w:r>
    </w:p>
    <w:p w14:paraId="315D337C" w14:textId="77777777" w:rsidR="00C14E32" w:rsidRDefault="00C14E32" w:rsidP="00950025">
      <w:pPr>
        <w:pStyle w:val="ListParagraph"/>
        <w:numPr>
          <w:ilvl w:val="0"/>
          <w:numId w:val="1"/>
        </w:numPr>
      </w:pPr>
      <w:r>
        <w:t>AT displays list of assets purchasable by customer.</w:t>
      </w:r>
    </w:p>
    <w:p w14:paraId="5F8CF848" w14:textId="77777777" w:rsidR="00C14E32" w:rsidRDefault="00C14E32" w:rsidP="00950025">
      <w:pPr>
        <w:pStyle w:val="ListParagraph"/>
        <w:numPr>
          <w:ilvl w:val="0"/>
          <w:numId w:val="1"/>
        </w:numPr>
      </w:pPr>
      <w:r>
        <w:t>Customer chooses an asset.</w:t>
      </w:r>
    </w:p>
    <w:p w14:paraId="3E1DD300" w14:textId="77777777" w:rsidR="00C14E32" w:rsidRDefault="00C14E32" w:rsidP="00950025">
      <w:pPr>
        <w:pStyle w:val="ListParagraph"/>
        <w:numPr>
          <w:ilvl w:val="0"/>
          <w:numId w:val="1"/>
        </w:numPr>
      </w:pPr>
      <w:r>
        <w:t>AT Displays sell / buy price of asset in USD and input field for quantity.</w:t>
      </w:r>
    </w:p>
    <w:p w14:paraId="19346F9C" w14:textId="15C1E3AB" w:rsidR="00C14E32" w:rsidRDefault="00C14E32" w:rsidP="00C14E32">
      <w:pPr>
        <w:pStyle w:val="ListParagraph"/>
        <w:numPr>
          <w:ilvl w:val="1"/>
          <w:numId w:val="1"/>
        </w:numPr>
      </w:pPr>
      <w:r>
        <w:t xml:space="preserve">Steps repeat until </w:t>
      </w:r>
      <w:r w:rsidR="00AA0073">
        <w:t>customer</w:t>
      </w:r>
      <w:r>
        <w:t xml:space="preserve"> exits or chooses a buy / sell option.</w:t>
      </w:r>
    </w:p>
    <w:p w14:paraId="0BAA6787" w14:textId="77777777" w:rsidR="00C14E32" w:rsidRDefault="00C14E32" w:rsidP="00C14E32">
      <w:pPr>
        <w:pStyle w:val="ListParagraph"/>
        <w:numPr>
          <w:ilvl w:val="0"/>
          <w:numId w:val="1"/>
        </w:numPr>
      </w:pPr>
      <w:r>
        <w:t>AT prompts for confirmation of action and displays total cost of transaction.</w:t>
      </w:r>
    </w:p>
    <w:p w14:paraId="23524DD5" w14:textId="77777777" w:rsidR="00C14E32" w:rsidRDefault="00C14E32" w:rsidP="00C14E32">
      <w:pPr>
        <w:pStyle w:val="ListParagraph"/>
        <w:numPr>
          <w:ilvl w:val="0"/>
          <w:numId w:val="1"/>
        </w:numPr>
      </w:pPr>
      <w:r>
        <w:t>Customer confirms.</w:t>
      </w:r>
    </w:p>
    <w:p w14:paraId="2780A92A" w14:textId="77777777" w:rsidR="00C14E32" w:rsidRDefault="00C14E32" w:rsidP="00C14E32">
      <w:pPr>
        <w:pStyle w:val="ListParagraph"/>
        <w:numPr>
          <w:ilvl w:val="0"/>
          <w:numId w:val="1"/>
        </w:numPr>
      </w:pPr>
      <w:r>
        <w:t>AT records transaction and credits / debits customers asset accounts corresponding to the transaction.</w:t>
      </w:r>
    </w:p>
    <w:p w14:paraId="0DE6805C" w14:textId="77777777" w:rsidR="00C14E32" w:rsidRDefault="00C14E32" w:rsidP="00C14E32">
      <w:pPr>
        <w:pStyle w:val="ListParagraph"/>
        <w:numPr>
          <w:ilvl w:val="0"/>
          <w:numId w:val="1"/>
        </w:numPr>
      </w:pPr>
      <w:r>
        <w:t xml:space="preserve">AT displays transaction </w:t>
      </w:r>
      <w:r w:rsidR="00273BBE">
        <w:t>successful</w:t>
      </w:r>
      <w:r>
        <w:t>.</w:t>
      </w:r>
    </w:p>
    <w:p w14:paraId="5ED70391" w14:textId="77777777" w:rsidR="00C14E32" w:rsidRDefault="00C14E32" w:rsidP="00C14E32">
      <w:pPr>
        <w:pStyle w:val="ListParagraph"/>
        <w:numPr>
          <w:ilvl w:val="0"/>
          <w:numId w:val="1"/>
        </w:numPr>
      </w:pPr>
      <w:r>
        <w:t>Customer logs off</w:t>
      </w:r>
    </w:p>
    <w:p w14:paraId="79B0A9B7" w14:textId="77777777" w:rsidR="00C14E32" w:rsidRDefault="00C14E32" w:rsidP="00C14E32"/>
    <w:p w14:paraId="096BBBBC" w14:textId="77777777" w:rsidR="00C14E32" w:rsidRDefault="00C14E32" w:rsidP="00C14E32">
      <w:r>
        <w:t>Extensions</w:t>
      </w:r>
    </w:p>
    <w:p w14:paraId="050DBE4B" w14:textId="77777777" w:rsidR="00C14E32" w:rsidRDefault="00C14E32" w:rsidP="00C14E32">
      <w:pPr>
        <w:pStyle w:val="ListParagraph"/>
        <w:numPr>
          <w:ilvl w:val="0"/>
          <w:numId w:val="2"/>
        </w:numPr>
      </w:pPr>
      <w:r>
        <w:t>At anytime customer may signoff or exit the asset transaction page.</w:t>
      </w:r>
    </w:p>
    <w:p w14:paraId="7B49F00D" w14:textId="77777777" w:rsidR="00C14E32" w:rsidRDefault="00C14E32" w:rsidP="00C14E32">
      <w:pPr>
        <w:pStyle w:val="ListParagraph"/>
        <w:numPr>
          <w:ilvl w:val="0"/>
          <w:numId w:val="2"/>
        </w:numPr>
      </w:pPr>
      <w:r>
        <w:t>Exchange rates may change between the first request and the final transaction.</w:t>
      </w:r>
    </w:p>
    <w:p w14:paraId="5E8B1463" w14:textId="77777777" w:rsidR="00C14E32" w:rsidRDefault="00C14E32" w:rsidP="00C14E32">
      <w:pPr>
        <w:pStyle w:val="ListParagraph"/>
        <w:numPr>
          <w:ilvl w:val="1"/>
          <w:numId w:val="2"/>
        </w:numPr>
      </w:pPr>
      <w:r>
        <w:t>The customer is always displayed the final transaction amount, and has to confirm.</w:t>
      </w:r>
    </w:p>
    <w:p w14:paraId="189A08F0" w14:textId="77777777" w:rsidR="00273BBE" w:rsidRDefault="00273BBE" w:rsidP="00273BBE">
      <w:pPr>
        <w:pStyle w:val="ListParagraph"/>
        <w:numPr>
          <w:ilvl w:val="0"/>
          <w:numId w:val="2"/>
        </w:numPr>
      </w:pPr>
      <w:r>
        <w:t>Customer may not have sufficient funds in USD to purchase the quantity of desired asset.</w:t>
      </w:r>
    </w:p>
    <w:p w14:paraId="68559309" w14:textId="77777777" w:rsidR="00273BBE" w:rsidRDefault="00273BBE" w:rsidP="00273BBE">
      <w:pPr>
        <w:pStyle w:val="ListParagraph"/>
        <w:numPr>
          <w:ilvl w:val="1"/>
          <w:numId w:val="2"/>
        </w:numPr>
      </w:pPr>
      <w:r>
        <w:t>Display “Insufficient funds available”</w:t>
      </w:r>
    </w:p>
    <w:p w14:paraId="35F6B4C9" w14:textId="77777777" w:rsidR="00C14E32" w:rsidRDefault="00273BBE" w:rsidP="00273BBE">
      <w:pPr>
        <w:pStyle w:val="ListParagraph"/>
        <w:numPr>
          <w:ilvl w:val="0"/>
          <w:numId w:val="2"/>
        </w:numPr>
      </w:pPr>
      <w:r>
        <w:t>At anytime a session may go down.</w:t>
      </w:r>
    </w:p>
    <w:p w14:paraId="548247CE" w14:textId="41D4FBCC" w:rsidR="00273BBE" w:rsidRDefault="0086216B" w:rsidP="00273BBE">
      <w:pPr>
        <w:pStyle w:val="ListParagraph"/>
        <w:numPr>
          <w:ilvl w:val="1"/>
          <w:numId w:val="2"/>
        </w:numPr>
      </w:pPr>
      <w:r>
        <w:t>The state of the customer session is not saved. All actions will have to restart from the asset selection screen.</w:t>
      </w:r>
    </w:p>
    <w:p w14:paraId="250979F0" w14:textId="77777777" w:rsidR="00273BBE" w:rsidRDefault="00273BBE" w:rsidP="00273BBE">
      <w:pPr>
        <w:pStyle w:val="ListParagraph"/>
        <w:numPr>
          <w:ilvl w:val="0"/>
          <w:numId w:val="2"/>
        </w:numPr>
      </w:pPr>
      <w:r>
        <w:t xml:space="preserve">Customer may choose to deposit additional funds in USD by going to </w:t>
      </w:r>
      <w:r w:rsidR="007E2B72">
        <w:t>the Trade management</w:t>
      </w:r>
      <w:r>
        <w:t>.</w:t>
      </w:r>
    </w:p>
    <w:p w14:paraId="7797A654" w14:textId="77777777" w:rsidR="00273BBE" w:rsidRDefault="00273BBE" w:rsidP="00273BBE">
      <w:pPr>
        <w:pStyle w:val="ListParagraph"/>
        <w:numPr>
          <w:ilvl w:val="0"/>
          <w:numId w:val="2"/>
        </w:numPr>
      </w:pPr>
      <w:r>
        <w:t>Customer may choose to update / edit acco</w:t>
      </w:r>
      <w:r w:rsidR="007E2B72">
        <w:t>unt details account details</w:t>
      </w:r>
      <w:r>
        <w:t>.</w:t>
      </w:r>
    </w:p>
    <w:p w14:paraId="0FD4E2EC" w14:textId="77777777" w:rsidR="00273BBE" w:rsidRDefault="00273BBE" w:rsidP="00273BBE">
      <w:pPr>
        <w:pStyle w:val="ListParagraph"/>
        <w:numPr>
          <w:ilvl w:val="0"/>
          <w:numId w:val="2"/>
        </w:numPr>
      </w:pPr>
      <w:r>
        <w:t>Customer may choose to sell an asset</w:t>
      </w:r>
      <w:r w:rsidR="007E2B72">
        <w:t xml:space="preserve"> instead of purchasing</w:t>
      </w:r>
      <w:r>
        <w:t>.</w:t>
      </w:r>
    </w:p>
    <w:p w14:paraId="75123BB1" w14:textId="77777777" w:rsidR="00273BBE" w:rsidRDefault="00273BBE" w:rsidP="00273BBE"/>
    <w:p w14:paraId="5788EBD6" w14:textId="77777777" w:rsidR="00273BBE" w:rsidRDefault="00273BBE" w:rsidP="00273BBE">
      <w:r>
        <w:t>Special Requirements:</w:t>
      </w:r>
    </w:p>
    <w:p w14:paraId="3ACC585E" w14:textId="77777777" w:rsidR="00273BBE" w:rsidRDefault="00273BBE" w:rsidP="00273BBE">
      <w:pPr>
        <w:pStyle w:val="ListParagraph"/>
        <w:numPr>
          <w:ilvl w:val="0"/>
          <w:numId w:val="3"/>
        </w:numPr>
      </w:pPr>
      <w:r>
        <w:t xml:space="preserve">Exchange rate is honored if </w:t>
      </w:r>
      <w:bookmarkStart w:id="0" w:name="_GoBack"/>
      <w:bookmarkEnd w:id="0"/>
      <w:r>
        <w:t xml:space="preserve">change in </w:t>
      </w:r>
      <w:r w:rsidR="000E42BD">
        <w:t xml:space="preserve">the </w:t>
      </w:r>
      <w:r>
        <w:t>rate is less than 1% and customer performs action within 8seconds of going to the asset screen.</w:t>
      </w:r>
    </w:p>
    <w:p w14:paraId="177DE6DB" w14:textId="6D151BDB" w:rsidR="006314C4" w:rsidRDefault="006314C4" w:rsidP="006314C4">
      <w:pPr>
        <w:pStyle w:val="ListParagraph"/>
        <w:numPr>
          <w:ilvl w:val="0"/>
          <w:numId w:val="3"/>
        </w:numPr>
      </w:pPr>
      <w:r>
        <w:t>Compute capital gains tax and send tax documents per government regulations.</w:t>
      </w:r>
    </w:p>
    <w:p w14:paraId="4C66F001" w14:textId="77777777" w:rsidR="00273BBE" w:rsidRDefault="00273BBE" w:rsidP="00273BBE"/>
    <w:p w14:paraId="241238BF" w14:textId="77777777" w:rsidR="00273BBE" w:rsidRDefault="00273BBE" w:rsidP="00273BBE">
      <w:r>
        <w:t>Technology and Data variations List:</w:t>
      </w:r>
    </w:p>
    <w:p w14:paraId="50437076" w14:textId="77777777" w:rsidR="006314C4" w:rsidRDefault="006314C4" w:rsidP="006314C4">
      <w:pPr>
        <w:ind w:firstLine="720"/>
      </w:pPr>
      <w:r>
        <w:t>Application is accessible by 90% of devices and screen resolutions based on market research.</w:t>
      </w:r>
    </w:p>
    <w:p w14:paraId="6A17BDD1" w14:textId="463E46F1" w:rsidR="00273BBE" w:rsidRDefault="006314C4" w:rsidP="00273BBE">
      <w:r>
        <w:t xml:space="preserve">  </w:t>
      </w:r>
    </w:p>
    <w:p w14:paraId="5DDA82F0" w14:textId="77777777" w:rsidR="006314C4" w:rsidRDefault="006314C4" w:rsidP="00273BBE"/>
    <w:p w14:paraId="2BD9F13D" w14:textId="77777777" w:rsidR="00273BBE" w:rsidRDefault="00273BBE" w:rsidP="00273BBE">
      <w:r>
        <w:t>Frequency of occurrence:</w:t>
      </w:r>
      <w:r w:rsidR="007E2B72">
        <w:t xml:space="preserve">  Hourly to yearly.</w:t>
      </w:r>
    </w:p>
    <w:p w14:paraId="630883BB" w14:textId="77777777" w:rsidR="00C14E32" w:rsidRDefault="00C14E32" w:rsidP="007E2B72"/>
    <w:p w14:paraId="58B27D37" w14:textId="77777777" w:rsidR="007E2B72" w:rsidRDefault="007E2B72" w:rsidP="007E2B72">
      <w:r>
        <w:t>Open Issues:</w:t>
      </w:r>
    </w:p>
    <w:p w14:paraId="527A907B" w14:textId="5483BEF2" w:rsidR="007E2B72" w:rsidRDefault="007E2B72" w:rsidP="007E2B72">
      <w:r>
        <w:t xml:space="preserve">How to handle international accounts </w:t>
      </w:r>
      <w:r w:rsidR="0086216B">
        <w:t>vs.</w:t>
      </w:r>
      <w:r>
        <w:t xml:space="preserve"> Domestic?</w:t>
      </w:r>
    </w:p>
    <w:p w14:paraId="43058EEF" w14:textId="77777777" w:rsidR="007E2B72" w:rsidRDefault="007E2B72" w:rsidP="007E2B72">
      <w:r>
        <w:t>Tax implications for users of different counties of residence.</w:t>
      </w:r>
    </w:p>
    <w:p w14:paraId="47492EE8" w14:textId="77777777" w:rsidR="007E2B72" w:rsidRDefault="007E2B72" w:rsidP="007E2B72">
      <w:r>
        <w:t>How to handle transaction discrepancies?</w:t>
      </w:r>
    </w:p>
    <w:p w14:paraId="5D994A14" w14:textId="77777777" w:rsidR="007E2B72" w:rsidRDefault="007E2B72" w:rsidP="007E2B72">
      <w:r>
        <w:t>Collecting data to determine the reason users drop off or does not complete transaction.</w:t>
      </w:r>
    </w:p>
    <w:p w14:paraId="5E3470DA" w14:textId="1CDA4B37" w:rsidR="006314C4" w:rsidRDefault="006314C4" w:rsidP="007E2B72">
      <w:r>
        <w:t>How exchange rate will be calculated?</w:t>
      </w:r>
    </w:p>
    <w:p w14:paraId="5CBBCC43" w14:textId="77777777" w:rsidR="007E2B72" w:rsidRDefault="007E2B72" w:rsidP="007E2B72"/>
    <w:sectPr w:rsidR="007E2B72" w:rsidSect="00A7693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945076"/>
    <w:multiLevelType w:val="hybridMultilevel"/>
    <w:tmpl w:val="00BA4D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E841EA"/>
    <w:multiLevelType w:val="hybridMultilevel"/>
    <w:tmpl w:val="20B06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2B4B1A"/>
    <w:multiLevelType w:val="hybridMultilevel"/>
    <w:tmpl w:val="97B465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28F"/>
    <w:rsid w:val="000E42BD"/>
    <w:rsid w:val="00273BBE"/>
    <w:rsid w:val="0032528F"/>
    <w:rsid w:val="00391832"/>
    <w:rsid w:val="006314C4"/>
    <w:rsid w:val="00785A77"/>
    <w:rsid w:val="007E2B72"/>
    <w:rsid w:val="007F5246"/>
    <w:rsid w:val="008011FD"/>
    <w:rsid w:val="0086216B"/>
    <w:rsid w:val="008726DA"/>
    <w:rsid w:val="00950025"/>
    <w:rsid w:val="009B7435"/>
    <w:rsid w:val="00A7693F"/>
    <w:rsid w:val="00AA0073"/>
    <w:rsid w:val="00BC6FF8"/>
    <w:rsid w:val="00C14E32"/>
    <w:rsid w:val="00C9683B"/>
    <w:rsid w:val="00D31586"/>
    <w:rsid w:val="00D8162D"/>
    <w:rsid w:val="00DC32A0"/>
    <w:rsid w:val="00F02D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7F1D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02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0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835</Words>
  <Characters>4765</Characters>
  <Application>Microsoft Macintosh Word</Application>
  <DocSecurity>0</DocSecurity>
  <Lines>39</Lines>
  <Paragraphs>11</Paragraphs>
  <ScaleCrop>false</ScaleCrop>
  <Company/>
  <LinksUpToDate>false</LinksUpToDate>
  <CharactersWithSpaces>5589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Wong</dc:creator>
  <cp:keywords/>
  <dc:description/>
  <cp:lastModifiedBy>Jun Wong</cp:lastModifiedBy>
  <cp:revision>5</cp:revision>
  <dcterms:created xsi:type="dcterms:W3CDTF">2018-11-24T04:38:00Z</dcterms:created>
  <dcterms:modified xsi:type="dcterms:W3CDTF">2018-11-28T07:58:00Z</dcterms:modified>
</cp:coreProperties>
</file>