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9D2A3" w14:textId="304AA11C" w:rsidR="008C258B" w:rsidRDefault="008C258B" w:rsidP="008C258B">
      <w:pPr>
        <w:pStyle w:val="Balk1"/>
      </w:pPr>
      <w:r>
        <w:t>Highlights</w:t>
      </w:r>
    </w:p>
    <w:p w14:paraId="192BB8E5" w14:textId="77777777" w:rsidR="008C258B" w:rsidRDefault="008C258B" w:rsidP="008C258B"/>
    <w:p w14:paraId="4B3198EF" w14:textId="2F56B5F9" w:rsidR="008C258B" w:rsidRDefault="008C258B" w:rsidP="008C258B">
      <w:pPr>
        <w:pStyle w:val="ListeParagraf"/>
        <w:numPr>
          <w:ilvl w:val="0"/>
          <w:numId w:val="1"/>
        </w:numPr>
      </w:pPr>
      <w:r>
        <w:t>SQL curation exposed severe bio-oil composition reporting gaps.</w:t>
      </w:r>
    </w:p>
    <w:p w14:paraId="27F7D7A5" w14:textId="20621CCE" w:rsidR="008C258B" w:rsidRDefault="008C258B" w:rsidP="008C258B">
      <w:pPr>
        <w:pStyle w:val="ListeParagraf"/>
        <w:numPr>
          <w:ilvl w:val="0"/>
          <w:numId w:val="1"/>
        </w:numPr>
      </w:pPr>
      <w:r>
        <w:t>Cantera generated 3,150 thermodynamic steam-reforming cases.</w:t>
      </w:r>
    </w:p>
    <w:p w14:paraId="31B45014" w14:textId="6AA59D11" w:rsidR="008C258B" w:rsidRDefault="008C258B" w:rsidP="008C258B">
      <w:pPr>
        <w:pStyle w:val="ListeParagraf"/>
        <w:numPr>
          <w:ilvl w:val="0"/>
          <w:numId w:val="1"/>
        </w:numPr>
      </w:pPr>
      <w:r>
        <w:t>An MLP predicted six bio-oil classes from syngas with R2 = 0.863.</w:t>
      </w:r>
    </w:p>
    <w:p w14:paraId="5EDCE58D" w14:textId="7E462085" w:rsidR="008C258B" w:rsidRDefault="008C258B" w:rsidP="008C258B">
      <w:pPr>
        <w:pStyle w:val="ListeParagraf"/>
        <w:numPr>
          <w:ilvl w:val="0"/>
          <w:numId w:val="1"/>
        </w:numPr>
      </w:pPr>
      <w:r>
        <w:t>BiooilID holdout revealed limits for unseen bio-oil cases.</w:t>
      </w:r>
    </w:p>
    <w:p w14:paraId="220C4DA8" w14:textId="14E5CE28" w:rsidR="008C258B" w:rsidRDefault="008C258B" w:rsidP="008C258B">
      <w:pPr>
        <w:pStyle w:val="ListeParagraf"/>
        <w:numPr>
          <w:ilvl w:val="0"/>
          <w:numId w:val="1"/>
        </w:numPr>
      </w:pPr>
      <w:r>
        <w:t>Data stewardship is critical for reusable bio-oil soft sensors.</w:t>
      </w:r>
    </w:p>
    <w:p w14:paraId="7A5B4B4F" w14:textId="77777777" w:rsidR="008C258B" w:rsidRDefault="008C258B" w:rsidP="008C258B"/>
    <w:p w14:paraId="5CC0B3A6" w14:textId="77777777" w:rsidR="008C258B" w:rsidRPr="008C258B" w:rsidRDefault="008C258B" w:rsidP="008C258B"/>
    <w:sectPr w:rsidR="008C258B" w:rsidRPr="008C258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5327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1220822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58B"/>
    <w:rsid w:val="006D3136"/>
    <w:rsid w:val="008C2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BBE92"/>
  <w15:chartTrackingRefBased/>
  <w15:docId w15:val="{C1AD65CD-3D6C-42C7-B960-2DF73743E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8C2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8C25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C25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C25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C25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C25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C25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C25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C25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C25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8C25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C25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C258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C258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C258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C258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C258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C258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C25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C25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C25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C25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C25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C258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C258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C258B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C2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C258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C2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Orhun Uz</dc:creator>
  <cp:keywords/>
  <dc:description/>
  <cp:lastModifiedBy>Orhun Uz</cp:lastModifiedBy>
  <cp:revision>1</cp:revision>
  <dcterms:created xsi:type="dcterms:W3CDTF">2026-05-31T20:10:00Z</dcterms:created>
  <dcterms:modified xsi:type="dcterms:W3CDTF">2026-05-31T20:10:00Z</dcterms:modified>
</cp:coreProperties>
</file>