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7272" w14:textId="6C0BAC2E" w:rsidR="00117278" w:rsidRDefault="00117278" w:rsidP="00117278">
      <w:pPr>
        <w:pStyle w:val="Balk1"/>
      </w:pPr>
      <w:r>
        <w:t>Data Dictionary</w:t>
      </w:r>
    </w:p>
    <w:p w14:paraId="29206885" w14:textId="77777777" w:rsidR="00117278" w:rsidRDefault="00117278" w:rsidP="00117278"/>
    <w:p w14:paraId="203BDEDB" w14:textId="33E13C32" w:rsidR="00117278" w:rsidRDefault="00117278" w:rsidP="00117278">
      <w:pPr>
        <w:pStyle w:val="Balk2"/>
      </w:pPr>
      <w:r>
        <w:t>Bio-oil composition targets</w:t>
      </w:r>
    </w:p>
    <w:p w14:paraId="3C18B4E7" w14:textId="77777777" w:rsidR="00117278" w:rsidRDefault="00117278" w:rsidP="00117278"/>
    <w:p w14:paraId="3EF9B78C" w14:textId="0D0341EA" w:rsidR="00117278" w:rsidRDefault="00117278" w:rsidP="00117278">
      <w:r>
        <w:t>`aromatics`</w:t>
      </w:r>
    </w:p>
    <w:p w14:paraId="32362B89" w14:textId="77777777" w:rsidR="00117278" w:rsidRDefault="00117278" w:rsidP="00117278"/>
    <w:p w14:paraId="695E98F0" w14:textId="6D1E1AEF" w:rsidR="00117278" w:rsidRDefault="00117278" w:rsidP="00117278">
      <w:r>
        <w:t>Class-level aromatic compounds in bio-oil, reported or mapped from the source paper. Used as a target variable in wt% after cleaning/normalization.</w:t>
      </w:r>
    </w:p>
    <w:p w14:paraId="0209AA51" w14:textId="77777777" w:rsidR="00117278" w:rsidRDefault="00117278" w:rsidP="00117278"/>
    <w:p w14:paraId="364AF97F" w14:textId="75525254" w:rsidR="00117278" w:rsidRDefault="00117278" w:rsidP="00117278">
      <w:r>
        <w:t>`acids`</w:t>
      </w:r>
    </w:p>
    <w:p w14:paraId="4F29C3F1" w14:textId="77777777" w:rsidR="00117278" w:rsidRDefault="00117278" w:rsidP="00117278"/>
    <w:p w14:paraId="3ADA9DCB" w14:textId="6FE44824" w:rsidR="00117278" w:rsidRDefault="00117278" w:rsidP="00117278">
      <w:r>
        <w:t>Class-level organic acids in bio-oil, reported or mapped from the source paper. Used as a target variable in wt% after cleaning/normalization.</w:t>
      </w:r>
    </w:p>
    <w:p w14:paraId="425D6C0D" w14:textId="77777777" w:rsidR="00117278" w:rsidRDefault="00117278" w:rsidP="00117278"/>
    <w:p w14:paraId="490E776D" w14:textId="4B0863EB" w:rsidR="00117278" w:rsidRDefault="00117278" w:rsidP="00117278">
      <w:r>
        <w:t>`alcohols`</w:t>
      </w:r>
    </w:p>
    <w:p w14:paraId="15A6D254" w14:textId="77777777" w:rsidR="00117278" w:rsidRDefault="00117278" w:rsidP="00117278"/>
    <w:p w14:paraId="0A5D1309" w14:textId="2FB001D5" w:rsidR="00117278" w:rsidRDefault="00117278" w:rsidP="00117278">
      <w:r>
        <w:t>Class-level alcohol compounds in bio-oil, reported or mapped from the source paper. Used as a target variable in wt% after cleaning/normalization.</w:t>
      </w:r>
    </w:p>
    <w:p w14:paraId="4025B449" w14:textId="77777777" w:rsidR="00117278" w:rsidRDefault="00117278" w:rsidP="00117278"/>
    <w:p w14:paraId="778A5000" w14:textId="102C033E" w:rsidR="00117278" w:rsidRDefault="00117278" w:rsidP="00117278">
      <w:r>
        <w:t>`furans`</w:t>
      </w:r>
    </w:p>
    <w:p w14:paraId="2754C6B4" w14:textId="77777777" w:rsidR="00117278" w:rsidRDefault="00117278" w:rsidP="00117278"/>
    <w:p w14:paraId="1089298B" w14:textId="790B7D27" w:rsidR="00117278" w:rsidRDefault="00117278" w:rsidP="00117278">
      <w:r>
        <w:t>Class-level furan compounds in bio-oil, reported or mapped from the source paper. Used as a target variable in wt% after cleaning/normalization.</w:t>
      </w:r>
    </w:p>
    <w:p w14:paraId="057149EA" w14:textId="77777777" w:rsidR="00117278" w:rsidRDefault="00117278" w:rsidP="00117278"/>
    <w:p w14:paraId="73630077" w14:textId="3815C7B9" w:rsidR="00117278" w:rsidRDefault="00117278" w:rsidP="00117278">
      <w:r>
        <w:t>`phenols`</w:t>
      </w:r>
    </w:p>
    <w:p w14:paraId="1207620A" w14:textId="77777777" w:rsidR="00117278" w:rsidRDefault="00117278" w:rsidP="00117278"/>
    <w:p w14:paraId="436D42CB" w14:textId="51A83CE3" w:rsidR="00117278" w:rsidRDefault="00117278" w:rsidP="00117278">
      <w:r>
        <w:t>Class-level phenolic compounds in bio-oil, reported or mapped from the source paper. Used as a target variable in wt% after cleaning/normalization.</w:t>
      </w:r>
    </w:p>
    <w:p w14:paraId="06E35396" w14:textId="77777777" w:rsidR="00117278" w:rsidRDefault="00117278" w:rsidP="00117278"/>
    <w:p w14:paraId="5B6748E0" w14:textId="2463923E" w:rsidR="00117278" w:rsidRDefault="00117278" w:rsidP="00117278">
      <w:r>
        <w:t>`aldehydes_ketones`</w:t>
      </w:r>
    </w:p>
    <w:p w14:paraId="3B285D7B" w14:textId="77777777" w:rsidR="00117278" w:rsidRDefault="00117278" w:rsidP="00117278"/>
    <w:p w14:paraId="3A0FAFCE" w14:textId="06D83D25" w:rsidR="00117278" w:rsidRDefault="00117278" w:rsidP="00117278">
      <w:r>
        <w:t>Combined aldehyde and ketone class in bio-oil, reported or mapped from the source paper. Used as a target variable in wt% after cleaning/normalization.</w:t>
      </w:r>
    </w:p>
    <w:p w14:paraId="2B3D71EB" w14:textId="77777777" w:rsidR="00117278" w:rsidRDefault="00117278" w:rsidP="00117278"/>
    <w:p w14:paraId="3B997C5A" w14:textId="0A445C65" w:rsidR="00117278" w:rsidRDefault="00117278" w:rsidP="00117278">
      <w:pPr>
        <w:pStyle w:val="Balk2"/>
      </w:pPr>
      <w:r>
        <w:t>Reformer process inputs</w:t>
      </w:r>
    </w:p>
    <w:p w14:paraId="40EE2468" w14:textId="77777777" w:rsidR="00117278" w:rsidRDefault="00117278" w:rsidP="00117278"/>
    <w:p w14:paraId="53EBC328" w14:textId="16AAC567" w:rsidR="00117278" w:rsidRDefault="00117278" w:rsidP="00117278">
      <w:r>
        <w:t>`Reformer_Temperature_C`</w:t>
      </w:r>
    </w:p>
    <w:p w14:paraId="7D0FFD51" w14:textId="77777777" w:rsidR="00117278" w:rsidRDefault="00117278" w:rsidP="00117278"/>
    <w:p w14:paraId="6E540AE3" w14:textId="2932AA31" w:rsidR="00117278" w:rsidRDefault="00117278" w:rsidP="00117278">
      <w:r>
        <w:t>Steam reformer temperature in degC. Grid values: 650, 700, 750, 800, 850.</w:t>
      </w:r>
    </w:p>
    <w:p w14:paraId="032DD8BE" w14:textId="77777777" w:rsidR="00117278" w:rsidRDefault="00117278" w:rsidP="00117278"/>
    <w:p w14:paraId="14BD580F" w14:textId="3EE7E3A8" w:rsidR="00117278" w:rsidRDefault="00117278" w:rsidP="00117278">
      <w:r>
        <w:t>`Reformer_Pressure_bar`</w:t>
      </w:r>
    </w:p>
    <w:p w14:paraId="1181DA91" w14:textId="77777777" w:rsidR="00117278" w:rsidRDefault="00117278" w:rsidP="00117278"/>
    <w:p w14:paraId="545EDA65" w14:textId="55ED247D" w:rsidR="00117278" w:rsidRDefault="00117278" w:rsidP="00117278">
      <w:r>
        <w:t>Steam reformer pressure in bar. Grid values: 5, 15, 30.</w:t>
      </w:r>
    </w:p>
    <w:p w14:paraId="0F05104F" w14:textId="77777777" w:rsidR="00117278" w:rsidRDefault="00117278" w:rsidP="00117278"/>
    <w:p w14:paraId="117F4849" w14:textId="5B04E372" w:rsidR="00117278" w:rsidRDefault="00117278" w:rsidP="00117278">
      <w:r>
        <w:t>`Steam_to_Carbon_Ratio`</w:t>
      </w:r>
    </w:p>
    <w:p w14:paraId="598C72DD" w14:textId="77777777" w:rsidR="00117278" w:rsidRDefault="00117278" w:rsidP="00117278"/>
    <w:p w14:paraId="5F59C560" w14:textId="11F5E1CC" w:rsidR="00117278" w:rsidRDefault="00117278" w:rsidP="00117278">
      <w:r>
        <w:t>Molar steam-to-carbon ratio. Grid values: 2.0, 4.0, 6.0.</w:t>
      </w:r>
    </w:p>
    <w:p w14:paraId="68F30741" w14:textId="77777777" w:rsidR="00117278" w:rsidRDefault="00117278" w:rsidP="00117278"/>
    <w:p w14:paraId="5A8758FD" w14:textId="156DD65A" w:rsidR="00117278" w:rsidRDefault="00117278" w:rsidP="00117278">
      <w:pPr>
        <w:pStyle w:val="Balk2"/>
      </w:pPr>
      <w:r>
        <w:t>Syngas inputs</w:t>
      </w:r>
    </w:p>
    <w:p w14:paraId="6C7E8DCF" w14:textId="77777777" w:rsidR="00117278" w:rsidRDefault="00117278" w:rsidP="00117278"/>
    <w:p w14:paraId="4E7F7E84" w14:textId="0C256D6A" w:rsidR="00117278" w:rsidRDefault="00117278" w:rsidP="00117278">
      <w:r>
        <w:t>`H2_molpercent`</w:t>
      </w:r>
    </w:p>
    <w:p w14:paraId="32E9F010" w14:textId="77777777" w:rsidR="00117278" w:rsidRDefault="00117278" w:rsidP="00117278"/>
    <w:p w14:paraId="6F9FD11A" w14:textId="6125B9EB" w:rsidR="00117278" w:rsidRDefault="00117278" w:rsidP="00117278">
      <w:r>
        <w:t>Hydrogen mole percentage in reformer outlet gas.</w:t>
      </w:r>
    </w:p>
    <w:p w14:paraId="4A23DF29" w14:textId="77777777" w:rsidR="00117278" w:rsidRDefault="00117278" w:rsidP="00117278"/>
    <w:p w14:paraId="57ACC2A8" w14:textId="19B478EE" w:rsidR="00117278" w:rsidRDefault="00117278" w:rsidP="00117278">
      <w:r>
        <w:t>`CO_molpercent`</w:t>
      </w:r>
    </w:p>
    <w:p w14:paraId="1FEB868E" w14:textId="77777777" w:rsidR="00117278" w:rsidRDefault="00117278" w:rsidP="00117278"/>
    <w:p w14:paraId="715210A4" w14:textId="7455535E" w:rsidR="00117278" w:rsidRDefault="00117278" w:rsidP="00117278">
      <w:r>
        <w:t>Carbon monoxide mole percentage in reformer outlet gas.</w:t>
      </w:r>
    </w:p>
    <w:p w14:paraId="3B85F6ED" w14:textId="77777777" w:rsidR="00117278" w:rsidRDefault="00117278" w:rsidP="00117278"/>
    <w:p w14:paraId="54DE690F" w14:textId="737148DA" w:rsidR="00117278" w:rsidRDefault="00117278" w:rsidP="00117278">
      <w:r>
        <w:t>`CO2_molpercent`</w:t>
      </w:r>
    </w:p>
    <w:p w14:paraId="3CB969A2" w14:textId="77777777" w:rsidR="00117278" w:rsidRDefault="00117278" w:rsidP="00117278"/>
    <w:p w14:paraId="62F4F807" w14:textId="6ADC2185" w:rsidR="00117278" w:rsidRDefault="00117278" w:rsidP="00117278">
      <w:r>
        <w:t>Carbon dioxide mole percentage in reformer outlet gas.</w:t>
      </w:r>
    </w:p>
    <w:p w14:paraId="637BA09D" w14:textId="77777777" w:rsidR="00117278" w:rsidRDefault="00117278" w:rsidP="00117278"/>
    <w:p w14:paraId="217964A8" w14:textId="4917510E" w:rsidR="00117278" w:rsidRDefault="00117278" w:rsidP="00117278">
      <w:r>
        <w:t>`CH4_molpercent`</w:t>
      </w:r>
    </w:p>
    <w:p w14:paraId="309A594A" w14:textId="77777777" w:rsidR="00117278" w:rsidRDefault="00117278" w:rsidP="00117278"/>
    <w:p w14:paraId="0107026C" w14:textId="04F49CB7" w:rsidR="00117278" w:rsidRDefault="00117278" w:rsidP="00117278">
      <w:r>
        <w:t>Methane mole percentage in reformer outlet gas.</w:t>
      </w:r>
    </w:p>
    <w:p w14:paraId="4B600145" w14:textId="77777777" w:rsidR="00117278" w:rsidRDefault="00117278" w:rsidP="00117278"/>
    <w:p w14:paraId="312A76D8" w14:textId="451E04B3" w:rsidR="00117278" w:rsidRDefault="00117278" w:rsidP="00117278">
      <w:r>
        <w:t>`H2O_molpercent`</w:t>
      </w:r>
    </w:p>
    <w:p w14:paraId="463A2F98" w14:textId="77777777" w:rsidR="00117278" w:rsidRDefault="00117278" w:rsidP="00117278"/>
    <w:p w14:paraId="6C989A7A" w14:textId="356B3521" w:rsidR="00117278" w:rsidRDefault="00117278" w:rsidP="00117278">
      <w:r>
        <w:t>Water vapor mole percentage in reformer outlet stream.</w:t>
      </w:r>
    </w:p>
    <w:p w14:paraId="356985D4" w14:textId="77777777" w:rsidR="00117278" w:rsidRDefault="00117278" w:rsidP="00117278"/>
    <w:p w14:paraId="2B407D79" w14:textId="641A64F2" w:rsidR="00117278" w:rsidRDefault="00117278" w:rsidP="00117278">
      <w:pPr>
        <w:pStyle w:val="Balk2"/>
      </w:pPr>
      <w:r>
        <w:t>Identifiers</w:t>
      </w:r>
    </w:p>
    <w:p w14:paraId="77B920D3" w14:textId="77777777" w:rsidR="00117278" w:rsidRDefault="00117278" w:rsidP="00117278"/>
    <w:p w14:paraId="25305C22" w14:textId="4B4B5B6B" w:rsidR="00117278" w:rsidRDefault="00117278" w:rsidP="00117278">
      <w:r>
        <w:t>`BiooilID`</w:t>
      </w:r>
    </w:p>
    <w:p w14:paraId="63ED6064" w14:textId="77777777" w:rsidR="00117278" w:rsidRDefault="00117278" w:rsidP="00117278"/>
    <w:p w14:paraId="6D22CB0C" w14:textId="6AD478D4" w:rsidR="00117278" w:rsidRDefault="00117278" w:rsidP="00117278">
      <w:r>
        <w:t>Bio-oil record identifier used for group-aware validation. Row-wise splits evaluate interpolation across process conditions; BiooilID holdout evaluates generalization to unseen bio-oil identities.</w:t>
      </w:r>
    </w:p>
    <w:p w14:paraId="616EE837" w14:textId="77777777" w:rsidR="00117278" w:rsidRDefault="00117278" w:rsidP="00117278"/>
    <w:p w14:paraId="0E8476FB" w14:textId="0AD5242C" w:rsidR="00117278" w:rsidRDefault="00117278" w:rsidP="00117278">
      <w:r>
        <w:t>`ReferenceID`</w:t>
      </w:r>
    </w:p>
    <w:p w14:paraId="093E0BE0" w14:textId="77777777" w:rsidR="00117278" w:rsidRDefault="00117278" w:rsidP="00117278"/>
    <w:p w14:paraId="1FCF9E03" w14:textId="7AEDAC8F" w:rsidR="00117278" w:rsidRDefault="00117278" w:rsidP="00117278">
      <w:r>
        <w:t>Reference identifier from the SQL database. Before public deposition, each reference should be tagged as primary experimental, review/secondary, or other.</w:t>
      </w:r>
    </w:p>
    <w:p w14:paraId="5FC0971C" w14:textId="77777777" w:rsidR="00117278" w:rsidRDefault="00117278" w:rsidP="00117278"/>
    <w:p w14:paraId="7F000C86" w14:textId="3FED7C92" w:rsidR="00117278" w:rsidRDefault="00117278" w:rsidP="00117278">
      <w:pPr>
        <w:pStyle w:val="Balk2"/>
      </w:pPr>
      <w:r>
        <w:t>Missing value interpretation</w:t>
      </w:r>
    </w:p>
    <w:p w14:paraId="29226F23" w14:textId="77777777" w:rsidR="00117278" w:rsidRDefault="00117278" w:rsidP="00117278"/>
    <w:p w14:paraId="2427F2F9" w14:textId="2BA10B02" w:rsidR="00117278" w:rsidRDefault="00117278" w:rsidP="00117278">
      <w:r>
        <w:t>Missing bio-oil class values mean that the class was not available in a usable numeric form after source extraction. Missing does not necessarily mean the compound class was absent in the bio-oil.</w:t>
      </w:r>
    </w:p>
    <w:p w14:paraId="39E24E1B" w14:textId="77777777" w:rsidR="00117278" w:rsidRDefault="00117278" w:rsidP="00117278"/>
    <w:p w14:paraId="279822FE" w14:textId="77777777" w:rsidR="00117278" w:rsidRPr="00117278" w:rsidRDefault="00117278" w:rsidP="00117278"/>
    <w:sectPr w:rsidR="00117278" w:rsidRPr="00117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278"/>
    <w:rsid w:val="00117278"/>
    <w:rsid w:val="006D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2984"/>
  <w15:chartTrackingRefBased/>
  <w15:docId w15:val="{000AD699-A3C7-481A-B1A5-567B1E19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17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17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17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17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17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17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17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17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17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17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117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17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1727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1727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1727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1727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1727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1727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17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17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17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17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17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1727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172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1727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17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1727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17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