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CCE70" w14:textId="3A478A8D" w:rsidR="00D31316" w:rsidRDefault="00D242F9" w:rsidP="00724463">
      <w:pPr>
        <w:pStyle w:val="Ttulo1"/>
      </w:pPr>
      <w:bookmarkStart w:id="0" w:name="_Toc516681910"/>
      <w:r>
        <w:t xml:space="preserve">Fundamentos teóricos / </w:t>
      </w:r>
      <w:r w:rsidR="000D7B68">
        <w:t>prácticos</w:t>
      </w:r>
      <w:r>
        <w:t xml:space="preserve"> (II)</w:t>
      </w:r>
      <w:bookmarkEnd w:id="0"/>
    </w:p>
    <w:p w14:paraId="7B786425" w14:textId="77777777" w:rsidR="00D31316" w:rsidRDefault="00D31316" w:rsidP="00531DC7">
      <w:pPr>
        <w:rPr>
          <w:b/>
        </w:rPr>
      </w:pPr>
    </w:p>
    <w:p w14:paraId="536067A0" w14:textId="24C157B9" w:rsidR="00047431" w:rsidRDefault="00724463">
      <w:pPr>
        <w:pStyle w:val="TDC1"/>
        <w:tabs>
          <w:tab w:val="right" w:leader="hyphen" w:pos="8488"/>
        </w:tabs>
        <w:rPr>
          <w:rFonts w:eastAsiaTheme="minorEastAsia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16681910" w:history="1">
        <w:r w:rsidR="00047431" w:rsidRPr="00AF010A">
          <w:rPr>
            <w:rStyle w:val="Hipervnculo"/>
            <w:noProof/>
          </w:rPr>
          <w:t>Fundamentos teóricos / practicos (II)</w:t>
        </w:r>
        <w:r w:rsidR="00047431">
          <w:rPr>
            <w:noProof/>
            <w:webHidden/>
          </w:rPr>
          <w:tab/>
        </w:r>
        <w:r w:rsidR="00047431">
          <w:rPr>
            <w:noProof/>
            <w:webHidden/>
          </w:rPr>
          <w:fldChar w:fldCharType="begin"/>
        </w:r>
        <w:r w:rsidR="00047431">
          <w:rPr>
            <w:noProof/>
            <w:webHidden/>
          </w:rPr>
          <w:instrText xml:space="preserve"> PAGEREF _Toc516681910 \h </w:instrText>
        </w:r>
        <w:r w:rsidR="00047431">
          <w:rPr>
            <w:noProof/>
            <w:webHidden/>
          </w:rPr>
        </w:r>
        <w:r w:rsidR="00047431">
          <w:rPr>
            <w:noProof/>
            <w:webHidden/>
          </w:rPr>
          <w:fldChar w:fldCharType="separate"/>
        </w:r>
        <w:r w:rsidR="00047431">
          <w:rPr>
            <w:noProof/>
            <w:webHidden/>
          </w:rPr>
          <w:t>1</w:t>
        </w:r>
        <w:r w:rsidR="00047431">
          <w:rPr>
            <w:noProof/>
            <w:webHidden/>
          </w:rPr>
          <w:fldChar w:fldCharType="end"/>
        </w:r>
      </w:hyperlink>
    </w:p>
    <w:p w14:paraId="34745345" w14:textId="73A6916E" w:rsidR="00047431" w:rsidRDefault="007834C4">
      <w:pPr>
        <w:pStyle w:val="TDC2"/>
        <w:tabs>
          <w:tab w:val="left" w:pos="720"/>
          <w:tab w:val="right" w:leader="hyphen" w:pos="8488"/>
        </w:tabs>
        <w:rPr>
          <w:rFonts w:eastAsiaTheme="minorEastAsia"/>
          <w:noProof/>
          <w:sz w:val="22"/>
          <w:szCs w:val="22"/>
          <w:lang w:eastAsia="es-ES"/>
        </w:rPr>
      </w:pPr>
      <w:hyperlink w:anchor="_Toc516681911" w:history="1">
        <w:r w:rsidR="00047431" w:rsidRPr="00AF010A">
          <w:rPr>
            <w:rStyle w:val="Hipervnculo"/>
            <w:noProof/>
          </w:rPr>
          <w:t>1.</w:t>
        </w:r>
        <w:r w:rsidR="00047431">
          <w:rPr>
            <w:rFonts w:eastAsiaTheme="minorEastAsia"/>
            <w:noProof/>
            <w:sz w:val="22"/>
            <w:szCs w:val="22"/>
            <w:lang w:eastAsia="es-ES"/>
          </w:rPr>
          <w:tab/>
        </w:r>
        <w:r w:rsidR="00047431" w:rsidRPr="00AF010A">
          <w:rPr>
            <w:rStyle w:val="Hipervnculo"/>
            <w:noProof/>
          </w:rPr>
          <w:t>Acceso a la información: Conectores</w:t>
        </w:r>
        <w:r w:rsidR="00047431">
          <w:rPr>
            <w:noProof/>
            <w:webHidden/>
          </w:rPr>
          <w:tab/>
        </w:r>
        <w:r w:rsidR="00047431">
          <w:rPr>
            <w:noProof/>
            <w:webHidden/>
          </w:rPr>
          <w:fldChar w:fldCharType="begin"/>
        </w:r>
        <w:r w:rsidR="00047431">
          <w:rPr>
            <w:noProof/>
            <w:webHidden/>
          </w:rPr>
          <w:instrText xml:space="preserve"> PAGEREF _Toc516681911 \h </w:instrText>
        </w:r>
        <w:r w:rsidR="00047431">
          <w:rPr>
            <w:noProof/>
            <w:webHidden/>
          </w:rPr>
        </w:r>
        <w:r w:rsidR="00047431">
          <w:rPr>
            <w:noProof/>
            <w:webHidden/>
          </w:rPr>
          <w:fldChar w:fldCharType="separate"/>
        </w:r>
        <w:r w:rsidR="00047431">
          <w:rPr>
            <w:noProof/>
            <w:webHidden/>
          </w:rPr>
          <w:t>2</w:t>
        </w:r>
        <w:r w:rsidR="00047431">
          <w:rPr>
            <w:noProof/>
            <w:webHidden/>
          </w:rPr>
          <w:fldChar w:fldCharType="end"/>
        </w:r>
      </w:hyperlink>
    </w:p>
    <w:p w14:paraId="6DAB585A" w14:textId="0787B328" w:rsidR="00047431" w:rsidRDefault="007834C4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eastAsia="es-ES"/>
        </w:rPr>
      </w:pPr>
      <w:hyperlink w:anchor="_Toc516681912" w:history="1">
        <w:r w:rsidR="00047431" w:rsidRPr="00AF010A">
          <w:rPr>
            <w:rStyle w:val="Hipervnculo"/>
            <w:noProof/>
          </w:rPr>
          <w:t>¿Para qué sirven, cómo los usaremos?</w:t>
        </w:r>
        <w:r w:rsidR="00047431">
          <w:rPr>
            <w:noProof/>
            <w:webHidden/>
          </w:rPr>
          <w:tab/>
        </w:r>
        <w:r w:rsidR="00047431">
          <w:rPr>
            <w:noProof/>
            <w:webHidden/>
          </w:rPr>
          <w:fldChar w:fldCharType="begin"/>
        </w:r>
        <w:r w:rsidR="00047431">
          <w:rPr>
            <w:noProof/>
            <w:webHidden/>
          </w:rPr>
          <w:instrText xml:space="preserve"> PAGEREF _Toc516681912 \h </w:instrText>
        </w:r>
        <w:r w:rsidR="00047431">
          <w:rPr>
            <w:noProof/>
            <w:webHidden/>
          </w:rPr>
        </w:r>
        <w:r w:rsidR="00047431">
          <w:rPr>
            <w:noProof/>
            <w:webHidden/>
          </w:rPr>
          <w:fldChar w:fldCharType="separate"/>
        </w:r>
        <w:r w:rsidR="00047431">
          <w:rPr>
            <w:noProof/>
            <w:webHidden/>
          </w:rPr>
          <w:t>2</w:t>
        </w:r>
        <w:r w:rsidR="00047431">
          <w:rPr>
            <w:noProof/>
            <w:webHidden/>
          </w:rPr>
          <w:fldChar w:fldCharType="end"/>
        </w:r>
      </w:hyperlink>
    </w:p>
    <w:p w14:paraId="6169702D" w14:textId="6AFFFE68" w:rsidR="00047431" w:rsidRDefault="007834C4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eastAsia="es-ES"/>
        </w:rPr>
      </w:pPr>
      <w:hyperlink w:anchor="_Toc516681913" w:history="1">
        <w:r w:rsidR="00047431" w:rsidRPr="00AF010A">
          <w:rPr>
            <w:rStyle w:val="Hipervnculo"/>
            <w:noProof/>
          </w:rPr>
          <w:t>Comparativa de los drivers</w:t>
        </w:r>
        <w:r w:rsidR="00047431">
          <w:rPr>
            <w:noProof/>
            <w:webHidden/>
          </w:rPr>
          <w:tab/>
        </w:r>
        <w:r w:rsidR="00047431">
          <w:rPr>
            <w:noProof/>
            <w:webHidden/>
          </w:rPr>
          <w:fldChar w:fldCharType="begin"/>
        </w:r>
        <w:r w:rsidR="00047431">
          <w:rPr>
            <w:noProof/>
            <w:webHidden/>
          </w:rPr>
          <w:instrText xml:space="preserve"> PAGEREF _Toc516681913 \h </w:instrText>
        </w:r>
        <w:r w:rsidR="00047431">
          <w:rPr>
            <w:noProof/>
            <w:webHidden/>
          </w:rPr>
        </w:r>
        <w:r w:rsidR="00047431">
          <w:rPr>
            <w:noProof/>
            <w:webHidden/>
          </w:rPr>
          <w:fldChar w:fldCharType="separate"/>
        </w:r>
        <w:r w:rsidR="00047431">
          <w:rPr>
            <w:noProof/>
            <w:webHidden/>
          </w:rPr>
          <w:t>2</w:t>
        </w:r>
        <w:r w:rsidR="00047431">
          <w:rPr>
            <w:noProof/>
            <w:webHidden/>
          </w:rPr>
          <w:fldChar w:fldCharType="end"/>
        </w:r>
      </w:hyperlink>
    </w:p>
    <w:p w14:paraId="25015560" w14:textId="17851D4A" w:rsidR="00047431" w:rsidRDefault="007834C4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eastAsia="es-ES"/>
        </w:rPr>
      </w:pPr>
      <w:hyperlink w:anchor="_Toc516681914" w:history="1">
        <w:r w:rsidR="00047431" w:rsidRPr="00AF010A">
          <w:rPr>
            <w:rStyle w:val="Hipervnculo"/>
            <w:noProof/>
          </w:rPr>
          <w:t>Requerimientos comunes de los conectores</w:t>
        </w:r>
        <w:r w:rsidR="00047431">
          <w:rPr>
            <w:noProof/>
            <w:webHidden/>
          </w:rPr>
          <w:tab/>
        </w:r>
        <w:r w:rsidR="00047431">
          <w:rPr>
            <w:noProof/>
            <w:webHidden/>
          </w:rPr>
          <w:fldChar w:fldCharType="begin"/>
        </w:r>
        <w:r w:rsidR="00047431">
          <w:rPr>
            <w:noProof/>
            <w:webHidden/>
          </w:rPr>
          <w:instrText xml:space="preserve"> PAGEREF _Toc516681914 \h </w:instrText>
        </w:r>
        <w:r w:rsidR="00047431">
          <w:rPr>
            <w:noProof/>
            <w:webHidden/>
          </w:rPr>
        </w:r>
        <w:r w:rsidR="00047431">
          <w:rPr>
            <w:noProof/>
            <w:webHidden/>
          </w:rPr>
          <w:fldChar w:fldCharType="separate"/>
        </w:r>
        <w:r w:rsidR="00047431">
          <w:rPr>
            <w:noProof/>
            <w:webHidden/>
          </w:rPr>
          <w:t>2</w:t>
        </w:r>
        <w:r w:rsidR="00047431">
          <w:rPr>
            <w:noProof/>
            <w:webHidden/>
          </w:rPr>
          <w:fldChar w:fldCharType="end"/>
        </w:r>
      </w:hyperlink>
    </w:p>
    <w:p w14:paraId="3F351459" w14:textId="0C10CABF" w:rsidR="00047431" w:rsidRDefault="007834C4">
      <w:pPr>
        <w:pStyle w:val="TDC3"/>
        <w:tabs>
          <w:tab w:val="left" w:pos="1100"/>
          <w:tab w:val="right" w:leader="hyphen" w:pos="8488"/>
        </w:tabs>
        <w:rPr>
          <w:rFonts w:eastAsiaTheme="minorEastAsia"/>
          <w:noProof/>
          <w:sz w:val="22"/>
          <w:szCs w:val="22"/>
          <w:lang w:eastAsia="es-ES"/>
        </w:rPr>
      </w:pPr>
      <w:hyperlink w:anchor="_Toc516681915" w:history="1">
        <w:r w:rsidR="00047431" w:rsidRPr="00AF010A">
          <w:rPr>
            <w:rStyle w:val="Hipervnculo"/>
            <w:noProof/>
          </w:rPr>
          <w:t>1.1</w:t>
        </w:r>
        <w:r w:rsidR="00047431">
          <w:rPr>
            <w:rFonts w:eastAsiaTheme="minorEastAsia"/>
            <w:noProof/>
            <w:sz w:val="22"/>
            <w:szCs w:val="22"/>
            <w:lang w:eastAsia="es-ES"/>
          </w:rPr>
          <w:tab/>
        </w:r>
        <w:r w:rsidR="00047431" w:rsidRPr="00AF010A">
          <w:rPr>
            <w:rStyle w:val="Hipervnculo"/>
            <w:noProof/>
          </w:rPr>
          <w:t>Cassandra</w:t>
        </w:r>
        <w:r w:rsidR="00047431">
          <w:rPr>
            <w:noProof/>
            <w:webHidden/>
          </w:rPr>
          <w:tab/>
        </w:r>
        <w:r w:rsidR="00047431">
          <w:rPr>
            <w:noProof/>
            <w:webHidden/>
          </w:rPr>
          <w:fldChar w:fldCharType="begin"/>
        </w:r>
        <w:r w:rsidR="00047431">
          <w:rPr>
            <w:noProof/>
            <w:webHidden/>
          </w:rPr>
          <w:instrText xml:space="preserve"> PAGEREF _Toc516681915 \h </w:instrText>
        </w:r>
        <w:r w:rsidR="00047431">
          <w:rPr>
            <w:noProof/>
            <w:webHidden/>
          </w:rPr>
        </w:r>
        <w:r w:rsidR="00047431">
          <w:rPr>
            <w:noProof/>
            <w:webHidden/>
          </w:rPr>
          <w:fldChar w:fldCharType="separate"/>
        </w:r>
        <w:r w:rsidR="00047431">
          <w:rPr>
            <w:noProof/>
            <w:webHidden/>
          </w:rPr>
          <w:t>3</w:t>
        </w:r>
        <w:r w:rsidR="00047431">
          <w:rPr>
            <w:noProof/>
            <w:webHidden/>
          </w:rPr>
          <w:fldChar w:fldCharType="end"/>
        </w:r>
      </w:hyperlink>
    </w:p>
    <w:p w14:paraId="725A7751" w14:textId="4A30CB3C" w:rsidR="00047431" w:rsidRDefault="007834C4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eastAsia="es-ES"/>
        </w:rPr>
      </w:pPr>
      <w:hyperlink w:anchor="_Toc516681916" w:history="1">
        <w:r w:rsidR="00047431" w:rsidRPr="00AF010A">
          <w:rPr>
            <w:rStyle w:val="Hipervnculo"/>
            <w:noProof/>
          </w:rPr>
          <w:t>Introducción</w:t>
        </w:r>
        <w:r w:rsidR="00047431">
          <w:rPr>
            <w:noProof/>
            <w:webHidden/>
          </w:rPr>
          <w:tab/>
        </w:r>
        <w:r w:rsidR="00047431">
          <w:rPr>
            <w:noProof/>
            <w:webHidden/>
          </w:rPr>
          <w:fldChar w:fldCharType="begin"/>
        </w:r>
        <w:r w:rsidR="00047431">
          <w:rPr>
            <w:noProof/>
            <w:webHidden/>
          </w:rPr>
          <w:instrText xml:space="preserve"> PAGEREF _Toc516681916 \h </w:instrText>
        </w:r>
        <w:r w:rsidR="00047431">
          <w:rPr>
            <w:noProof/>
            <w:webHidden/>
          </w:rPr>
        </w:r>
        <w:r w:rsidR="00047431">
          <w:rPr>
            <w:noProof/>
            <w:webHidden/>
          </w:rPr>
          <w:fldChar w:fldCharType="separate"/>
        </w:r>
        <w:r w:rsidR="00047431">
          <w:rPr>
            <w:noProof/>
            <w:webHidden/>
          </w:rPr>
          <w:t>3</w:t>
        </w:r>
        <w:r w:rsidR="00047431">
          <w:rPr>
            <w:noProof/>
            <w:webHidden/>
          </w:rPr>
          <w:fldChar w:fldCharType="end"/>
        </w:r>
      </w:hyperlink>
    </w:p>
    <w:p w14:paraId="13A0483A" w14:textId="35CF4C35" w:rsidR="00047431" w:rsidRDefault="007834C4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eastAsia="es-ES"/>
        </w:rPr>
      </w:pPr>
      <w:hyperlink w:anchor="_Toc516681917" w:history="1">
        <w:r w:rsidR="00047431" w:rsidRPr="00AF010A">
          <w:rPr>
            <w:rStyle w:val="Hipervnculo"/>
            <w:noProof/>
            <w:lang w:eastAsia="en-GB"/>
          </w:rPr>
          <w:t>Instalación y configuración</w:t>
        </w:r>
        <w:r w:rsidR="00047431">
          <w:rPr>
            <w:noProof/>
            <w:webHidden/>
          </w:rPr>
          <w:tab/>
        </w:r>
        <w:r w:rsidR="00047431">
          <w:rPr>
            <w:noProof/>
            <w:webHidden/>
          </w:rPr>
          <w:fldChar w:fldCharType="begin"/>
        </w:r>
        <w:r w:rsidR="00047431">
          <w:rPr>
            <w:noProof/>
            <w:webHidden/>
          </w:rPr>
          <w:instrText xml:space="preserve"> PAGEREF _Toc516681917 \h </w:instrText>
        </w:r>
        <w:r w:rsidR="00047431">
          <w:rPr>
            <w:noProof/>
            <w:webHidden/>
          </w:rPr>
        </w:r>
        <w:r w:rsidR="00047431">
          <w:rPr>
            <w:noProof/>
            <w:webHidden/>
          </w:rPr>
          <w:fldChar w:fldCharType="separate"/>
        </w:r>
        <w:r w:rsidR="00047431">
          <w:rPr>
            <w:noProof/>
            <w:webHidden/>
          </w:rPr>
          <w:t>3</w:t>
        </w:r>
        <w:r w:rsidR="00047431">
          <w:rPr>
            <w:noProof/>
            <w:webHidden/>
          </w:rPr>
          <w:fldChar w:fldCharType="end"/>
        </w:r>
      </w:hyperlink>
    </w:p>
    <w:p w14:paraId="06FF9ED5" w14:textId="3D22EA44" w:rsidR="00047431" w:rsidRDefault="007834C4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eastAsia="es-ES"/>
        </w:rPr>
      </w:pPr>
      <w:hyperlink w:anchor="_Toc516681918" w:history="1">
        <w:r w:rsidR="00047431" w:rsidRPr="00AF010A">
          <w:rPr>
            <w:rStyle w:val="Hipervnculo"/>
            <w:noProof/>
          </w:rPr>
          <w:t>Librerías adicionales</w:t>
        </w:r>
        <w:r w:rsidR="00047431">
          <w:rPr>
            <w:noProof/>
            <w:webHidden/>
          </w:rPr>
          <w:tab/>
        </w:r>
        <w:r w:rsidR="00047431">
          <w:rPr>
            <w:noProof/>
            <w:webHidden/>
          </w:rPr>
          <w:fldChar w:fldCharType="begin"/>
        </w:r>
        <w:r w:rsidR="00047431">
          <w:rPr>
            <w:noProof/>
            <w:webHidden/>
          </w:rPr>
          <w:instrText xml:space="preserve"> PAGEREF _Toc516681918 \h </w:instrText>
        </w:r>
        <w:r w:rsidR="00047431">
          <w:rPr>
            <w:noProof/>
            <w:webHidden/>
          </w:rPr>
        </w:r>
        <w:r w:rsidR="00047431">
          <w:rPr>
            <w:noProof/>
            <w:webHidden/>
          </w:rPr>
          <w:fldChar w:fldCharType="separate"/>
        </w:r>
        <w:r w:rsidR="00047431">
          <w:rPr>
            <w:noProof/>
            <w:webHidden/>
          </w:rPr>
          <w:t>3</w:t>
        </w:r>
        <w:r w:rsidR="00047431">
          <w:rPr>
            <w:noProof/>
            <w:webHidden/>
          </w:rPr>
          <w:fldChar w:fldCharType="end"/>
        </w:r>
      </w:hyperlink>
    </w:p>
    <w:p w14:paraId="177D08FA" w14:textId="049D7474" w:rsidR="00047431" w:rsidRDefault="007834C4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eastAsia="es-ES"/>
        </w:rPr>
      </w:pPr>
      <w:hyperlink w:anchor="_Toc516681919" w:history="1">
        <w:r w:rsidR="00047431" w:rsidRPr="00AF010A">
          <w:rPr>
            <w:rStyle w:val="Hipervnculo"/>
            <w:noProof/>
          </w:rPr>
          <w:t>Configuración y creación de la sesión</w:t>
        </w:r>
        <w:r w:rsidR="00047431">
          <w:rPr>
            <w:noProof/>
            <w:webHidden/>
          </w:rPr>
          <w:tab/>
        </w:r>
        <w:r w:rsidR="00047431">
          <w:rPr>
            <w:noProof/>
            <w:webHidden/>
          </w:rPr>
          <w:fldChar w:fldCharType="begin"/>
        </w:r>
        <w:r w:rsidR="00047431">
          <w:rPr>
            <w:noProof/>
            <w:webHidden/>
          </w:rPr>
          <w:instrText xml:space="preserve"> PAGEREF _Toc516681919 \h </w:instrText>
        </w:r>
        <w:r w:rsidR="00047431">
          <w:rPr>
            <w:noProof/>
            <w:webHidden/>
          </w:rPr>
        </w:r>
        <w:r w:rsidR="00047431">
          <w:rPr>
            <w:noProof/>
            <w:webHidden/>
          </w:rPr>
          <w:fldChar w:fldCharType="separate"/>
        </w:r>
        <w:r w:rsidR="00047431">
          <w:rPr>
            <w:noProof/>
            <w:webHidden/>
          </w:rPr>
          <w:t>3</w:t>
        </w:r>
        <w:r w:rsidR="00047431">
          <w:rPr>
            <w:noProof/>
            <w:webHidden/>
          </w:rPr>
          <w:fldChar w:fldCharType="end"/>
        </w:r>
      </w:hyperlink>
    </w:p>
    <w:p w14:paraId="32CE301E" w14:textId="3D5433BA" w:rsidR="00047431" w:rsidRDefault="007834C4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eastAsia="es-ES"/>
        </w:rPr>
      </w:pPr>
      <w:hyperlink w:anchor="_Toc516681920" w:history="1">
        <w:r w:rsidR="00047431" w:rsidRPr="00AF010A">
          <w:rPr>
            <w:rStyle w:val="Hipervnculo"/>
            <w:noProof/>
          </w:rPr>
          <w:t>Caso de uso de sesión: ejemplo de consulta</w:t>
        </w:r>
        <w:r w:rsidR="00047431">
          <w:rPr>
            <w:noProof/>
            <w:webHidden/>
          </w:rPr>
          <w:tab/>
        </w:r>
        <w:r w:rsidR="00047431">
          <w:rPr>
            <w:noProof/>
            <w:webHidden/>
          </w:rPr>
          <w:fldChar w:fldCharType="begin"/>
        </w:r>
        <w:r w:rsidR="00047431">
          <w:rPr>
            <w:noProof/>
            <w:webHidden/>
          </w:rPr>
          <w:instrText xml:space="preserve"> PAGEREF _Toc516681920 \h </w:instrText>
        </w:r>
        <w:r w:rsidR="00047431">
          <w:rPr>
            <w:noProof/>
            <w:webHidden/>
          </w:rPr>
        </w:r>
        <w:r w:rsidR="00047431">
          <w:rPr>
            <w:noProof/>
            <w:webHidden/>
          </w:rPr>
          <w:fldChar w:fldCharType="separate"/>
        </w:r>
        <w:r w:rsidR="00047431">
          <w:rPr>
            <w:noProof/>
            <w:webHidden/>
          </w:rPr>
          <w:t>4</w:t>
        </w:r>
        <w:r w:rsidR="00047431">
          <w:rPr>
            <w:noProof/>
            <w:webHidden/>
          </w:rPr>
          <w:fldChar w:fldCharType="end"/>
        </w:r>
      </w:hyperlink>
    </w:p>
    <w:p w14:paraId="2B18CBD0" w14:textId="0C70B5FE" w:rsidR="00047431" w:rsidRDefault="007834C4">
      <w:pPr>
        <w:pStyle w:val="TDC3"/>
        <w:tabs>
          <w:tab w:val="left" w:pos="1100"/>
          <w:tab w:val="right" w:leader="hyphen" w:pos="8488"/>
        </w:tabs>
        <w:rPr>
          <w:rFonts w:eastAsiaTheme="minorEastAsia"/>
          <w:noProof/>
          <w:sz w:val="22"/>
          <w:szCs w:val="22"/>
          <w:lang w:eastAsia="es-ES"/>
        </w:rPr>
      </w:pPr>
      <w:hyperlink w:anchor="_Toc516681921" w:history="1">
        <w:r w:rsidR="00047431" w:rsidRPr="00AF010A">
          <w:rPr>
            <w:rStyle w:val="Hipervnculo"/>
            <w:noProof/>
          </w:rPr>
          <w:t>1.2</w:t>
        </w:r>
        <w:r w:rsidR="00047431">
          <w:rPr>
            <w:rFonts w:eastAsiaTheme="minorEastAsia"/>
            <w:noProof/>
            <w:sz w:val="22"/>
            <w:szCs w:val="22"/>
            <w:lang w:eastAsia="es-ES"/>
          </w:rPr>
          <w:tab/>
        </w:r>
        <w:r w:rsidR="00047431" w:rsidRPr="00AF010A">
          <w:rPr>
            <w:rStyle w:val="Hipervnculo"/>
            <w:noProof/>
          </w:rPr>
          <w:t>Mongodb</w:t>
        </w:r>
        <w:r w:rsidR="00047431">
          <w:rPr>
            <w:noProof/>
            <w:webHidden/>
          </w:rPr>
          <w:tab/>
        </w:r>
        <w:r w:rsidR="00047431">
          <w:rPr>
            <w:noProof/>
            <w:webHidden/>
          </w:rPr>
          <w:fldChar w:fldCharType="begin"/>
        </w:r>
        <w:r w:rsidR="00047431">
          <w:rPr>
            <w:noProof/>
            <w:webHidden/>
          </w:rPr>
          <w:instrText xml:space="preserve"> PAGEREF _Toc516681921 \h </w:instrText>
        </w:r>
        <w:r w:rsidR="00047431">
          <w:rPr>
            <w:noProof/>
            <w:webHidden/>
          </w:rPr>
        </w:r>
        <w:r w:rsidR="00047431">
          <w:rPr>
            <w:noProof/>
            <w:webHidden/>
          </w:rPr>
          <w:fldChar w:fldCharType="separate"/>
        </w:r>
        <w:r w:rsidR="00047431">
          <w:rPr>
            <w:noProof/>
            <w:webHidden/>
          </w:rPr>
          <w:t>4</w:t>
        </w:r>
        <w:r w:rsidR="00047431">
          <w:rPr>
            <w:noProof/>
            <w:webHidden/>
          </w:rPr>
          <w:fldChar w:fldCharType="end"/>
        </w:r>
      </w:hyperlink>
    </w:p>
    <w:p w14:paraId="714FA707" w14:textId="781DA22C" w:rsidR="00047431" w:rsidRDefault="007834C4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eastAsia="es-ES"/>
        </w:rPr>
      </w:pPr>
      <w:hyperlink w:anchor="_Toc516681922" w:history="1">
        <w:r w:rsidR="00047431" w:rsidRPr="00AF010A">
          <w:rPr>
            <w:rStyle w:val="Hipervnculo"/>
            <w:noProof/>
          </w:rPr>
          <w:t>Introducción</w:t>
        </w:r>
        <w:r w:rsidR="00047431">
          <w:rPr>
            <w:noProof/>
            <w:webHidden/>
          </w:rPr>
          <w:tab/>
        </w:r>
        <w:r w:rsidR="00047431">
          <w:rPr>
            <w:noProof/>
            <w:webHidden/>
          </w:rPr>
          <w:fldChar w:fldCharType="begin"/>
        </w:r>
        <w:r w:rsidR="00047431">
          <w:rPr>
            <w:noProof/>
            <w:webHidden/>
          </w:rPr>
          <w:instrText xml:space="preserve"> PAGEREF _Toc516681922 \h </w:instrText>
        </w:r>
        <w:r w:rsidR="00047431">
          <w:rPr>
            <w:noProof/>
            <w:webHidden/>
          </w:rPr>
        </w:r>
        <w:r w:rsidR="00047431">
          <w:rPr>
            <w:noProof/>
            <w:webHidden/>
          </w:rPr>
          <w:fldChar w:fldCharType="separate"/>
        </w:r>
        <w:r w:rsidR="00047431">
          <w:rPr>
            <w:noProof/>
            <w:webHidden/>
          </w:rPr>
          <w:t>4</w:t>
        </w:r>
        <w:r w:rsidR="00047431">
          <w:rPr>
            <w:noProof/>
            <w:webHidden/>
          </w:rPr>
          <w:fldChar w:fldCharType="end"/>
        </w:r>
      </w:hyperlink>
    </w:p>
    <w:p w14:paraId="17C7A7CA" w14:textId="431EE28C" w:rsidR="00047431" w:rsidRDefault="007834C4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eastAsia="es-ES"/>
        </w:rPr>
      </w:pPr>
      <w:hyperlink w:anchor="_Toc516681923" w:history="1">
        <w:r w:rsidR="00047431" w:rsidRPr="00AF010A">
          <w:rPr>
            <w:rStyle w:val="Hipervnculo"/>
            <w:noProof/>
          </w:rPr>
          <w:t>Instalación y configuracion</w:t>
        </w:r>
        <w:r w:rsidR="00047431">
          <w:rPr>
            <w:noProof/>
            <w:webHidden/>
          </w:rPr>
          <w:tab/>
        </w:r>
        <w:r w:rsidR="00047431">
          <w:rPr>
            <w:noProof/>
            <w:webHidden/>
          </w:rPr>
          <w:fldChar w:fldCharType="begin"/>
        </w:r>
        <w:r w:rsidR="00047431">
          <w:rPr>
            <w:noProof/>
            <w:webHidden/>
          </w:rPr>
          <w:instrText xml:space="preserve"> PAGEREF _Toc516681923 \h </w:instrText>
        </w:r>
        <w:r w:rsidR="00047431">
          <w:rPr>
            <w:noProof/>
            <w:webHidden/>
          </w:rPr>
        </w:r>
        <w:r w:rsidR="00047431">
          <w:rPr>
            <w:noProof/>
            <w:webHidden/>
          </w:rPr>
          <w:fldChar w:fldCharType="separate"/>
        </w:r>
        <w:r w:rsidR="00047431">
          <w:rPr>
            <w:noProof/>
            <w:webHidden/>
          </w:rPr>
          <w:t>4</w:t>
        </w:r>
        <w:r w:rsidR="00047431">
          <w:rPr>
            <w:noProof/>
            <w:webHidden/>
          </w:rPr>
          <w:fldChar w:fldCharType="end"/>
        </w:r>
      </w:hyperlink>
    </w:p>
    <w:p w14:paraId="617CA7C1" w14:textId="05B22AD7" w:rsidR="00047431" w:rsidRDefault="007834C4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eastAsia="es-ES"/>
        </w:rPr>
      </w:pPr>
      <w:hyperlink w:anchor="_Toc516681924" w:history="1">
        <w:r w:rsidR="00047431" w:rsidRPr="00AF010A">
          <w:rPr>
            <w:rStyle w:val="Hipervnculo"/>
            <w:noProof/>
          </w:rPr>
          <w:t>Librerias usadas</w:t>
        </w:r>
        <w:r w:rsidR="00047431">
          <w:rPr>
            <w:noProof/>
            <w:webHidden/>
          </w:rPr>
          <w:tab/>
        </w:r>
        <w:r w:rsidR="00047431">
          <w:rPr>
            <w:noProof/>
            <w:webHidden/>
          </w:rPr>
          <w:fldChar w:fldCharType="begin"/>
        </w:r>
        <w:r w:rsidR="00047431">
          <w:rPr>
            <w:noProof/>
            <w:webHidden/>
          </w:rPr>
          <w:instrText xml:space="preserve"> PAGEREF _Toc516681924 \h </w:instrText>
        </w:r>
        <w:r w:rsidR="00047431">
          <w:rPr>
            <w:noProof/>
            <w:webHidden/>
          </w:rPr>
        </w:r>
        <w:r w:rsidR="00047431">
          <w:rPr>
            <w:noProof/>
            <w:webHidden/>
          </w:rPr>
          <w:fldChar w:fldCharType="separate"/>
        </w:r>
        <w:r w:rsidR="00047431">
          <w:rPr>
            <w:noProof/>
            <w:webHidden/>
          </w:rPr>
          <w:t>4</w:t>
        </w:r>
        <w:r w:rsidR="00047431">
          <w:rPr>
            <w:noProof/>
            <w:webHidden/>
          </w:rPr>
          <w:fldChar w:fldCharType="end"/>
        </w:r>
      </w:hyperlink>
    </w:p>
    <w:p w14:paraId="063C79DF" w14:textId="4DF706F3" w:rsidR="00047431" w:rsidRDefault="007834C4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eastAsia="es-ES"/>
        </w:rPr>
      </w:pPr>
      <w:hyperlink w:anchor="_Toc516681925" w:history="1">
        <w:r w:rsidR="00047431" w:rsidRPr="00AF010A">
          <w:rPr>
            <w:rStyle w:val="Hipervnculo"/>
            <w:noProof/>
          </w:rPr>
          <w:t>Configuración y creación de la sesión</w:t>
        </w:r>
        <w:r w:rsidR="00047431">
          <w:rPr>
            <w:noProof/>
            <w:webHidden/>
          </w:rPr>
          <w:tab/>
        </w:r>
        <w:r w:rsidR="00047431">
          <w:rPr>
            <w:noProof/>
            <w:webHidden/>
          </w:rPr>
          <w:fldChar w:fldCharType="begin"/>
        </w:r>
        <w:r w:rsidR="00047431">
          <w:rPr>
            <w:noProof/>
            <w:webHidden/>
          </w:rPr>
          <w:instrText xml:space="preserve"> PAGEREF _Toc516681925 \h </w:instrText>
        </w:r>
        <w:r w:rsidR="00047431">
          <w:rPr>
            <w:noProof/>
            <w:webHidden/>
          </w:rPr>
        </w:r>
        <w:r w:rsidR="00047431">
          <w:rPr>
            <w:noProof/>
            <w:webHidden/>
          </w:rPr>
          <w:fldChar w:fldCharType="separate"/>
        </w:r>
        <w:r w:rsidR="00047431">
          <w:rPr>
            <w:noProof/>
            <w:webHidden/>
          </w:rPr>
          <w:t>4</w:t>
        </w:r>
        <w:r w:rsidR="00047431">
          <w:rPr>
            <w:noProof/>
            <w:webHidden/>
          </w:rPr>
          <w:fldChar w:fldCharType="end"/>
        </w:r>
      </w:hyperlink>
    </w:p>
    <w:p w14:paraId="591C22EC" w14:textId="41D26789" w:rsidR="00047431" w:rsidRDefault="007834C4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eastAsia="es-ES"/>
        </w:rPr>
      </w:pPr>
      <w:hyperlink w:anchor="_Toc516681926" w:history="1">
        <w:r w:rsidR="00047431" w:rsidRPr="00AF010A">
          <w:rPr>
            <w:rStyle w:val="Hipervnculo"/>
            <w:noProof/>
          </w:rPr>
          <w:t>Caso de uso de sesión: ejemplo de consulta</w:t>
        </w:r>
        <w:r w:rsidR="00047431">
          <w:rPr>
            <w:noProof/>
            <w:webHidden/>
          </w:rPr>
          <w:tab/>
        </w:r>
        <w:r w:rsidR="00047431">
          <w:rPr>
            <w:noProof/>
            <w:webHidden/>
          </w:rPr>
          <w:fldChar w:fldCharType="begin"/>
        </w:r>
        <w:r w:rsidR="00047431">
          <w:rPr>
            <w:noProof/>
            <w:webHidden/>
          </w:rPr>
          <w:instrText xml:space="preserve"> PAGEREF _Toc516681926 \h </w:instrText>
        </w:r>
        <w:r w:rsidR="00047431">
          <w:rPr>
            <w:noProof/>
            <w:webHidden/>
          </w:rPr>
        </w:r>
        <w:r w:rsidR="00047431">
          <w:rPr>
            <w:noProof/>
            <w:webHidden/>
          </w:rPr>
          <w:fldChar w:fldCharType="separate"/>
        </w:r>
        <w:r w:rsidR="00047431">
          <w:rPr>
            <w:noProof/>
            <w:webHidden/>
          </w:rPr>
          <w:t>4</w:t>
        </w:r>
        <w:r w:rsidR="00047431">
          <w:rPr>
            <w:noProof/>
            <w:webHidden/>
          </w:rPr>
          <w:fldChar w:fldCharType="end"/>
        </w:r>
      </w:hyperlink>
    </w:p>
    <w:p w14:paraId="27749971" w14:textId="3354C492" w:rsidR="00047431" w:rsidRDefault="007834C4">
      <w:pPr>
        <w:pStyle w:val="TDC3"/>
        <w:tabs>
          <w:tab w:val="left" w:pos="1100"/>
          <w:tab w:val="right" w:leader="hyphen" w:pos="8488"/>
        </w:tabs>
        <w:rPr>
          <w:rFonts w:eastAsiaTheme="minorEastAsia"/>
          <w:noProof/>
          <w:sz w:val="22"/>
          <w:szCs w:val="22"/>
          <w:lang w:eastAsia="es-ES"/>
        </w:rPr>
      </w:pPr>
      <w:hyperlink w:anchor="_Toc516681927" w:history="1">
        <w:r w:rsidR="00047431" w:rsidRPr="00AF010A">
          <w:rPr>
            <w:rStyle w:val="Hipervnculo"/>
            <w:noProof/>
          </w:rPr>
          <w:t>1.3</w:t>
        </w:r>
        <w:r w:rsidR="00047431">
          <w:rPr>
            <w:rFonts w:eastAsiaTheme="minorEastAsia"/>
            <w:noProof/>
            <w:sz w:val="22"/>
            <w:szCs w:val="22"/>
            <w:lang w:eastAsia="es-ES"/>
          </w:rPr>
          <w:tab/>
        </w:r>
        <w:r w:rsidR="00047431" w:rsidRPr="00AF010A">
          <w:rPr>
            <w:rStyle w:val="Hipervnculo"/>
            <w:noProof/>
          </w:rPr>
          <w:t>Neo4j</w:t>
        </w:r>
        <w:r w:rsidR="00047431">
          <w:rPr>
            <w:noProof/>
            <w:webHidden/>
          </w:rPr>
          <w:tab/>
        </w:r>
        <w:r w:rsidR="00047431">
          <w:rPr>
            <w:noProof/>
            <w:webHidden/>
          </w:rPr>
          <w:fldChar w:fldCharType="begin"/>
        </w:r>
        <w:r w:rsidR="00047431">
          <w:rPr>
            <w:noProof/>
            <w:webHidden/>
          </w:rPr>
          <w:instrText xml:space="preserve"> PAGEREF _Toc516681927 \h </w:instrText>
        </w:r>
        <w:r w:rsidR="00047431">
          <w:rPr>
            <w:noProof/>
            <w:webHidden/>
          </w:rPr>
        </w:r>
        <w:r w:rsidR="00047431">
          <w:rPr>
            <w:noProof/>
            <w:webHidden/>
          </w:rPr>
          <w:fldChar w:fldCharType="separate"/>
        </w:r>
        <w:r w:rsidR="00047431">
          <w:rPr>
            <w:noProof/>
            <w:webHidden/>
          </w:rPr>
          <w:t>4</w:t>
        </w:r>
        <w:r w:rsidR="00047431">
          <w:rPr>
            <w:noProof/>
            <w:webHidden/>
          </w:rPr>
          <w:fldChar w:fldCharType="end"/>
        </w:r>
      </w:hyperlink>
    </w:p>
    <w:p w14:paraId="3F2F587F" w14:textId="08657DEB" w:rsidR="00047431" w:rsidRDefault="007834C4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eastAsia="es-ES"/>
        </w:rPr>
      </w:pPr>
      <w:hyperlink w:anchor="_Toc516681928" w:history="1">
        <w:r w:rsidR="00047431" w:rsidRPr="00AF010A">
          <w:rPr>
            <w:rStyle w:val="Hipervnculo"/>
            <w:noProof/>
          </w:rPr>
          <w:t>Introducción</w:t>
        </w:r>
        <w:r w:rsidR="00047431">
          <w:rPr>
            <w:noProof/>
            <w:webHidden/>
          </w:rPr>
          <w:tab/>
        </w:r>
        <w:r w:rsidR="00047431">
          <w:rPr>
            <w:noProof/>
            <w:webHidden/>
          </w:rPr>
          <w:fldChar w:fldCharType="begin"/>
        </w:r>
        <w:r w:rsidR="00047431">
          <w:rPr>
            <w:noProof/>
            <w:webHidden/>
          </w:rPr>
          <w:instrText xml:space="preserve"> PAGEREF _Toc516681928 \h </w:instrText>
        </w:r>
        <w:r w:rsidR="00047431">
          <w:rPr>
            <w:noProof/>
            <w:webHidden/>
          </w:rPr>
        </w:r>
        <w:r w:rsidR="00047431">
          <w:rPr>
            <w:noProof/>
            <w:webHidden/>
          </w:rPr>
          <w:fldChar w:fldCharType="separate"/>
        </w:r>
        <w:r w:rsidR="00047431">
          <w:rPr>
            <w:noProof/>
            <w:webHidden/>
          </w:rPr>
          <w:t>4</w:t>
        </w:r>
        <w:r w:rsidR="00047431">
          <w:rPr>
            <w:noProof/>
            <w:webHidden/>
          </w:rPr>
          <w:fldChar w:fldCharType="end"/>
        </w:r>
      </w:hyperlink>
    </w:p>
    <w:p w14:paraId="1662CED0" w14:textId="2AD55EA4" w:rsidR="00047431" w:rsidRDefault="007834C4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eastAsia="es-ES"/>
        </w:rPr>
      </w:pPr>
      <w:hyperlink w:anchor="_Toc516681929" w:history="1">
        <w:r w:rsidR="00047431" w:rsidRPr="00AF010A">
          <w:rPr>
            <w:rStyle w:val="Hipervnculo"/>
            <w:noProof/>
          </w:rPr>
          <w:t>Instalación y configuracion</w:t>
        </w:r>
        <w:r w:rsidR="00047431">
          <w:rPr>
            <w:noProof/>
            <w:webHidden/>
          </w:rPr>
          <w:tab/>
        </w:r>
        <w:r w:rsidR="00047431">
          <w:rPr>
            <w:noProof/>
            <w:webHidden/>
          </w:rPr>
          <w:fldChar w:fldCharType="begin"/>
        </w:r>
        <w:r w:rsidR="00047431">
          <w:rPr>
            <w:noProof/>
            <w:webHidden/>
          </w:rPr>
          <w:instrText xml:space="preserve"> PAGEREF _Toc516681929 \h </w:instrText>
        </w:r>
        <w:r w:rsidR="00047431">
          <w:rPr>
            <w:noProof/>
            <w:webHidden/>
          </w:rPr>
        </w:r>
        <w:r w:rsidR="00047431">
          <w:rPr>
            <w:noProof/>
            <w:webHidden/>
          </w:rPr>
          <w:fldChar w:fldCharType="separate"/>
        </w:r>
        <w:r w:rsidR="00047431">
          <w:rPr>
            <w:noProof/>
            <w:webHidden/>
          </w:rPr>
          <w:t>4</w:t>
        </w:r>
        <w:r w:rsidR="00047431">
          <w:rPr>
            <w:noProof/>
            <w:webHidden/>
          </w:rPr>
          <w:fldChar w:fldCharType="end"/>
        </w:r>
      </w:hyperlink>
    </w:p>
    <w:p w14:paraId="67A4D0C2" w14:textId="3AFABC8D" w:rsidR="00047431" w:rsidRDefault="007834C4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eastAsia="es-ES"/>
        </w:rPr>
      </w:pPr>
      <w:hyperlink w:anchor="_Toc516681930" w:history="1">
        <w:r w:rsidR="00047431" w:rsidRPr="00AF010A">
          <w:rPr>
            <w:rStyle w:val="Hipervnculo"/>
            <w:noProof/>
          </w:rPr>
          <w:t>Librerias usadas</w:t>
        </w:r>
        <w:r w:rsidR="00047431">
          <w:rPr>
            <w:noProof/>
            <w:webHidden/>
          </w:rPr>
          <w:tab/>
        </w:r>
        <w:r w:rsidR="00047431">
          <w:rPr>
            <w:noProof/>
            <w:webHidden/>
          </w:rPr>
          <w:fldChar w:fldCharType="begin"/>
        </w:r>
        <w:r w:rsidR="00047431">
          <w:rPr>
            <w:noProof/>
            <w:webHidden/>
          </w:rPr>
          <w:instrText xml:space="preserve"> PAGEREF _Toc516681930 \h </w:instrText>
        </w:r>
        <w:r w:rsidR="00047431">
          <w:rPr>
            <w:noProof/>
            <w:webHidden/>
          </w:rPr>
        </w:r>
        <w:r w:rsidR="00047431">
          <w:rPr>
            <w:noProof/>
            <w:webHidden/>
          </w:rPr>
          <w:fldChar w:fldCharType="separate"/>
        </w:r>
        <w:r w:rsidR="00047431">
          <w:rPr>
            <w:noProof/>
            <w:webHidden/>
          </w:rPr>
          <w:t>4</w:t>
        </w:r>
        <w:r w:rsidR="00047431">
          <w:rPr>
            <w:noProof/>
            <w:webHidden/>
          </w:rPr>
          <w:fldChar w:fldCharType="end"/>
        </w:r>
      </w:hyperlink>
    </w:p>
    <w:p w14:paraId="38E9A274" w14:textId="63C69226" w:rsidR="00047431" w:rsidRDefault="007834C4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eastAsia="es-ES"/>
        </w:rPr>
      </w:pPr>
      <w:hyperlink w:anchor="_Toc516681931" w:history="1">
        <w:r w:rsidR="00047431" w:rsidRPr="00AF010A">
          <w:rPr>
            <w:rStyle w:val="Hipervnculo"/>
            <w:noProof/>
          </w:rPr>
          <w:t>Configuración y creación de la sesión</w:t>
        </w:r>
        <w:r w:rsidR="00047431">
          <w:rPr>
            <w:noProof/>
            <w:webHidden/>
          </w:rPr>
          <w:tab/>
        </w:r>
        <w:r w:rsidR="00047431">
          <w:rPr>
            <w:noProof/>
            <w:webHidden/>
          </w:rPr>
          <w:fldChar w:fldCharType="begin"/>
        </w:r>
        <w:r w:rsidR="00047431">
          <w:rPr>
            <w:noProof/>
            <w:webHidden/>
          </w:rPr>
          <w:instrText xml:space="preserve"> PAGEREF _Toc516681931 \h </w:instrText>
        </w:r>
        <w:r w:rsidR="00047431">
          <w:rPr>
            <w:noProof/>
            <w:webHidden/>
          </w:rPr>
        </w:r>
        <w:r w:rsidR="00047431">
          <w:rPr>
            <w:noProof/>
            <w:webHidden/>
          </w:rPr>
          <w:fldChar w:fldCharType="separate"/>
        </w:r>
        <w:r w:rsidR="00047431">
          <w:rPr>
            <w:noProof/>
            <w:webHidden/>
          </w:rPr>
          <w:t>4</w:t>
        </w:r>
        <w:r w:rsidR="00047431">
          <w:rPr>
            <w:noProof/>
            <w:webHidden/>
          </w:rPr>
          <w:fldChar w:fldCharType="end"/>
        </w:r>
      </w:hyperlink>
    </w:p>
    <w:p w14:paraId="760A1F45" w14:textId="083EAE08" w:rsidR="00047431" w:rsidRDefault="007834C4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eastAsia="es-ES"/>
        </w:rPr>
      </w:pPr>
      <w:hyperlink w:anchor="_Toc516681932" w:history="1">
        <w:r w:rsidR="00047431" w:rsidRPr="00AF010A">
          <w:rPr>
            <w:rStyle w:val="Hipervnculo"/>
            <w:noProof/>
          </w:rPr>
          <w:t>Caso de uso de sesión: ejemplo de consulta</w:t>
        </w:r>
        <w:r w:rsidR="00047431">
          <w:rPr>
            <w:noProof/>
            <w:webHidden/>
          </w:rPr>
          <w:tab/>
        </w:r>
        <w:r w:rsidR="00047431">
          <w:rPr>
            <w:noProof/>
            <w:webHidden/>
          </w:rPr>
          <w:fldChar w:fldCharType="begin"/>
        </w:r>
        <w:r w:rsidR="00047431">
          <w:rPr>
            <w:noProof/>
            <w:webHidden/>
          </w:rPr>
          <w:instrText xml:space="preserve"> PAGEREF _Toc516681932 \h </w:instrText>
        </w:r>
        <w:r w:rsidR="00047431">
          <w:rPr>
            <w:noProof/>
            <w:webHidden/>
          </w:rPr>
        </w:r>
        <w:r w:rsidR="00047431">
          <w:rPr>
            <w:noProof/>
            <w:webHidden/>
          </w:rPr>
          <w:fldChar w:fldCharType="separate"/>
        </w:r>
        <w:r w:rsidR="00047431">
          <w:rPr>
            <w:noProof/>
            <w:webHidden/>
          </w:rPr>
          <w:t>4</w:t>
        </w:r>
        <w:r w:rsidR="00047431">
          <w:rPr>
            <w:noProof/>
            <w:webHidden/>
          </w:rPr>
          <w:fldChar w:fldCharType="end"/>
        </w:r>
      </w:hyperlink>
    </w:p>
    <w:p w14:paraId="7D5E7FD1" w14:textId="10E61E8A" w:rsidR="00047431" w:rsidRDefault="007834C4">
      <w:pPr>
        <w:pStyle w:val="TDC2"/>
        <w:tabs>
          <w:tab w:val="left" w:pos="720"/>
          <w:tab w:val="right" w:leader="hyphen" w:pos="8488"/>
        </w:tabs>
        <w:rPr>
          <w:rFonts w:eastAsiaTheme="minorEastAsia"/>
          <w:noProof/>
          <w:sz w:val="22"/>
          <w:szCs w:val="22"/>
          <w:lang w:eastAsia="es-ES"/>
        </w:rPr>
      </w:pPr>
      <w:hyperlink w:anchor="_Toc516681933" w:history="1">
        <w:r w:rsidR="00047431" w:rsidRPr="00AF010A">
          <w:rPr>
            <w:rStyle w:val="Hipervnculo"/>
            <w:noProof/>
          </w:rPr>
          <w:t>2.</w:t>
        </w:r>
        <w:r w:rsidR="00047431">
          <w:rPr>
            <w:rFonts w:eastAsiaTheme="minorEastAsia"/>
            <w:noProof/>
            <w:sz w:val="22"/>
            <w:szCs w:val="22"/>
            <w:lang w:eastAsia="es-ES"/>
          </w:rPr>
          <w:tab/>
        </w:r>
        <w:r w:rsidR="00047431" w:rsidRPr="00AF010A">
          <w:rPr>
            <w:rStyle w:val="Hipervnculo"/>
            <w:noProof/>
          </w:rPr>
          <w:t>Representación de datos</w:t>
        </w:r>
        <w:r w:rsidR="00047431">
          <w:rPr>
            <w:noProof/>
            <w:webHidden/>
          </w:rPr>
          <w:tab/>
        </w:r>
        <w:r w:rsidR="00047431">
          <w:rPr>
            <w:noProof/>
            <w:webHidden/>
          </w:rPr>
          <w:fldChar w:fldCharType="begin"/>
        </w:r>
        <w:r w:rsidR="00047431">
          <w:rPr>
            <w:noProof/>
            <w:webHidden/>
          </w:rPr>
          <w:instrText xml:space="preserve"> PAGEREF _Toc516681933 \h </w:instrText>
        </w:r>
        <w:r w:rsidR="00047431">
          <w:rPr>
            <w:noProof/>
            <w:webHidden/>
          </w:rPr>
        </w:r>
        <w:r w:rsidR="00047431">
          <w:rPr>
            <w:noProof/>
            <w:webHidden/>
          </w:rPr>
          <w:fldChar w:fldCharType="separate"/>
        </w:r>
        <w:r w:rsidR="00047431">
          <w:rPr>
            <w:noProof/>
            <w:webHidden/>
          </w:rPr>
          <w:t>5</w:t>
        </w:r>
        <w:r w:rsidR="00047431">
          <w:rPr>
            <w:noProof/>
            <w:webHidden/>
          </w:rPr>
          <w:fldChar w:fldCharType="end"/>
        </w:r>
      </w:hyperlink>
    </w:p>
    <w:p w14:paraId="2D5A688B" w14:textId="56F28694" w:rsidR="00047431" w:rsidRDefault="007834C4">
      <w:pPr>
        <w:pStyle w:val="TDC3"/>
        <w:tabs>
          <w:tab w:val="left" w:pos="1100"/>
          <w:tab w:val="right" w:leader="hyphen" w:pos="8488"/>
        </w:tabs>
        <w:rPr>
          <w:rFonts w:eastAsiaTheme="minorEastAsia"/>
          <w:noProof/>
          <w:sz w:val="22"/>
          <w:szCs w:val="22"/>
          <w:lang w:eastAsia="es-ES"/>
        </w:rPr>
      </w:pPr>
      <w:hyperlink w:anchor="_Toc516681934" w:history="1">
        <w:r w:rsidR="00047431" w:rsidRPr="00AF010A">
          <w:rPr>
            <w:rStyle w:val="Hipervnculo"/>
            <w:noProof/>
          </w:rPr>
          <w:t>2.1</w:t>
        </w:r>
        <w:r w:rsidR="00047431">
          <w:rPr>
            <w:rFonts w:eastAsiaTheme="minorEastAsia"/>
            <w:noProof/>
            <w:sz w:val="22"/>
            <w:szCs w:val="22"/>
            <w:lang w:eastAsia="es-ES"/>
          </w:rPr>
          <w:tab/>
        </w:r>
        <w:r w:rsidR="00047431" w:rsidRPr="00AF010A">
          <w:rPr>
            <w:rStyle w:val="Hipervnculo"/>
            <w:noProof/>
          </w:rPr>
          <w:t>Vistas</w:t>
        </w:r>
        <w:r w:rsidR="00047431">
          <w:rPr>
            <w:noProof/>
            <w:webHidden/>
          </w:rPr>
          <w:tab/>
        </w:r>
        <w:r w:rsidR="00047431">
          <w:rPr>
            <w:noProof/>
            <w:webHidden/>
          </w:rPr>
          <w:fldChar w:fldCharType="begin"/>
        </w:r>
        <w:r w:rsidR="00047431">
          <w:rPr>
            <w:noProof/>
            <w:webHidden/>
          </w:rPr>
          <w:instrText xml:space="preserve"> PAGEREF _Toc516681934 \h </w:instrText>
        </w:r>
        <w:r w:rsidR="00047431">
          <w:rPr>
            <w:noProof/>
            <w:webHidden/>
          </w:rPr>
        </w:r>
        <w:r w:rsidR="00047431">
          <w:rPr>
            <w:noProof/>
            <w:webHidden/>
          </w:rPr>
          <w:fldChar w:fldCharType="separate"/>
        </w:r>
        <w:r w:rsidR="00047431">
          <w:rPr>
            <w:noProof/>
            <w:webHidden/>
          </w:rPr>
          <w:t>5</w:t>
        </w:r>
        <w:r w:rsidR="00047431">
          <w:rPr>
            <w:noProof/>
            <w:webHidden/>
          </w:rPr>
          <w:fldChar w:fldCharType="end"/>
        </w:r>
      </w:hyperlink>
    </w:p>
    <w:p w14:paraId="00695A77" w14:textId="2E798E4D" w:rsidR="00047431" w:rsidRDefault="007834C4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eastAsia="es-ES"/>
        </w:rPr>
      </w:pPr>
      <w:hyperlink w:anchor="_Toc516681935" w:history="1">
        <w:r w:rsidR="00047431" w:rsidRPr="00AF010A">
          <w:rPr>
            <w:rStyle w:val="Hipervnculo"/>
            <w:noProof/>
          </w:rPr>
          <w:t>Cassandra</w:t>
        </w:r>
        <w:r w:rsidR="00047431">
          <w:rPr>
            <w:noProof/>
            <w:webHidden/>
          </w:rPr>
          <w:tab/>
        </w:r>
        <w:r w:rsidR="00047431">
          <w:rPr>
            <w:noProof/>
            <w:webHidden/>
          </w:rPr>
          <w:fldChar w:fldCharType="begin"/>
        </w:r>
        <w:r w:rsidR="00047431">
          <w:rPr>
            <w:noProof/>
            <w:webHidden/>
          </w:rPr>
          <w:instrText xml:space="preserve"> PAGEREF _Toc516681935 \h </w:instrText>
        </w:r>
        <w:r w:rsidR="00047431">
          <w:rPr>
            <w:noProof/>
            <w:webHidden/>
          </w:rPr>
        </w:r>
        <w:r w:rsidR="00047431">
          <w:rPr>
            <w:noProof/>
            <w:webHidden/>
          </w:rPr>
          <w:fldChar w:fldCharType="separate"/>
        </w:r>
        <w:r w:rsidR="00047431">
          <w:rPr>
            <w:noProof/>
            <w:webHidden/>
          </w:rPr>
          <w:t>5</w:t>
        </w:r>
        <w:r w:rsidR="00047431">
          <w:rPr>
            <w:noProof/>
            <w:webHidden/>
          </w:rPr>
          <w:fldChar w:fldCharType="end"/>
        </w:r>
      </w:hyperlink>
    </w:p>
    <w:p w14:paraId="64C04305" w14:textId="780B523B" w:rsidR="00047431" w:rsidRDefault="007834C4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eastAsia="es-ES"/>
        </w:rPr>
      </w:pPr>
      <w:hyperlink w:anchor="_Toc516681936" w:history="1">
        <w:r w:rsidR="00047431" w:rsidRPr="00AF010A">
          <w:rPr>
            <w:rStyle w:val="Hipervnculo"/>
            <w:noProof/>
          </w:rPr>
          <w:t>Mongodb</w:t>
        </w:r>
        <w:r w:rsidR="00047431">
          <w:rPr>
            <w:noProof/>
            <w:webHidden/>
          </w:rPr>
          <w:tab/>
        </w:r>
        <w:r w:rsidR="00047431">
          <w:rPr>
            <w:noProof/>
            <w:webHidden/>
          </w:rPr>
          <w:fldChar w:fldCharType="begin"/>
        </w:r>
        <w:r w:rsidR="00047431">
          <w:rPr>
            <w:noProof/>
            <w:webHidden/>
          </w:rPr>
          <w:instrText xml:space="preserve"> PAGEREF _Toc516681936 \h </w:instrText>
        </w:r>
        <w:r w:rsidR="00047431">
          <w:rPr>
            <w:noProof/>
            <w:webHidden/>
          </w:rPr>
        </w:r>
        <w:r w:rsidR="00047431">
          <w:rPr>
            <w:noProof/>
            <w:webHidden/>
          </w:rPr>
          <w:fldChar w:fldCharType="separate"/>
        </w:r>
        <w:r w:rsidR="00047431">
          <w:rPr>
            <w:noProof/>
            <w:webHidden/>
          </w:rPr>
          <w:t>5</w:t>
        </w:r>
        <w:r w:rsidR="00047431">
          <w:rPr>
            <w:noProof/>
            <w:webHidden/>
          </w:rPr>
          <w:fldChar w:fldCharType="end"/>
        </w:r>
      </w:hyperlink>
    </w:p>
    <w:p w14:paraId="3ED81513" w14:textId="0F573E68" w:rsidR="00047431" w:rsidRDefault="007834C4">
      <w:pPr>
        <w:pStyle w:val="TDC4"/>
        <w:tabs>
          <w:tab w:val="right" w:leader="hyphen" w:pos="8488"/>
        </w:tabs>
        <w:rPr>
          <w:rFonts w:eastAsiaTheme="minorEastAsia"/>
          <w:noProof/>
          <w:sz w:val="22"/>
          <w:szCs w:val="22"/>
          <w:lang w:eastAsia="es-ES"/>
        </w:rPr>
      </w:pPr>
      <w:hyperlink w:anchor="_Toc516681937" w:history="1">
        <w:r w:rsidR="00047431" w:rsidRPr="00AF010A">
          <w:rPr>
            <w:rStyle w:val="Hipervnculo"/>
            <w:noProof/>
          </w:rPr>
          <w:t>Neo4j</w:t>
        </w:r>
        <w:r w:rsidR="00047431">
          <w:rPr>
            <w:noProof/>
            <w:webHidden/>
          </w:rPr>
          <w:tab/>
        </w:r>
        <w:r w:rsidR="00047431">
          <w:rPr>
            <w:noProof/>
            <w:webHidden/>
          </w:rPr>
          <w:fldChar w:fldCharType="begin"/>
        </w:r>
        <w:r w:rsidR="00047431">
          <w:rPr>
            <w:noProof/>
            <w:webHidden/>
          </w:rPr>
          <w:instrText xml:space="preserve"> PAGEREF _Toc516681937 \h </w:instrText>
        </w:r>
        <w:r w:rsidR="00047431">
          <w:rPr>
            <w:noProof/>
            <w:webHidden/>
          </w:rPr>
        </w:r>
        <w:r w:rsidR="00047431">
          <w:rPr>
            <w:noProof/>
            <w:webHidden/>
          </w:rPr>
          <w:fldChar w:fldCharType="separate"/>
        </w:r>
        <w:r w:rsidR="00047431">
          <w:rPr>
            <w:noProof/>
            <w:webHidden/>
          </w:rPr>
          <w:t>5</w:t>
        </w:r>
        <w:r w:rsidR="00047431">
          <w:rPr>
            <w:noProof/>
            <w:webHidden/>
          </w:rPr>
          <w:fldChar w:fldCharType="end"/>
        </w:r>
      </w:hyperlink>
    </w:p>
    <w:p w14:paraId="02AD3E3E" w14:textId="784ECC09" w:rsidR="00047431" w:rsidRDefault="007834C4">
      <w:pPr>
        <w:pStyle w:val="TDC3"/>
        <w:tabs>
          <w:tab w:val="left" w:pos="1100"/>
          <w:tab w:val="right" w:leader="hyphen" w:pos="8488"/>
        </w:tabs>
        <w:rPr>
          <w:rFonts w:eastAsiaTheme="minorEastAsia"/>
          <w:noProof/>
          <w:sz w:val="22"/>
          <w:szCs w:val="22"/>
          <w:lang w:eastAsia="es-ES"/>
        </w:rPr>
      </w:pPr>
      <w:hyperlink w:anchor="_Toc516681938" w:history="1">
        <w:r w:rsidR="00047431" w:rsidRPr="00AF010A">
          <w:rPr>
            <w:rStyle w:val="Hipervnculo"/>
            <w:noProof/>
          </w:rPr>
          <w:t>2.2</w:t>
        </w:r>
        <w:r w:rsidR="00047431">
          <w:rPr>
            <w:rFonts w:eastAsiaTheme="minorEastAsia"/>
            <w:noProof/>
            <w:sz w:val="22"/>
            <w:szCs w:val="22"/>
            <w:lang w:eastAsia="es-ES"/>
          </w:rPr>
          <w:tab/>
        </w:r>
        <w:r w:rsidR="00047431" w:rsidRPr="00AF010A">
          <w:rPr>
            <w:rStyle w:val="Hipervnculo"/>
            <w:noProof/>
          </w:rPr>
          <w:t>Gráficos</w:t>
        </w:r>
        <w:r w:rsidR="00047431">
          <w:rPr>
            <w:noProof/>
            <w:webHidden/>
          </w:rPr>
          <w:tab/>
        </w:r>
        <w:r w:rsidR="00047431">
          <w:rPr>
            <w:noProof/>
            <w:webHidden/>
          </w:rPr>
          <w:fldChar w:fldCharType="begin"/>
        </w:r>
        <w:r w:rsidR="00047431">
          <w:rPr>
            <w:noProof/>
            <w:webHidden/>
          </w:rPr>
          <w:instrText xml:space="preserve"> PAGEREF _Toc516681938 \h </w:instrText>
        </w:r>
        <w:r w:rsidR="00047431">
          <w:rPr>
            <w:noProof/>
            <w:webHidden/>
          </w:rPr>
        </w:r>
        <w:r w:rsidR="00047431">
          <w:rPr>
            <w:noProof/>
            <w:webHidden/>
          </w:rPr>
          <w:fldChar w:fldCharType="separate"/>
        </w:r>
        <w:r w:rsidR="00047431">
          <w:rPr>
            <w:noProof/>
            <w:webHidden/>
          </w:rPr>
          <w:t>5</w:t>
        </w:r>
        <w:r w:rsidR="00047431">
          <w:rPr>
            <w:noProof/>
            <w:webHidden/>
          </w:rPr>
          <w:fldChar w:fldCharType="end"/>
        </w:r>
      </w:hyperlink>
    </w:p>
    <w:p w14:paraId="4B3976D0" w14:textId="6687F019" w:rsidR="00047431" w:rsidRDefault="007834C4">
      <w:pPr>
        <w:pStyle w:val="TDC2"/>
        <w:tabs>
          <w:tab w:val="right" w:leader="hyphen" w:pos="8488"/>
        </w:tabs>
        <w:rPr>
          <w:rFonts w:eastAsiaTheme="minorEastAsia"/>
          <w:noProof/>
          <w:sz w:val="22"/>
          <w:szCs w:val="22"/>
          <w:lang w:eastAsia="es-ES"/>
        </w:rPr>
      </w:pPr>
      <w:hyperlink w:anchor="_Toc516681939" w:history="1">
        <w:r w:rsidR="00047431" w:rsidRPr="00AF010A">
          <w:rPr>
            <w:rStyle w:val="Hipervnculo"/>
            <w:noProof/>
          </w:rPr>
          <w:t>4. Bibliografía</w:t>
        </w:r>
        <w:r w:rsidR="00047431">
          <w:rPr>
            <w:noProof/>
            <w:webHidden/>
          </w:rPr>
          <w:tab/>
        </w:r>
        <w:r w:rsidR="00047431">
          <w:rPr>
            <w:noProof/>
            <w:webHidden/>
          </w:rPr>
          <w:fldChar w:fldCharType="begin"/>
        </w:r>
        <w:r w:rsidR="00047431">
          <w:rPr>
            <w:noProof/>
            <w:webHidden/>
          </w:rPr>
          <w:instrText xml:space="preserve"> PAGEREF _Toc516681939 \h </w:instrText>
        </w:r>
        <w:r w:rsidR="00047431">
          <w:rPr>
            <w:noProof/>
            <w:webHidden/>
          </w:rPr>
        </w:r>
        <w:r w:rsidR="00047431">
          <w:rPr>
            <w:noProof/>
            <w:webHidden/>
          </w:rPr>
          <w:fldChar w:fldCharType="separate"/>
        </w:r>
        <w:r w:rsidR="00047431">
          <w:rPr>
            <w:noProof/>
            <w:webHidden/>
          </w:rPr>
          <w:t>5</w:t>
        </w:r>
        <w:r w:rsidR="00047431">
          <w:rPr>
            <w:noProof/>
            <w:webHidden/>
          </w:rPr>
          <w:fldChar w:fldCharType="end"/>
        </w:r>
      </w:hyperlink>
    </w:p>
    <w:p w14:paraId="07E696D4" w14:textId="0447D91A" w:rsidR="00D31316" w:rsidRDefault="00724463" w:rsidP="00531DC7">
      <w:r>
        <w:fldChar w:fldCharType="end"/>
      </w:r>
    </w:p>
    <w:p w14:paraId="0DE7B080" w14:textId="36AED15F" w:rsidR="00DB0F49" w:rsidRDefault="00DB0F49"/>
    <w:p w14:paraId="6BA2EC0C" w14:textId="77777777" w:rsidR="00724463" w:rsidRDefault="00724463"/>
    <w:p w14:paraId="60C3DB92" w14:textId="77777777" w:rsidR="00724463" w:rsidRDefault="00724463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br w:type="page"/>
      </w:r>
    </w:p>
    <w:p w14:paraId="7649B7F1" w14:textId="26608B11" w:rsidR="00D31316" w:rsidRDefault="004C1D6C" w:rsidP="006C5B69">
      <w:pPr>
        <w:pStyle w:val="Ttulo2"/>
        <w:numPr>
          <w:ilvl w:val="0"/>
          <w:numId w:val="8"/>
        </w:numPr>
      </w:pPr>
      <w:bookmarkStart w:id="1" w:name="_Toc516681911"/>
      <w:r>
        <w:lastRenderedPageBreak/>
        <w:t>Acceso a la información: Conectores</w:t>
      </w:r>
      <w:bookmarkEnd w:id="1"/>
    </w:p>
    <w:p w14:paraId="53DB6093" w14:textId="77777777" w:rsidR="006C5B69" w:rsidRPr="006C5B69" w:rsidRDefault="006C5B69" w:rsidP="006C5B69"/>
    <w:p w14:paraId="130FDAF1" w14:textId="31464306" w:rsidR="004C1D6C" w:rsidRDefault="004C1D6C" w:rsidP="004C1D6C">
      <w:pPr>
        <w:pStyle w:val="Ttulo4"/>
      </w:pPr>
      <w:bookmarkStart w:id="2" w:name="_Toc516681912"/>
      <w:r>
        <w:t>¿Para qué sirven, cómo los usaremos?</w:t>
      </w:r>
      <w:bookmarkEnd w:id="2"/>
    </w:p>
    <w:p w14:paraId="6F8602DC" w14:textId="77777777" w:rsidR="004C1D6C" w:rsidRPr="004C1D6C" w:rsidRDefault="004C1D6C" w:rsidP="004C1D6C"/>
    <w:p w14:paraId="29E23273" w14:textId="77777777" w:rsidR="00DE2BB5" w:rsidRPr="00AE31B7" w:rsidRDefault="00DE2BB5" w:rsidP="004C1D6C">
      <w:pPr>
        <w:ind w:firstLine="720"/>
        <w:jc w:val="both"/>
      </w:pPr>
      <w:r w:rsidRPr="00AE31B7">
        <w:t>Actualmente, toda estructura de almacenamiento de datos posee algún tipo de software o interfaz de usuario oficial para el mantenimiento y gestión de la información que posee.</w:t>
      </w:r>
    </w:p>
    <w:p w14:paraId="65B61F65" w14:textId="77777777" w:rsidR="00DE2BB5" w:rsidRPr="00AE31B7" w:rsidRDefault="00DE2BB5" w:rsidP="004C1D6C">
      <w:pPr>
        <w:ind w:firstLine="720"/>
        <w:jc w:val="both"/>
      </w:pPr>
    </w:p>
    <w:p w14:paraId="16DF59AF" w14:textId="0B0A8DE1" w:rsidR="00DE2BB5" w:rsidRDefault="004C1D6C" w:rsidP="004C1D6C">
      <w:pPr>
        <w:ind w:firstLine="720"/>
        <w:jc w:val="both"/>
      </w:pPr>
      <w:r>
        <w:t xml:space="preserve">Esta aplicación, por lo general, </w:t>
      </w:r>
      <w:r w:rsidR="00DE2BB5" w:rsidRPr="00AE31B7">
        <w:t xml:space="preserve">está construida bajo uno de los lenguajes de programación comunes ¿Cómo consigue dicho lenguaje conectarse con la base de datos e interactuar con esta? </w:t>
      </w:r>
      <w:r w:rsidR="00DE2BB5" w:rsidRPr="00DE2BB5">
        <w:t>Mediante</w:t>
      </w:r>
      <w:r w:rsidR="00DE2BB5" w:rsidRPr="00AE31B7">
        <w:t xml:space="preserve"> el uso de driver y conectores. Hoy en día, el término “driver”, en este contexto, quiere referirse a ambas funcionalidades de conexión e interacción, mientras que conector es el módulo software que permite interacción. Esto implica que un conector está implícitamente contenido en un driver de bases de datos.</w:t>
      </w:r>
    </w:p>
    <w:p w14:paraId="2EF19B13" w14:textId="05D6F36F" w:rsidR="004C1D6C" w:rsidRDefault="004C1D6C" w:rsidP="004C1D6C">
      <w:pPr>
        <w:ind w:firstLine="720"/>
        <w:jc w:val="both"/>
      </w:pPr>
    </w:p>
    <w:p w14:paraId="61F9257D" w14:textId="3F1F2B3F" w:rsidR="00056F34" w:rsidRPr="00056F34" w:rsidRDefault="004C1D6C" w:rsidP="00BE3A03">
      <w:pPr>
        <w:jc w:val="both"/>
        <w:rPr>
          <w:u w:val="single"/>
        </w:rPr>
      </w:pPr>
      <w:r>
        <w:tab/>
        <w:t xml:space="preserve">Dichos drivers nos permitirán </w:t>
      </w:r>
      <w:r w:rsidR="00BE3A03">
        <w:t xml:space="preserve">por tanto recuperar la información almacenada mediante el lenguaje de consulta característico de cada sistema. Tener acceso a las funciones de los conectores nos ofrece la posibilidad de diseñar funciones auxiliares basadas en estas, las cuales estructurarán y recuperarán los datos de manera que resulten útiles </w:t>
      </w:r>
      <w:r w:rsidR="00056F34">
        <w:t xml:space="preserve">para el ámbito de la aplicación, dando lugar </w:t>
      </w:r>
      <w:r w:rsidR="00056F34" w:rsidRPr="00056F34">
        <w:t xml:space="preserve">a </w:t>
      </w:r>
      <w:r w:rsidR="00056F34" w:rsidRPr="00056F34">
        <w:rPr>
          <w:u w:val="single"/>
        </w:rPr>
        <w:t>nuestros conectores</w:t>
      </w:r>
      <w:r w:rsidR="00056F34">
        <w:rPr>
          <w:u w:val="single"/>
        </w:rPr>
        <w:t xml:space="preserve"> </w:t>
      </w:r>
      <w:r w:rsidR="00047431">
        <w:rPr>
          <w:u w:val="single"/>
        </w:rPr>
        <w:t>personalizados</w:t>
      </w:r>
      <w:r w:rsidR="00056F34" w:rsidRPr="00056F34">
        <w:rPr>
          <w:u w:val="single"/>
        </w:rPr>
        <w:t>.</w:t>
      </w:r>
    </w:p>
    <w:p w14:paraId="329A7AB0" w14:textId="77777777" w:rsidR="00744F65" w:rsidRPr="00744F65" w:rsidRDefault="00744F65" w:rsidP="00531DC7">
      <w:pPr>
        <w:rPr>
          <w:color w:val="D0CECE" w:themeColor="background2" w:themeShade="E6"/>
        </w:rPr>
      </w:pPr>
    </w:p>
    <w:p w14:paraId="0ABAB278" w14:textId="4C04B2D6" w:rsidR="00744F65" w:rsidRDefault="00056F34" w:rsidP="00056F34">
      <w:pPr>
        <w:pStyle w:val="Ttulo4"/>
      </w:pPr>
      <w:bookmarkStart w:id="3" w:name="_Toc516681913"/>
      <w:r>
        <w:t>Comparativa de los drivers</w:t>
      </w:r>
      <w:bookmarkEnd w:id="3"/>
    </w:p>
    <w:p w14:paraId="6A80B776" w14:textId="77777777" w:rsidR="00056F34" w:rsidRPr="00056F34" w:rsidRDefault="00056F34" w:rsidP="00056F34"/>
    <w:tbl>
      <w:tblPr>
        <w:tblStyle w:val="Tablaconcuadrcula"/>
        <w:tblW w:w="9638" w:type="dxa"/>
        <w:tblLayout w:type="fixed"/>
        <w:tblLook w:val="04A0" w:firstRow="1" w:lastRow="0" w:firstColumn="1" w:lastColumn="0" w:noHBand="0" w:noVBand="1"/>
      </w:tblPr>
      <w:tblGrid>
        <w:gridCol w:w="1607"/>
        <w:gridCol w:w="5627"/>
        <w:gridCol w:w="2404"/>
      </w:tblGrid>
      <w:tr w:rsidR="00531DC7" w:rsidRPr="00531DC7" w14:paraId="40FA7DC6" w14:textId="77777777" w:rsidTr="00531DC7">
        <w:trPr>
          <w:cantSplit/>
          <w:trHeight w:val="124"/>
        </w:trPr>
        <w:tc>
          <w:tcPr>
            <w:tcW w:w="1607" w:type="dxa"/>
          </w:tcPr>
          <w:p w14:paraId="6377D3E4" w14:textId="77777777" w:rsidR="00531DC7" w:rsidRPr="00117929" w:rsidRDefault="00531DC7" w:rsidP="00531DC7"/>
        </w:tc>
        <w:tc>
          <w:tcPr>
            <w:tcW w:w="5627" w:type="dxa"/>
          </w:tcPr>
          <w:p w14:paraId="0708C6A5" w14:textId="64B7F702" w:rsidR="00531DC7" w:rsidRPr="00117929" w:rsidRDefault="00531DC7" w:rsidP="00531DC7">
            <w:r w:rsidRPr="00117929">
              <w:t>Ventajas</w:t>
            </w:r>
          </w:p>
        </w:tc>
        <w:tc>
          <w:tcPr>
            <w:tcW w:w="2404" w:type="dxa"/>
          </w:tcPr>
          <w:p w14:paraId="76B9623C" w14:textId="3A5BDEFD" w:rsidR="00531DC7" w:rsidRPr="00531DC7" w:rsidRDefault="00531DC7" w:rsidP="00531DC7">
            <w:r w:rsidRPr="00117929">
              <w:t>De</w:t>
            </w:r>
            <w:r>
              <w:t>sventajas</w:t>
            </w:r>
          </w:p>
        </w:tc>
      </w:tr>
      <w:tr w:rsidR="00531DC7" w:rsidRPr="00531DC7" w14:paraId="052E9EDD" w14:textId="77777777" w:rsidTr="00531DC7">
        <w:trPr>
          <w:cantSplit/>
          <w:trHeight w:val="1075"/>
        </w:trPr>
        <w:tc>
          <w:tcPr>
            <w:tcW w:w="1607" w:type="dxa"/>
          </w:tcPr>
          <w:p w14:paraId="219AD9CD" w14:textId="22205DBD" w:rsidR="00744F65" w:rsidRPr="00531DC7" w:rsidRDefault="00531DC7" w:rsidP="00531DC7">
            <w:r w:rsidRPr="00531DC7">
              <w:t>Cassandra</w:t>
            </w:r>
          </w:p>
        </w:tc>
        <w:tc>
          <w:tcPr>
            <w:tcW w:w="5627" w:type="dxa"/>
          </w:tcPr>
          <w:p w14:paraId="3FBFF622" w14:textId="1617C54B" w:rsidR="00531DC7" w:rsidRPr="00DE2BB5" w:rsidRDefault="00531DC7" w:rsidP="00056F34">
            <w:pPr>
              <w:jc w:val="center"/>
            </w:pPr>
            <w:r w:rsidRPr="00DE2BB5">
              <w:t>Permite balanceo de carga entre los nodos disponibles</w:t>
            </w:r>
            <w:r w:rsidR="00BE3A03">
              <w:t>.</w:t>
            </w:r>
          </w:p>
          <w:p w14:paraId="42525CB4" w14:textId="2DD66CC6" w:rsidR="00531DC7" w:rsidRPr="00531DC7" w:rsidRDefault="00531DC7" w:rsidP="00056F34">
            <w:pPr>
              <w:jc w:val="center"/>
            </w:pPr>
            <w:r w:rsidRPr="00531DC7">
              <w:t>Pool de threads para conexiones</w:t>
            </w:r>
            <w:r w:rsidR="00BE3A03">
              <w:t>.</w:t>
            </w:r>
          </w:p>
          <w:p w14:paraId="2E4ADAE2" w14:textId="0D5FC35D" w:rsidR="00744F65" w:rsidRDefault="00531DC7" w:rsidP="00056F34">
            <w:pPr>
              <w:jc w:val="center"/>
            </w:pPr>
            <w:r w:rsidRPr="00531DC7">
              <w:t>Permite añadir una capa de seguridad</w:t>
            </w:r>
            <w:r w:rsidR="00BE3A03">
              <w:t>.</w:t>
            </w:r>
          </w:p>
          <w:p w14:paraId="4CA2490A" w14:textId="760A8A12" w:rsidR="00BE3A03" w:rsidRPr="00531DC7" w:rsidRDefault="00BE3A03" w:rsidP="00056F34">
            <w:pPr>
              <w:jc w:val="center"/>
            </w:pPr>
            <w:r>
              <w:t>Conexión única con acceso al clúster de nodos en su totalidad.</w:t>
            </w:r>
          </w:p>
        </w:tc>
        <w:tc>
          <w:tcPr>
            <w:tcW w:w="2404" w:type="dxa"/>
          </w:tcPr>
          <w:p w14:paraId="08D8EDFC" w14:textId="197DB62B" w:rsidR="00744F65" w:rsidRPr="00531DC7" w:rsidRDefault="00117929" w:rsidP="00531DC7">
            <w:r w:rsidRPr="00195561">
              <w:rPr>
                <w:color w:val="FF0000"/>
              </w:rPr>
              <w:t>&lt;a rellenar&gt;</w:t>
            </w:r>
          </w:p>
        </w:tc>
      </w:tr>
      <w:tr w:rsidR="00531DC7" w:rsidRPr="00531DC7" w14:paraId="4B70E0A8" w14:textId="77777777" w:rsidTr="00117929">
        <w:trPr>
          <w:cantSplit/>
          <w:trHeight w:val="334"/>
        </w:trPr>
        <w:tc>
          <w:tcPr>
            <w:tcW w:w="1607" w:type="dxa"/>
          </w:tcPr>
          <w:p w14:paraId="68912E3E" w14:textId="66BE00AB" w:rsidR="00744F65" w:rsidRPr="00531DC7" w:rsidRDefault="00117929" w:rsidP="00531DC7">
            <w:r>
              <w:t>Mongodb</w:t>
            </w:r>
          </w:p>
        </w:tc>
        <w:tc>
          <w:tcPr>
            <w:tcW w:w="5627" w:type="dxa"/>
          </w:tcPr>
          <w:p w14:paraId="63148C6F" w14:textId="4F8C3F73" w:rsidR="00121A91" w:rsidRPr="00121A91" w:rsidRDefault="00121A91" w:rsidP="00121A91">
            <w:pPr>
              <w:jc w:val="center"/>
            </w:pPr>
            <w:r w:rsidRPr="00121A91">
              <w:t>Capacidad de manejo de datos en formatos de documentos, con capacidad dinámica.</w:t>
            </w:r>
          </w:p>
          <w:p w14:paraId="265C7310" w14:textId="358F8A1A" w:rsidR="00121A91" w:rsidRDefault="00121A91" w:rsidP="00121A91">
            <w:pPr>
              <w:jc w:val="center"/>
            </w:pPr>
            <w:r w:rsidRPr="00121A91">
              <w:t>Capacidad de transformación de tipos de datos, sobre todo fechas.</w:t>
            </w:r>
          </w:p>
          <w:p w14:paraId="69086018" w14:textId="77777777" w:rsidR="00121A91" w:rsidRPr="00121A91" w:rsidRDefault="00121A91" w:rsidP="00121A91">
            <w:pPr>
              <w:jc w:val="center"/>
            </w:pPr>
            <w:r w:rsidRPr="00121A91">
              <w:t>Permite añadir una capa de seguridad.</w:t>
            </w:r>
          </w:p>
          <w:p w14:paraId="24A7F5F0" w14:textId="7D8330A8" w:rsidR="00744F65" w:rsidRPr="00531DC7" w:rsidRDefault="00121A91" w:rsidP="00121A91">
            <w:pPr>
              <w:jc w:val="center"/>
            </w:pPr>
            <w:r w:rsidRPr="00121A91">
              <w:t>Añade geo espacialidad para los datos relacionados con las coordenadas</w:t>
            </w:r>
            <w:r>
              <w:t>.</w:t>
            </w:r>
          </w:p>
        </w:tc>
        <w:tc>
          <w:tcPr>
            <w:tcW w:w="2404" w:type="dxa"/>
          </w:tcPr>
          <w:p w14:paraId="5A92C3DD" w14:textId="06C24DAA" w:rsidR="00744F65" w:rsidRPr="00531DC7" w:rsidRDefault="00117929" w:rsidP="00531DC7">
            <w:r w:rsidRPr="00195561">
              <w:rPr>
                <w:color w:val="FF0000"/>
              </w:rPr>
              <w:t>&lt;a rellenar&gt;</w:t>
            </w:r>
          </w:p>
        </w:tc>
      </w:tr>
      <w:tr w:rsidR="00531DC7" w:rsidRPr="00056F34" w14:paraId="06A4E2DC" w14:textId="77777777" w:rsidTr="00531DC7">
        <w:trPr>
          <w:cantSplit/>
          <w:trHeight w:val="20"/>
        </w:trPr>
        <w:tc>
          <w:tcPr>
            <w:tcW w:w="1607" w:type="dxa"/>
          </w:tcPr>
          <w:p w14:paraId="24775E8D" w14:textId="222C9742" w:rsidR="00531DC7" w:rsidRPr="00531DC7" w:rsidRDefault="00117929" w:rsidP="00531DC7">
            <w:r>
              <w:t>Neo4j</w:t>
            </w:r>
          </w:p>
        </w:tc>
        <w:tc>
          <w:tcPr>
            <w:tcW w:w="5627" w:type="dxa"/>
          </w:tcPr>
          <w:p w14:paraId="7930368B" w14:textId="766B8374" w:rsidR="00531DC7" w:rsidRDefault="00BE3A03" w:rsidP="00056F34">
            <w:pPr>
              <w:jc w:val="center"/>
            </w:pPr>
            <w:r w:rsidRPr="00BE3A03">
              <w:t>Permite cambios de configuración de usuario desde el conector.</w:t>
            </w:r>
          </w:p>
          <w:p w14:paraId="159F033D" w14:textId="7ADED487" w:rsidR="00056F34" w:rsidRPr="00BE3A03" w:rsidRDefault="00056F34" w:rsidP="00056F34">
            <w:pPr>
              <w:jc w:val="center"/>
            </w:pPr>
            <w:r>
              <w:t>Pool de conexiones que se sirven a las sesiones.</w:t>
            </w:r>
          </w:p>
          <w:p w14:paraId="4D4FEE83" w14:textId="141E0EAA" w:rsidR="00BE3A03" w:rsidRPr="00BE3A03" w:rsidRDefault="00BE3A03" w:rsidP="00056F34">
            <w:pPr>
              <w:jc w:val="center"/>
            </w:pPr>
            <w:r w:rsidRPr="00BE3A03">
              <w:t>Posee comunicación mediante TLS y certificados.</w:t>
            </w:r>
          </w:p>
          <w:p w14:paraId="1272FA67" w14:textId="518C34FB" w:rsidR="00BE3A03" w:rsidRPr="00531DC7" w:rsidRDefault="00BE3A03" w:rsidP="00056F34">
            <w:pPr>
              <w:jc w:val="center"/>
            </w:pPr>
            <w:r w:rsidRPr="00BE3A03">
              <w:t>Transacciones con simples o auto-commit, y explícitas, con capacidad de auto-reintento.</w:t>
            </w:r>
          </w:p>
        </w:tc>
        <w:tc>
          <w:tcPr>
            <w:tcW w:w="2404" w:type="dxa"/>
          </w:tcPr>
          <w:p w14:paraId="5FFCF737" w14:textId="6F735B0F" w:rsidR="00531DC7" w:rsidRPr="00531DC7" w:rsidRDefault="00056F34" w:rsidP="00056F34">
            <w:pPr>
              <w:jc w:val="center"/>
            </w:pPr>
            <w:r>
              <w:t>Driver inmutable, necesidad de crearlo de nuevo cuando hay cambios en la conexión.</w:t>
            </w:r>
          </w:p>
        </w:tc>
      </w:tr>
    </w:tbl>
    <w:p w14:paraId="4A10C5C7" w14:textId="1DB01C93" w:rsidR="00121A91" w:rsidRDefault="00121A91" w:rsidP="00531DC7"/>
    <w:p w14:paraId="0844F0C6" w14:textId="77777777" w:rsidR="00121A91" w:rsidRDefault="00121A91">
      <w:r>
        <w:br w:type="page"/>
      </w:r>
    </w:p>
    <w:p w14:paraId="375D5360" w14:textId="20D68BCD" w:rsidR="00744F65" w:rsidRDefault="00117929" w:rsidP="00056F34">
      <w:pPr>
        <w:pStyle w:val="Ttulo4"/>
      </w:pPr>
      <w:bookmarkStart w:id="4" w:name="_Toc516681914"/>
      <w:r w:rsidRPr="00056F34">
        <w:lastRenderedPageBreak/>
        <w:t xml:space="preserve">Requerimientos </w:t>
      </w:r>
      <w:r w:rsidR="00056F34" w:rsidRPr="00056F34">
        <w:t>comunes de los conectores</w:t>
      </w:r>
      <w:bookmarkEnd w:id="4"/>
    </w:p>
    <w:p w14:paraId="61BE0386" w14:textId="77777777" w:rsidR="008E6E6D" w:rsidRPr="008E6E6D" w:rsidRDefault="008E6E6D" w:rsidP="008E6E6D"/>
    <w:p w14:paraId="21861446" w14:textId="4F2000DA" w:rsidR="00117929" w:rsidRPr="00056F34" w:rsidRDefault="00117929" w:rsidP="00056F34">
      <w:pPr>
        <w:pStyle w:val="Prrafodelista"/>
        <w:numPr>
          <w:ilvl w:val="0"/>
          <w:numId w:val="7"/>
        </w:numPr>
      </w:pPr>
      <w:r w:rsidRPr="00056F34">
        <w:t>Python 3.5</w:t>
      </w:r>
    </w:p>
    <w:p w14:paraId="067517F9" w14:textId="20C5432D" w:rsidR="006C5B69" w:rsidRPr="006C5B69" w:rsidRDefault="00117929" w:rsidP="00056F34">
      <w:pPr>
        <w:pStyle w:val="Prrafodelista"/>
        <w:numPr>
          <w:ilvl w:val="0"/>
          <w:numId w:val="7"/>
        </w:numPr>
      </w:pPr>
      <w:r w:rsidRPr="00056F34">
        <w:t>Libre</w:t>
      </w:r>
      <w:r w:rsidR="00056F34" w:rsidRPr="00056F34">
        <w:t>ría</w:t>
      </w:r>
      <w:r w:rsidRPr="00056F34">
        <w:t xml:space="preserve">s </w:t>
      </w:r>
      <w:r w:rsidR="006C5B69">
        <w:t xml:space="preserve">de estructuración de datos: </w:t>
      </w:r>
      <w:r w:rsidRPr="006C5B69">
        <w:rPr>
          <w:i/>
        </w:rPr>
        <w:t>numpy</w:t>
      </w:r>
      <w:r w:rsidRPr="00056F34">
        <w:t xml:space="preserve">, </w:t>
      </w:r>
      <w:r w:rsidR="000D7B68" w:rsidRPr="006C5B69">
        <w:rPr>
          <w:i/>
        </w:rPr>
        <w:t>pandas</w:t>
      </w:r>
      <w:r w:rsidR="000D7B68">
        <w:rPr>
          <w:i/>
        </w:rPr>
        <w:t>, …</w:t>
      </w:r>
    </w:p>
    <w:p w14:paraId="72A63E3C" w14:textId="533C1142" w:rsidR="00117929" w:rsidRPr="00056F34" w:rsidRDefault="006C5B69" w:rsidP="00056F34">
      <w:pPr>
        <w:pStyle w:val="Prrafodelista"/>
        <w:numPr>
          <w:ilvl w:val="0"/>
          <w:numId w:val="7"/>
        </w:numPr>
      </w:pPr>
      <w:r>
        <w:t>P</w:t>
      </w:r>
      <w:r w:rsidR="00117929" w:rsidRPr="00056F34">
        <w:t xml:space="preserve">ara </w:t>
      </w:r>
      <w:r>
        <w:t xml:space="preserve">la </w:t>
      </w:r>
      <w:r w:rsidR="00117929" w:rsidRPr="00056F34">
        <w:t xml:space="preserve">representación gráfica: </w:t>
      </w:r>
      <w:r w:rsidR="00117929" w:rsidRPr="006C5B69">
        <w:rPr>
          <w:i/>
        </w:rPr>
        <w:t>matplotlib</w:t>
      </w:r>
      <w:r w:rsidRPr="006C5B69">
        <w:t xml:space="preserve">, </w:t>
      </w:r>
      <w:r w:rsidRPr="006C5B69">
        <w:rPr>
          <w:i/>
        </w:rPr>
        <w:t xml:space="preserve">seaborn, </w:t>
      </w:r>
      <w:r w:rsidR="000D7B68" w:rsidRPr="006C5B69">
        <w:rPr>
          <w:i/>
        </w:rPr>
        <w:t>tqdm</w:t>
      </w:r>
      <w:r w:rsidR="000D7B68">
        <w:rPr>
          <w:i/>
        </w:rPr>
        <w:t>, …</w:t>
      </w:r>
      <w:r>
        <w:rPr>
          <w:i/>
        </w:rPr>
        <w:t xml:space="preserve"> </w:t>
      </w:r>
      <w:r w:rsidR="00117929" w:rsidRPr="006C5B69">
        <w:rPr>
          <w:i/>
        </w:rPr>
        <w:br/>
      </w:r>
    </w:p>
    <w:p w14:paraId="5466DD4C" w14:textId="77777777" w:rsidR="00117929" w:rsidRPr="00B2485C" w:rsidRDefault="00117929" w:rsidP="00117929">
      <w:pPr>
        <w:pStyle w:val="HTMLconformatoprevio"/>
        <w:shd w:val="clear" w:color="auto" w:fill="F7F7F7"/>
        <w:wordWrap w:val="0"/>
        <w:rPr>
          <w:rFonts w:ascii="Courier" w:hAnsi="Courier"/>
          <w:color w:val="333333"/>
          <w:sz w:val="21"/>
          <w:szCs w:val="21"/>
          <w:lang w:val="en-US"/>
        </w:rPr>
      </w:pPr>
      <w:r w:rsidRPr="00B2485C">
        <w:rPr>
          <w:rStyle w:val="o"/>
          <w:rFonts w:ascii="Courier" w:hAnsi="Courier"/>
          <w:color w:val="666666"/>
          <w:sz w:val="21"/>
          <w:szCs w:val="21"/>
          <w:lang w:val="en-US"/>
        </w:rPr>
        <w:t>%</w:t>
      </w:r>
      <w:r w:rsidRPr="00B2485C">
        <w:rPr>
          <w:rStyle w:val="n"/>
          <w:rFonts w:ascii="Courier" w:hAnsi="Courier"/>
          <w:color w:val="333333"/>
          <w:sz w:val="21"/>
          <w:szCs w:val="21"/>
          <w:lang w:val="en-US"/>
        </w:rPr>
        <w:t>config</w:t>
      </w:r>
      <w:r w:rsidRPr="00B2485C">
        <w:rPr>
          <w:rFonts w:ascii="Courier" w:hAnsi="Courier"/>
          <w:color w:val="333333"/>
          <w:sz w:val="21"/>
          <w:szCs w:val="21"/>
          <w:lang w:val="en-US"/>
        </w:rPr>
        <w:t xml:space="preserve"> </w:t>
      </w:r>
      <w:r w:rsidRPr="00B2485C">
        <w:rPr>
          <w:rStyle w:val="n"/>
          <w:rFonts w:ascii="Courier" w:hAnsi="Courier"/>
          <w:color w:val="333333"/>
          <w:sz w:val="21"/>
          <w:szCs w:val="21"/>
          <w:lang w:val="en-US"/>
        </w:rPr>
        <w:t>IPCompleter</w:t>
      </w:r>
      <w:r w:rsidRPr="00B2485C">
        <w:rPr>
          <w:rStyle w:val="o"/>
          <w:rFonts w:ascii="Courier" w:hAnsi="Courier"/>
          <w:color w:val="666666"/>
          <w:sz w:val="21"/>
          <w:szCs w:val="21"/>
          <w:lang w:val="en-US"/>
        </w:rPr>
        <w:t>.</w:t>
      </w:r>
      <w:r w:rsidRPr="00B2485C">
        <w:rPr>
          <w:rStyle w:val="n"/>
          <w:rFonts w:ascii="Courier" w:hAnsi="Courier"/>
          <w:color w:val="333333"/>
          <w:sz w:val="21"/>
          <w:szCs w:val="21"/>
          <w:lang w:val="en-US"/>
        </w:rPr>
        <w:t>greedy</w:t>
      </w:r>
      <w:r w:rsidRPr="00B2485C">
        <w:rPr>
          <w:rStyle w:val="o"/>
          <w:rFonts w:ascii="Courier" w:hAnsi="Courier"/>
          <w:color w:val="666666"/>
          <w:sz w:val="21"/>
          <w:szCs w:val="21"/>
          <w:lang w:val="en-US"/>
        </w:rPr>
        <w:t>=</w:t>
      </w:r>
      <w:r w:rsidRPr="00B2485C">
        <w:rPr>
          <w:rStyle w:val="kc"/>
          <w:rFonts w:ascii="Courier" w:hAnsi="Courier"/>
          <w:b/>
          <w:bCs/>
          <w:color w:val="008000"/>
          <w:sz w:val="21"/>
          <w:szCs w:val="21"/>
          <w:lang w:val="en-US"/>
        </w:rPr>
        <w:t>True</w:t>
      </w:r>
    </w:p>
    <w:p w14:paraId="0B21E95A" w14:textId="77777777" w:rsidR="00117929" w:rsidRPr="00B2485C" w:rsidRDefault="00117929" w:rsidP="00117929">
      <w:pPr>
        <w:pStyle w:val="HTMLconformatoprevio"/>
        <w:shd w:val="clear" w:color="auto" w:fill="F7F7F7"/>
        <w:wordWrap w:val="0"/>
        <w:rPr>
          <w:rFonts w:ascii="Courier" w:hAnsi="Courier"/>
          <w:color w:val="333333"/>
          <w:sz w:val="21"/>
          <w:szCs w:val="21"/>
          <w:lang w:val="en-US"/>
        </w:rPr>
      </w:pPr>
      <w:r w:rsidRPr="00B2485C">
        <w:rPr>
          <w:rStyle w:val="kn"/>
          <w:rFonts w:ascii="Courier" w:hAnsi="Courier"/>
          <w:b/>
          <w:bCs/>
          <w:color w:val="008000"/>
          <w:sz w:val="21"/>
          <w:szCs w:val="21"/>
          <w:lang w:val="en-US"/>
        </w:rPr>
        <w:t>import</w:t>
      </w:r>
      <w:r w:rsidRPr="00B2485C">
        <w:rPr>
          <w:rFonts w:ascii="Courier" w:hAnsi="Courier"/>
          <w:color w:val="333333"/>
          <w:sz w:val="21"/>
          <w:szCs w:val="21"/>
          <w:lang w:val="en-US"/>
        </w:rPr>
        <w:t xml:space="preserve"> </w:t>
      </w:r>
      <w:r w:rsidRPr="00B2485C">
        <w:rPr>
          <w:rStyle w:val="nn"/>
          <w:rFonts w:ascii="Courier" w:hAnsi="Courier"/>
          <w:b/>
          <w:bCs/>
          <w:color w:val="0000FF"/>
          <w:sz w:val="21"/>
          <w:szCs w:val="21"/>
          <w:lang w:val="en-US"/>
        </w:rPr>
        <w:t>pandas</w:t>
      </w:r>
      <w:r w:rsidRPr="00B2485C">
        <w:rPr>
          <w:rFonts w:ascii="Courier" w:hAnsi="Courier"/>
          <w:color w:val="333333"/>
          <w:sz w:val="21"/>
          <w:szCs w:val="21"/>
          <w:lang w:val="en-US"/>
        </w:rPr>
        <w:t xml:space="preserve"> </w:t>
      </w:r>
      <w:r w:rsidRPr="00B2485C">
        <w:rPr>
          <w:rStyle w:val="k"/>
          <w:rFonts w:ascii="Courier" w:hAnsi="Courier"/>
          <w:b/>
          <w:bCs/>
          <w:color w:val="008000"/>
          <w:sz w:val="21"/>
          <w:szCs w:val="21"/>
          <w:lang w:val="en-US"/>
        </w:rPr>
        <w:t>as</w:t>
      </w:r>
      <w:r w:rsidRPr="00B2485C">
        <w:rPr>
          <w:rFonts w:ascii="Courier" w:hAnsi="Courier"/>
          <w:color w:val="333333"/>
          <w:sz w:val="21"/>
          <w:szCs w:val="21"/>
          <w:lang w:val="en-US"/>
        </w:rPr>
        <w:t xml:space="preserve"> </w:t>
      </w:r>
      <w:r w:rsidRPr="00B2485C">
        <w:rPr>
          <w:rStyle w:val="nn"/>
          <w:rFonts w:ascii="Courier" w:hAnsi="Courier"/>
          <w:b/>
          <w:bCs/>
          <w:color w:val="0000FF"/>
          <w:sz w:val="21"/>
          <w:szCs w:val="21"/>
          <w:lang w:val="en-US"/>
        </w:rPr>
        <w:t>pd</w:t>
      </w:r>
    </w:p>
    <w:p w14:paraId="2F01D1E0" w14:textId="77777777" w:rsidR="00117929" w:rsidRPr="006C5B69" w:rsidRDefault="00117929" w:rsidP="00117929">
      <w:pPr>
        <w:pStyle w:val="HTMLconformatoprevio"/>
        <w:shd w:val="clear" w:color="auto" w:fill="F7F7F7"/>
        <w:wordWrap w:val="0"/>
        <w:rPr>
          <w:rFonts w:ascii="Courier" w:hAnsi="Courier"/>
          <w:color w:val="333333"/>
          <w:sz w:val="21"/>
          <w:szCs w:val="21"/>
        </w:rPr>
      </w:pPr>
      <w:r w:rsidRPr="006C5B69">
        <w:rPr>
          <w:rStyle w:val="kn"/>
          <w:rFonts w:ascii="Courier" w:hAnsi="Courier"/>
          <w:b/>
          <w:bCs/>
          <w:color w:val="008000"/>
          <w:sz w:val="21"/>
          <w:szCs w:val="21"/>
        </w:rPr>
        <w:t>import</w:t>
      </w:r>
      <w:r w:rsidRPr="006C5B69">
        <w:rPr>
          <w:rFonts w:ascii="Courier" w:hAnsi="Courier"/>
          <w:color w:val="333333"/>
          <w:sz w:val="21"/>
          <w:szCs w:val="21"/>
        </w:rPr>
        <w:t xml:space="preserve"> </w:t>
      </w:r>
      <w:r w:rsidRPr="006C5B69">
        <w:rPr>
          <w:rStyle w:val="nn"/>
          <w:rFonts w:ascii="Courier" w:hAnsi="Courier"/>
          <w:b/>
          <w:bCs/>
          <w:color w:val="0000FF"/>
          <w:sz w:val="21"/>
          <w:szCs w:val="21"/>
        </w:rPr>
        <w:t>numpy</w:t>
      </w:r>
      <w:r w:rsidRPr="006C5B69">
        <w:rPr>
          <w:rFonts w:ascii="Courier" w:hAnsi="Courier"/>
          <w:color w:val="333333"/>
          <w:sz w:val="21"/>
          <w:szCs w:val="21"/>
        </w:rPr>
        <w:t xml:space="preserve"> </w:t>
      </w:r>
      <w:r w:rsidRPr="006C5B69">
        <w:rPr>
          <w:rStyle w:val="k"/>
          <w:rFonts w:ascii="Courier" w:hAnsi="Courier"/>
          <w:b/>
          <w:bCs/>
          <w:color w:val="008000"/>
          <w:sz w:val="21"/>
          <w:szCs w:val="21"/>
        </w:rPr>
        <w:t>as</w:t>
      </w:r>
      <w:r w:rsidRPr="006C5B69">
        <w:rPr>
          <w:rFonts w:ascii="Courier" w:hAnsi="Courier"/>
          <w:color w:val="333333"/>
          <w:sz w:val="21"/>
          <w:szCs w:val="21"/>
        </w:rPr>
        <w:t xml:space="preserve"> </w:t>
      </w:r>
      <w:r w:rsidRPr="006C5B69">
        <w:rPr>
          <w:rStyle w:val="nn"/>
          <w:rFonts w:ascii="Courier" w:hAnsi="Courier"/>
          <w:b/>
          <w:bCs/>
          <w:color w:val="0000FF"/>
          <w:sz w:val="21"/>
          <w:szCs w:val="21"/>
        </w:rPr>
        <w:t>np</w:t>
      </w:r>
    </w:p>
    <w:p w14:paraId="2DC8A592" w14:textId="77777777" w:rsidR="00117929" w:rsidRPr="006C5B69" w:rsidRDefault="00117929" w:rsidP="00531DC7">
      <w:pPr>
        <w:spacing w:after="240"/>
        <w:rPr>
          <w:rFonts w:ascii="Helvetica" w:hAnsi="Helvetica" w:cs="Times New Roman"/>
          <w:color w:val="24292E"/>
          <w:sz w:val="20"/>
          <w:szCs w:val="20"/>
          <w:lang w:eastAsia="en-GB"/>
        </w:rPr>
      </w:pPr>
    </w:p>
    <w:p w14:paraId="3E2F2303" w14:textId="216DDA7E" w:rsidR="006C5B69" w:rsidRDefault="00724463" w:rsidP="00724463">
      <w:pPr>
        <w:pStyle w:val="Ttulo3"/>
        <w:numPr>
          <w:ilvl w:val="1"/>
          <w:numId w:val="8"/>
        </w:numPr>
      </w:pPr>
      <w:r>
        <w:t xml:space="preserve"> </w:t>
      </w:r>
      <w:bookmarkStart w:id="5" w:name="_Toc516681915"/>
      <w:r w:rsidR="00744F65" w:rsidRPr="00DE2BB5">
        <w:t>Cassandra</w:t>
      </w:r>
      <w:bookmarkEnd w:id="5"/>
    </w:p>
    <w:p w14:paraId="5E2CC0AC" w14:textId="77777777" w:rsidR="00380C0D" w:rsidRPr="00DE2BB5" w:rsidRDefault="00380C0D" w:rsidP="00380C0D">
      <w:pPr>
        <w:pStyle w:val="Ttulo4"/>
      </w:pPr>
      <w:bookmarkStart w:id="6" w:name="_Toc516681916"/>
      <w:r w:rsidRPr="00DE2BB5">
        <w:t>Introducción</w:t>
      </w:r>
      <w:bookmarkEnd w:id="6"/>
    </w:p>
    <w:p w14:paraId="0D0C75D7" w14:textId="4A32A5B6" w:rsidR="00117929" w:rsidRPr="00117929" w:rsidRDefault="00195561" w:rsidP="00380C0D">
      <w:pPr>
        <w:pStyle w:val="Ttulo3"/>
      </w:pPr>
      <w:r w:rsidRPr="00195561">
        <w:rPr>
          <w:color w:val="FF0000"/>
        </w:rPr>
        <w:t xml:space="preserve">Falta una </w:t>
      </w:r>
      <w:proofErr w:type="gramStart"/>
      <w:r w:rsidRPr="00195561">
        <w:rPr>
          <w:color w:val="FF0000"/>
        </w:rPr>
        <w:t>mini introducción</w:t>
      </w:r>
      <w:proofErr w:type="gramEnd"/>
      <w:r w:rsidRPr="00195561">
        <w:rPr>
          <w:color w:val="FF0000"/>
        </w:rPr>
        <w:t xml:space="preserve"> aquí</w:t>
      </w:r>
      <w:r w:rsidR="00380C0D">
        <w:rPr>
          <w:color w:val="FF0000"/>
        </w:rPr>
        <w:t xml:space="preserve"> de la librería</w:t>
      </w:r>
    </w:p>
    <w:p w14:paraId="0B11AE89" w14:textId="6AADF5E7" w:rsidR="00744F65" w:rsidRDefault="00744F65" w:rsidP="006C5B69">
      <w:pPr>
        <w:ind w:firstLine="720"/>
        <w:jc w:val="both"/>
      </w:pPr>
      <w:proofErr w:type="gramStart"/>
      <w:r w:rsidRPr="006C5B69">
        <w:rPr>
          <w:b/>
          <w:i/>
        </w:rPr>
        <w:t>cassandra.cluster</w:t>
      </w:r>
      <w:proofErr w:type="gramEnd"/>
      <w:r w:rsidRPr="006C5B69">
        <w:t xml:space="preserve"> </w:t>
      </w:r>
      <w:r w:rsidR="006C5B69">
        <w:t xml:space="preserve">- </w:t>
      </w:r>
      <w:r w:rsidRPr="006C5B69">
        <w:t>Contiene una clase principal denominada </w:t>
      </w:r>
      <w:r w:rsidRPr="000D7B68">
        <w:rPr>
          <w:b/>
          <w:i/>
        </w:rPr>
        <w:t>Cluster</w:t>
      </w:r>
      <w:r w:rsidRPr="006C5B69">
        <w:t xml:space="preserve"> que se conecta a un </w:t>
      </w:r>
      <w:r w:rsidR="000D7B68" w:rsidRPr="006C5B69">
        <w:t>clúster</w:t>
      </w:r>
      <w:r w:rsidRPr="006C5B69">
        <w:t xml:space="preserve"> de Cassandra estableciendo una conexión encapsulada en el objeto </w:t>
      </w:r>
      <w:r w:rsidRPr="00C23B70">
        <w:rPr>
          <w:i/>
        </w:rPr>
        <w:t>Session</w:t>
      </w:r>
      <w:r w:rsidRPr="006C5B69">
        <w:t>. Se pueden añadir ciertas configuraci</w:t>
      </w:r>
      <w:r w:rsidR="00C23B70">
        <w:t>ones en acorde a la arquitec</w:t>
      </w:r>
      <w:r w:rsidRPr="006C5B69">
        <w:t>tura de</w:t>
      </w:r>
      <w:r w:rsidR="00CA2E5D">
        <w:t>finida o a la forma de conexión.</w:t>
      </w:r>
    </w:p>
    <w:p w14:paraId="131129CE" w14:textId="77777777" w:rsidR="006C5B69" w:rsidRPr="006C5B69" w:rsidRDefault="006C5B69" w:rsidP="006C5B69">
      <w:pPr>
        <w:ind w:firstLine="720"/>
        <w:jc w:val="both"/>
      </w:pPr>
    </w:p>
    <w:p w14:paraId="5B955D24" w14:textId="519A1388" w:rsidR="00531DC7" w:rsidRDefault="00531DC7" w:rsidP="006C5B69">
      <w:pPr>
        <w:pStyle w:val="Ttulo4"/>
        <w:rPr>
          <w:lang w:eastAsia="en-GB"/>
        </w:rPr>
      </w:pPr>
      <w:bookmarkStart w:id="7" w:name="_Toc516681917"/>
      <w:r w:rsidRPr="00531DC7">
        <w:rPr>
          <w:lang w:eastAsia="en-GB"/>
        </w:rPr>
        <w:t>Instalación y configuración</w:t>
      </w:r>
      <w:bookmarkEnd w:id="7"/>
    </w:p>
    <w:p w14:paraId="1EEC18CF" w14:textId="77777777" w:rsidR="008E6E6D" w:rsidRPr="008E6E6D" w:rsidRDefault="008E6E6D" w:rsidP="008E6E6D">
      <w:pPr>
        <w:rPr>
          <w:lang w:eastAsia="en-GB"/>
        </w:rPr>
      </w:pPr>
    </w:p>
    <w:p w14:paraId="1689A61A" w14:textId="53C9B0AA" w:rsidR="00531DC7" w:rsidRPr="007452A5" w:rsidRDefault="00531DC7" w:rsidP="008E6E6D">
      <w:pPr>
        <w:ind w:firstLine="720"/>
        <w:rPr>
          <w:u w:val="single"/>
        </w:rPr>
      </w:pPr>
      <w:r w:rsidRPr="007452A5">
        <w:rPr>
          <w:u w:val="single"/>
        </w:rPr>
        <w:t>Configuración e instalación del conector / compatibilidad con Django</w:t>
      </w:r>
    </w:p>
    <w:p w14:paraId="7B8B3B6D" w14:textId="77777777" w:rsidR="008E6E6D" w:rsidRPr="008E6E6D" w:rsidRDefault="008E6E6D" w:rsidP="008E6E6D">
      <w:pPr>
        <w:ind w:firstLine="720"/>
        <w:jc w:val="both"/>
      </w:pPr>
    </w:p>
    <w:p w14:paraId="39B5E5B9" w14:textId="77777777" w:rsidR="00531DC7" w:rsidRPr="00B2485C" w:rsidRDefault="00531DC7" w:rsidP="00531DC7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B2485C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pip install cassandra-driver</w:t>
      </w:r>
    </w:p>
    <w:p w14:paraId="123ABF7B" w14:textId="77777777" w:rsidR="00531DC7" w:rsidRPr="00B2485C" w:rsidRDefault="00531DC7" w:rsidP="00531DC7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B2485C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pip install django-cassandra-engine</w:t>
      </w:r>
    </w:p>
    <w:p w14:paraId="72D079EB" w14:textId="476545CE" w:rsidR="00531DC7" w:rsidRPr="007452A5" w:rsidRDefault="00117929" w:rsidP="008E6E6D">
      <w:pPr>
        <w:ind w:left="720"/>
        <w:jc w:val="both"/>
        <w:rPr>
          <w:u w:val="single"/>
        </w:rPr>
      </w:pPr>
      <w:r w:rsidRPr="007452A5">
        <w:rPr>
          <w:b/>
          <w:u w:val="single"/>
        </w:rPr>
        <w:br/>
      </w:r>
      <w:r w:rsidR="009761F2" w:rsidRPr="007452A5">
        <w:rPr>
          <w:u w:val="single"/>
        </w:rPr>
        <w:t>MacOS</w:t>
      </w:r>
    </w:p>
    <w:p w14:paraId="037F7B3B" w14:textId="77777777" w:rsidR="009761F2" w:rsidRPr="00117929" w:rsidRDefault="009761F2" w:rsidP="008E6E6D">
      <w:pPr>
        <w:ind w:left="720"/>
        <w:jc w:val="both"/>
      </w:pPr>
    </w:p>
    <w:p w14:paraId="3A85AAEB" w14:textId="71C951A4" w:rsidR="00531DC7" w:rsidRPr="00744F65" w:rsidRDefault="00531DC7" w:rsidP="00117929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 w:rsidRPr="00117929"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brew install libev</w:t>
      </w:r>
    </w:p>
    <w:p w14:paraId="31853C57" w14:textId="77777777" w:rsidR="00117929" w:rsidRDefault="00117929" w:rsidP="00117929">
      <w:pPr>
        <w:ind w:left="720"/>
      </w:pPr>
    </w:p>
    <w:p w14:paraId="710C1909" w14:textId="2773C45A" w:rsidR="00117929" w:rsidRDefault="00117929" w:rsidP="006C5B69">
      <w:pPr>
        <w:pStyle w:val="Ttulo4"/>
      </w:pPr>
      <w:bookmarkStart w:id="8" w:name="_Toc516681918"/>
      <w:r w:rsidRPr="00117929">
        <w:t>Librer</w:t>
      </w:r>
      <w:r w:rsidR="006C5B69">
        <w:t>í</w:t>
      </w:r>
      <w:r w:rsidRPr="00117929">
        <w:t xml:space="preserve">as </w:t>
      </w:r>
      <w:r w:rsidR="006C5B69">
        <w:t>adicionales</w:t>
      </w:r>
      <w:bookmarkEnd w:id="8"/>
    </w:p>
    <w:p w14:paraId="1F407EFF" w14:textId="77777777" w:rsidR="008E6E6D" w:rsidRPr="008E6E6D" w:rsidRDefault="008E6E6D" w:rsidP="008E6E6D"/>
    <w:p w14:paraId="4C8F27BD" w14:textId="0854CF5C" w:rsidR="00117929" w:rsidRDefault="008E6E6D" w:rsidP="008E6E6D">
      <w:pPr>
        <w:ind w:firstLine="720"/>
        <w:jc w:val="both"/>
      </w:pPr>
      <w:r w:rsidRPr="008E6E6D">
        <w:t>Comunes: p</w:t>
      </w:r>
      <w:r w:rsidR="006C5B69" w:rsidRPr="008E6E6D">
        <w:t>anda, numpy.</w:t>
      </w:r>
    </w:p>
    <w:p w14:paraId="38A3C447" w14:textId="77777777" w:rsidR="008E6E6D" w:rsidRPr="008E6E6D" w:rsidRDefault="008E6E6D" w:rsidP="008E6E6D">
      <w:pPr>
        <w:ind w:firstLine="720"/>
        <w:jc w:val="both"/>
      </w:pPr>
    </w:p>
    <w:p w14:paraId="4A84C399" w14:textId="6F492FC5" w:rsidR="00117929" w:rsidRDefault="00117929" w:rsidP="006C5B69">
      <w:pPr>
        <w:pStyle w:val="Ttulo4"/>
      </w:pPr>
      <w:bookmarkStart w:id="9" w:name="_Toc516681919"/>
      <w:r w:rsidRPr="00DE2BB5">
        <w:t>Configuración y creación de la sesión</w:t>
      </w:r>
      <w:bookmarkEnd w:id="9"/>
    </w:p>
    <w:p w14:paraId="65BA7A7F" w14:textId="77777777" w:rsidR="005041DC" w:rsidRPr="005041DC" w:rsidRDefault="005041DC" w:rsidP="005041DC"/>
    <w:p w14:paraId="42166FBC" w14:textId="6C9D56A7" w:rsidR="00117929" w:rsidRDefault="00117929" w:rsidP="00C12AAD">
      <w:pPr>
        <w:ind w:firstLine="720"/>
        <w:jc w:val="both"/>
      </w:pPr>
      <w:r w:rsidRPr="00724463">
        <w:t>Para permitir realizar conexiones y consultas de forma genérica hemos implementado un conjunto de funciones auxiliares.</w:t>
      </w:r>
    </w:p>
    <w:p w14:paraId="6B123A4E" w14:textId="77777777" w:rsidR="00C12AAD" w:rsidRPr="00724463" w:rsidRDefault="00C12AAD" w:rsidP="00C12AAD">
      <w:pPr>
        <w:ind w:firstLine="720"/>
        <w:jc w:val="both"/>
        <w:rPr>
          <w:rFonts w:asciiTheme="majorHAnsi" w:hAnsiTheme="majorHAnsi" w:cstheme="majorHAnsi"/>
          <w:color w:val="000000"/>
          <w:sz w:val="21"/>
          <w:szCs w:val="21"/>
        </w:rPr>
      </w:pPr>
    </w:p>
    <w:p w14:paraId="517A5035" w14:textId="45927226" w:rsidR="00117929" w:rsidRPr="00724463" w:rsidRDefault="00117929" w:rsidP="001179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Style w:val="nfasis"/>
          <w:rFonts w:asciiTheme="minorHAnsi" w:hAnsiTheme="minorHAnsi" w:cstheme="minorHAnsi"/>
          <w:i w:val="0"/>
        </w:rPr>
      </w:pPr>
      <w:r w:rsidRPr="00724463">
        <w:rPr>
          <w:rStyle w:val="nfasis"/>
          <w:rFonts w:asciiTheme="minorHAnsi" w:hAnsiTheme="minorHAnsi" w:cstheme="minorHAnsi"/>
          <w:i w:val="0"/>
        </w:rPr>
        <w:t>La función </w:t>
      </w:r>
      <w:r w:rsidRPr="00724463">
        <w:rPr>
          <w:rStyle w:val="nfasis"/>
          <w:rFonts w:asciiTheme="minorHAnsi" w:hAnsiTheme="minorHAnsi" w:cstheme="minorHAnsi"/>
          <w:b/>
          <w:i w:val="0"/>
          <w:color w:val="000000"/>
          <w:sz w:val="21"/>
          <w:szCs w:val="21"/>
        </w:rPr>
        <w:t>get_session</w:t>
      </w:r>
      <w:r w:rsidRPr="00724463">
        <w:rPr>
          <w:rStyle w:val="nfasis"/>
          <w:rFonts w:asciiTheme="minorHAnsi" w:hAnsiTheme="minorHAnsi" w:cstheme="minorHAnsi"/>
          <w:i w:val="0"/>
        </w:rPr>
        <w:t> encapsula la conexión sobre nuestro "keyspace"</w:t>
      </w:r>
      <w:r w:rsidR="00724463" w:rsidRPr="00724463">
        <w:rPr>
          <w:rStyle w:val="nfasis"/>
          <w:rFonts w:asciiTheme="minorHAnsi" w:hAnsiTheme="minorHAnsi" w:cstheme="minorHAnsi"/>
          <w:i w:val="0"/>
        </w:rPr>
        <w:t xml:space="preserve"> (equivalente a un objeto de base de datos en SQL)</w:t>
      </w:r>
      <w:r w:rsidR="00724463">
        <w:rPr>
          <w:rStyle w:val="nfasis"/>
          <w:rFonts w:asciiTheme="minorHAnsi" w:hAnsiTheme="minorHAnsi" w:cstheme="minorHAnsi"/>
          <w:i w:val="0"/>
        </w:rPr>
        <w:t xml:space="preserve"> </w:t>
      </w:r>
      <w:r w:rsidRPr="00724463">
        <w:rPr>
          <w:rStyle w:val="nfasis"/>
          <w:rFonts w:asciiTheme="minorHAnsi" w:hAnsiTheme="minorHAnsi" w:cstheme="minorHAnsi"/>
          <w:i w:val="0"/>
        </w:rPr>
        <w:t xml:space="preserve">generando el objeto </w:t>
      </w:r>
      <w:r w:rsidRPr="00724463">
        <w:rPr>
          <w:rStyle w:val="nfasis"/>
          <w:rFonts w:asciiTheme="minorHAnsi" w:hAnsiTheme="minorHAnsi" w:cstheme="minorHAnsi"/>
        </w:rPr>
        <w:t>Session</w:t>
      </w:r>
      <w:r w:rsidRPr="00724463">
        <w:rPr>
          <w:rStyle w:val="nfasis"/>
          <w:rFonts w:asciiTheme="minorHAnsi" w:hAnsiTheme="minorHAnsi" w:cstheme="minorHAnsi"/>
          <w:i w:val="0"/>
        </w:rPr>
        <w:t xml:space="preserve"> característico del conector de </w:t>
      </w:r>
      <w:r w:rsidR="009761F2" w:rsidRPr="00724463">
        <w:rPr>
          <w:rStyle w:val="nfasis"/>
          <w:rFonts w:asciiTheme="minorHAnsi" w:hAnsiTheme="minorHAnsi" w:cstheme="minorHAnsi"/>
          <w:i w:val="0"/>
        </w:rPr>
        <w:t>Cassandra</w:t>
      </w:r>
      <w:r w:rsidRPr="00724463">
        <w:rPr>
          <w:rStyle w:val="nfasis"/>
          <w:rFonts w:asciiTheme="minorHAnsi" w:hAnsiTheme="minorHAnsi" w:cstheme="minorHAnsi"/>
          <w:i w:val="0"/>
        </w:rPr>
        <w:t>.</w:t>
      </w:r>
    </w:p>
    <w:p w14:paraId="50542FE6" w14:textId="387B05CE" w:rsidR="00117929" w:rsidRPr="00724463" w:rsidRDefault="00117929" w:rsidP="007244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Courier" w:hAnsi="Courier"/>
          <w:color w:val="000000"/>
          <w:sz w:val="21"/>
          <w:szCs w:val="21"/>
        </w:rPr>
      </w:pPr>
      <w:r w:rsidRPr="00724463">
        <w:rPr>
          <w:rStyle w:val="nfasis"/>
          <w:rFonts w:asciiTheme="minorHAnsi" w:hAnsiTheme="minorHAnsi" w:cstheme="minorHAnsi"/>
          <w:i w:val="0"/>
        </w:rPr>
        <w:t>La función </w:t>
      </w:r>
      <w:r w:rsidRPr="00724463">
        <w:rPr>
          <w:rStyle w:val="nfasis"/>
          <w:rFonts w:asciiTheme="minorHAnsi" w:hAnsiTheme="minorHAnsi" w:cstheme="minorHAnsi"/>
          <w:i w:val="0"/>
          <w:color w:val="000000"/>
          <w:sz w:val="21"/>
          <w:szCs w:val="21"/>
        </w:rPr>
        <w:t>q</w:t>
      </w:r>
      <w:r w:rsidRPr="00724463">
        <w:rPr>
          <w:rStyle w:val="nfasis"/>
          <w:rFonts w:asciiTheme="minorHAnsi" w:hAnsiTheme="minorHAnsi" w:cstheme="minorHAnsi"/>
          <w:i w:val="0"/>
        </w:rPr>
        <w:t> es una abreviatura de </w:t>
      </w:r>
      <w:r w:rsidR="00091225">
        <w:rPr>
          <w:rStyle w:val="nfasis"/>
          <w:rFonts w:asciiTheme="minorHAnsi" w:hAnsiTheme="minorHAnsi" w:cstheme="minorHAnsi"/>
          <w:i w:val="0"/>
        </w:rPr>
        <w:t>“</w:t>
      </w:r>
      <w:r w:rsidRPr="00724463">
        <w:rPr>
          <w:rStyle w:val="nfasis"/>
          <w:rFonts w:asciiTheme="minorHAnsi" w:hAnsiTheme="minorHAnsi" w:cstheme="minorHAnsi"/>
          <w:i w:val="0"/>
          <w:color w:val="000000"/>
          <w:sz w:val="21"/>
          <w:szCs w:val="21"/>
        </w:rPr>
        <w:t>query</w:t>
      </w:r>
      <w:r w:rsidR="00091225">
        <w:rPr>
          <w:rStyle w:val="nfasis"/>
          <w:rFonts w:asciiTheme="minorHAnsi" w:hAnsiTheme="minorHAnsi" w:cstheme="minorHAnsi"/>
          <w:i w:val="0"/>
          <w:color w:val="000000"/>
          <w:sz w:val="21"/>
          <w:szCs w:val="21"/>
        </w:rPr>
        <w:t>”</w:t>
      </w:r>
      <w:r w:rsidRPr="00724463">
        <w:rPr>
          <w:rStyle w:val="nfasis"/>
          <w:rFonts w:asciiTheme="minorHAnsi" w:hAnsiTheme="minorHAnsi" w:cstheme="minorHAnsi"/>
          <w:i w:val="0"/>
        </w:rPr>
        <w:t> y permite acondicionar la realización de consultas y parametrizar valores sobre ellas. El resultado es un objeto tipo </w:t>
      </w:r>
      <w:r w:rsidRPr="00047431">
        <w:rPr>
          <w:rStyle w:val="nfasis"/>
          <w:rFonts w:asciiTheme="minorHAnsi" w:hAnsiTheme="minorHAnsi" w:cstheme="minorHAnsi"/>
          <w:b/>
          <w:i w:val="0"/>
          <w:color w:val="000000"/>
          <w:sz w:val="21"/>
          <w:szCs w:val="21"/>
        </w:rPr>
        <w:t>data frame</w:t>
      </w:r>
      <w:r w:rsidRPr="00724463">
        <w:rPr>
          <w:rStyle w:val="nfasis"/>
          <w:rFonts w:asciiTheme="minorHAnsi" w:hAnsiTheme="minorHAnsi" w:cstheme="minorHAnsi"/>
          <w:i w:val="0"/>
        </w:rPr>
        <w:t xml:space="preserve">, por lo cual estaría totalmente adaptado al entorno y sin </w:t>
      </w:r>
      <w:r w:rsidRPr="00724463">
        <w:rPr>
          <w:rStyle w:val="nfasis"/>
          <w:rFonts w:asciiTheme="minorHAnsi" w:hAnsiTheme="minorHAnsi" w:cstheme="minorHAnsi"/>
          <w:i w:val="0"/>
        </w:rPr>
        <w:lastRenderedPageBreak/>
        <w:t>necesidad de ser característico para el tipo de conector o base de datos.</w:t>
      </w:r>
      <w:r w:rsidR="00724463" w:rsidRPr="00724463">
        <w:rPr>
          <w:rStyle w:val="CdigoHTML"/>
          <w:rFonts w:ascii="Courier" w:hAnsi="Courier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724463">
        <w:rPr>
          <w:rStyle w:val="CdigoHTML"/>
          <w:rFonts w:ascii="Courier" w:hAnsi="Courier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</w:p>
    <w:p w14:paraId="69C72FD4" w14:textId="77777777" w:rsidR="00117929" w:rsidRPr="00724463" w:rsidRDefault="00117929" w:rsidP="00117929">
      <w:pPr>
        <w:pStyle w:val="HTMLconformatoprevio"/>
        <w:shd w:val="clear" w:color="auto" w:fill="F7F7F7"/>
        <w:wordWrap w:val="0"/>
        <w:rPr>
          <w:rFonts w:ascii="Courier" w:hAnsi="Courier"/>
          <w:color w:val="333333"/>
        </w:rPr>
      </w:pPr>
      <w:r w:rsidRPr="00724463">
        <w:rPr>
          <w:rStyle w:val="k"/>
          <w:rFonts w:ascii="Courier" w:hAnsi="Courier"/>
          <w:b/>
          <w:bCs/>
          <w:color w:val="008000"/>
        </w:rPr>
        <w:t>def</w:t>
      </w:r>
      <w:r w:rsidRPr="00724463">
        <w:rPr>
          <w:rFonts w:ascii="Courier" w:hAnsi="Courier"/>
          <w:color w:val="333333"/>
        </w:rPr>
        <w:t xml:space="preserve"> </w:t>
      </w:r>
      <w:r w:rsidRPr="00724463">
        <w:rPr>
          <w:rStyle w:val="nf"/>
          <w:rFonts w:ascii="Courier" w:hAnsi="Courier"/>
          <w:color w:val="0000FF"/>
        </w:rPr>
        <w:t>get_session</w:t>
      </w:r>
      <w:r w:rsidRPr="00724463">
        <w:rPr>
          <w:rStyle w:val="p"/>
          <w:rFonts w:ascii="Courier" w:hAnsi="Courier"/>
          <w:color w:val="333333"/>
        </w:rPr>
        <w:t>(</w:t>
      </w:r>
      <w:r w:rsidRPr="00724463">
        <w:rPr>
          <w:rStyle w:val="n"/>
          <w:rFonts w:ascii="Courier" w:hAnsi="Courier"/>
          <w:color w:val="333333"/>
        </w:rPr>
        <w:t>keyspace</w:t>
      </w:r>
      <w:r w:rsidRPr="00724463">
        <w:rPr>
          <w:rStyle w:val="p"/>
          <w:rFonts w:ascii="Courier" w:hAnsi="Courier"/>
          <w:color w:val="333333"/>
        </w:rPr>
        <w:t>):</w:t>
      </w:r>
    </w:p>
    <w:p w14:paraId="1982D6F2" w14:textId="77777777" w:rsidR="00117929" w:rsidRPr="00724463" w:rsidRDefault="00117929" w:rsidP="00117929">
      <w:pPr>
        <w:pStyle w:val="HTMLconformatoprevio"/>
        <w:shd w:val="clear" w:color="auto" w:fill="F7F7F7"/>
        <w:wordWrap w:val="0"/>
        <w:rPr>
          <w:rFonts w:ascii="Courier" w:hAnsi="Courier"/>
          <w:color w:val="333333"/>
        </w:rPr>
      </w:pPr>
      <w:r w:rsidRPr="00724463">
        <w:rPr>
          <w:rFonts w:ascii="Courier" w:hAnsi="Courier"/>
          <w:color w:val="333333"/>
        </w:rPr>
        <w:t xml:space="preserve">    </w:t>
      </w:r>
      <w:r w:rsidRPr="00724463">
        <w:rPr>
          <w:rStyle w:val="sd"/>
          <w:rFonts w:ascii="Courier" w:hAnsi="Courier"/>
          <w:i/>
          <w:iCs/>
          <w:color w:val="BA2121"/>
        </w:rPr>
        <w:t>"""Obtiene el conector con la sesión actual al keyspace indicado."""</w:t>
      </w:r>
    </w:p>
    <w:p w14:paraId="4B7CD037" w14:textId="77777777" w:rsidR="00117929" w:rsidRPr="00B2485C" w:rsidRDefault="00117929" w:rsidP="00117929">
      <w:pPr>
        <w:pStyle w:val="HTMLconformatoprevio"/>
        <w:shd w:val="clear" w:color="auto" w:fill="F7F7F7"/>
        <w:wordWrap w:val="0"/>
        <w:rPr>
          <w:rFonts w:ascii="Courier" w:hAnsi="Courier"/>
          <w:color w:val="333333"/>
          <w:lang w:val="en-US"/>
        </w:rPr>
      </w:pPr>
      <w:r w:rsidRPr="00724463">
        <w:rPr>
          <w:rFonts w:ascii="Courier" w:hAnsi="Courier"/>
          <w:color w:val="333333"/>
        </w:rPr>
        <w:t xml:space="preserve">    </w:t>
      </w:r>
      <w:r w:rsidRPr="00B2485C">
        <w:rPr>
          <w:rStyle w:val="k"/>
          <w:rFonts w:ascii="Courier" w:hAnsi="Courier"/>
          <w:b/>
          <w:bCs/>
          <w:color w:val="008000"/>
          <w:lang w:val="en-US"/>
        </w:rPr>
        <w:t>return</w:t>
      </w:r>
      <w:r w:rsidRPr="00B2485C">
        <w:rPr>
          <w:rFonts w:ascii="Courier" w:hAnsi="Courier"/>
          <w:color w:val="333333"/>
          <w:lang w:val="en-US"/>
        </w:rPr>
        <w:t xml:space="preserve"> </w:t>
      </w:r>
      <w:r w:rsidRPr="00B2485C">
        <w:rPr>
          <w:rStyle w:val="p"/>
          <w:rFonts w:ascii="Courier" w:hAnsi="Courier"/>
          <w:color w:val="333333"/>
          <w:lang w:val="en-US"/>
        </w:rPr>
        <w:t>(</w:t>
      </w:r>
      <w:r w:rsidRPr="00B2485C">
        <w:rPr>
          <w:rStyle w:val="n"/>
          <w:rFonts w:ascii="Courier" w:hAnsi="Courier"/>
          <w:color w:val="333333"/>
          <w:lang w:val="en-US"/>
        </w:rPr>
        <w:t>Cluster</w:t>
      </w:r>
      <w:r w:rsidRPr="00B2485C">
        <w:rPr>
          <w:rStyle w:val="p"/>
          <w:rFonts w:ascii="Courier" w:hAnsi="Courier"/>
          <w:color w:val="333333"/>
          <w:lang w:val="en-US"/>
        </w:rPr>
        <w:t>([</w:t>
      </w:r>
      <w:r w:rsidRPr="00B2485C">
        <w:rPr>
          <w:rStyle w:val="s1"/>
          <w:rFonts w:ascii="Courier" w:hAnsi="Courier"/>
          <w:color w:val="BA2121"/>
          <w:lang w:val="en-US"/>
        </w:rPr>
        <w:t>'127.0.0.1'</w:t>
      </w:r>
      <w:r w:rsidRPr="00B2485C">
        <w:rPr>
          <w:rStyle w:val="p"/>
          <w:rFonts w:ascii="Courier" w:hAnsi="Courier"/>
          <w:color w:val="333333"/>
          <w:lang w:val="en-US"/>
        </w:rPr>
        <w:t>]</w:t>
      </w:r>
      <w:proofErr w:type="gramStart"/>
      <w:r w:rsidRPr="00B2485C">
        <w:rPr>
          <w:rStyle w:val="p"/>
          <w:rFonts w:ascii="Courier" w:hAnsi="Courier"/>
          <w:color w:val="333333"/>
          <w:lang w:val="en-US"/>
        </w:rPr>
        <w:t>)</w:t>
      </w:r>
      <w:r w:rsidRPr="00B2485C">
        <w:rPr>
          <w:rStyle w:val="o"/>
          <w:rFonts w:ascii="Courier" w:hAnsi="Courier"/>
          <w:color w:val="666666"/>
          <w:lang w:val="en-US"/>
        </w:rPr>
        <w:t>.</w:t>
      </w:r>
      <w:r w:rsidRPr="00B2485C">
        <w:rPr>
          <w:rStyle w:val="n"/>
          <w:rFonts w:ascii="Courier" w:hAnsi="Courier"/>
          <w:color w:val="333333"/>
          <w:lang w:val="en-US"/>
        </w:rPr>
        <w:t>connect</w:t>
      </w:r>
      <w:proofErr w:type="gramEnd"/>
      <w:r w:rsidRPr="00B2485C">
        <w:rPr>
          <w:rStyle w:val="p"/>
          <w:rFonts w:ascii="Courier" w:hAnsi="Courier"/>
          <w:color w:val="333333"/>
          <w:lang w:val="en-US"/>
        </w:rPr>
        <w:t>(</w:t>
      </w:r>
      <w:r w:rsidRPr="00B2485C">
        <w:rPr>
          <w:rStyle w:val="n"/>
          <w:rFonts w:ascii="Courier" w:hAnsi="Courier"/>
          <w:color w:val="333333"/>
          <w:lang w:val="en-US"/>
        </w:rPr>
        <w:t>keyspace</w:t>
      </w:r>
      <w:r w:rsidRPr="00B2485C">
        <w:rPr>
          <w:rStyle w:val="p"/>
          <w:rFonts w:ascii="Courier" w:hAnsi="Courier"/>
          <w:color w:val="333333"/>
          <w:lang w:val="en-US"/>
        </w:rPr>
        <w:t>))</w:t>
      </w:r>
    </w:p>
    <w:p w14:paraId="0E4CA0B4" w14:textId="77777777" w:rsidR="00117929" w:rsidRPr="00B2485C" w:rsidRDefault="00117929" w:rsidP="00117929">
      <w:pPr>
        <w:pStyle w:val="HTMLconformatoprevio"/>
        <w:shd w:val="clear" w:color="auto" w:fill="F7F7F7"/>
        <w:wordWrap w:val="0"/>
        <w:rPr>
          <w:rFonts w:ascii="Courier" w:hAnsi="Courier"/>
          <w:color w:val="333333"/>
          <w:lang w:val="en-US"/>
        </w:rPr>
      </w:pPr>
    </w:p>
    <w:p w14:paraId="2CBDE140" w14:textId="77777777" w:rsidR="00117929" w:rsidRPr="00B2485C" w:rsidRDefault="00117929" w:rsidP="00117929">
      <w:pPr>
        <w:pStyle w:val="HTMLconformatoprevio"/>
        <w:shd w:val="clear" w:color="auto" w:fill="F7F7F7"/>
        <w:wordWrap w:val="0"/>
        <w:rPr>
          <w:rFonts w:ascii="Courier" w:hAnsi="Courier"/>
          <w:color w:val="333333"/>
          <w:lang w:val="en-US"/>
        </w:rPr>
      </w:pPr>
      <w:r w:rsidRPr="00B2485C">
        <w:rPr>
          <w:rStyle w:val="k"/>
          <w:rFonts w:ascii="Courier" w:hAnsi="Courier"/>
          <w:b/>
          <w:bCs/>
          <w:color w:val="008000"/>
          <w:lang w:val="en-US"/>
        </w:rPr>
        <w:t>def</w:t>
      </w:r>
      <w:r w:rsidRPr="00B2485C">
        <w:rPr>
          <w:rFonts w:ascii="Courier" w:hAnsi="Courier"/>
          <w:color w:val="333333"/>
          <w:lang w:val="en-US"/>
        </w:rPr>
        <w:t xml:space="preserve"> </w:t>
      </w:r>
      <w:proofErr w:type="gramStart"/>
      <w:r w:rsidRPr="00B2485C">
        <w:rPr>
          <w:rStyle w:val="nf"/>
          <w:rFonts w:ascii="Courier" w:hAnsi="Courier"/>
          <w:color w:val="0000FF"/>
          <w:lang w:val="en-US"/>
        </w:rPr>
        <w:t>q</w:t>
      </w:r>
      <w:r w:rsidRPr="00B2485C">
        <w:rPr>
          <w:rStyle w:val="p"/>
          <w:rFonts w:ascii="Courier" w:hAnsi="Courier"/>
          <w:color w:val="333333"/>
          <w:lang w:val="en-US"/>
        </w:rPr>
        <w:t>(</w:t>
      </w:r>
      <w:proofErr w:type="gramEnd"/>
      <w:r w:rsidRPr="00B2485C">
        <w:rPr>
          <w:rStyle w:val="n"/>
          <w:rFonts w:ascii="Courier" w:hAnsi="Courier"/>
          <w:color w:val="333333"/>
          <w:lang w:val="en-US"/>
        </w:rPr>
        <w:t>session</w:t>
      </w:r>
      <w:r w:rsidRPr="00B2485C">
        <w:rPr>
          <w:rStyle w:val="p"/>
          <w:rFonts w:ascii="Courier" w:hAnsi="Courier"/>
          <w:color w:val="333333"/>
          <w:lang w:val="en-US"/>
        </w:rPr>
        <w:t>,</w:t>
      </w:r>
      <w:r w:rsidRPr="00B2485C">
        <w:rPr>
          <w:rFonts w:ascii="Courier" w:hAnsi="Courier"/>
          <w:color w:val="333333"/>
          <w:lang w:val="en-US"/>
        </w:rPr>
        <w:t xml:space="preserve"> </w:t>
      </w:r>
      <w:r w:rsidRPr="00B2485C">
        <w:rPr>
          <w:rStyle w:val="n"/>
          <w:rFonts w:ascii="Courier" w:hAnsi="Courier"/>
          <w:color w:val="333333"/>
          <w:lang w:val="en-US"/>
        </w:rPr>
        <w:t>query</w:t>
      </w:r>
      <w:r w:rsidRPr="00B2485C">
        <w:rPr>
          <w:rStyle w:val="p"/>
          <w:rFonts w:ascii="Courier" w:hAnsi="Courier"/>
          <w:color w:val="333333"/>
          <w:lang w:val="en-US"/>
        </w:rPr>
        <w:t>,</w:t>
      </w:r>
      <w:r w:rsidRPr="00B2485C">
        <w:rPr>
          <w:rFonts w:ascii="Courier" w:hAnsi="Courier"/>
          <w:color w:val="333333"/>
          <w:lang w:val="en-US"/>
        </w:rPr>
        <w:t xml:space="preserve"> </w:t>
      </w:r>
      <w:r w:rsidRPr="00B2485C">
        <w:rPr>
          <w:rStyle w:val="o"/>
          <w:rFonts w:ascii="Courier" w:hAnsi="Courier"/>
          <w:color w:val="666666"/>
          <w:lang w:val="en-US"/>
        </w:rPr>
        <w:t>**</w:t>
      </w:r>
      <w:r w:rsidRPr="00B2485C">
        <w:rPr>
          <w:rStyle w:val="n"/>
          <w:rFonts w:ascii="Courier" w:hAnsi="Courier"/>
          <w:color w:val="333333"/>
          <w:lang w:val="en-US"/>
        </w:rPr>
        <w:t>kwargs</w:t>
      </w:r>
      <w:r w:rsidRPr="00B2485C">
        <w:rPr>
          <w:rStyle w:val="p"/>
          <w:rFonts w:ascii="Courier" w:hAnsi="Courier"/>
          <w:color w:val="333333"/>
          <w:lang w:val="en-US"/>
        </w:rPr>
        <w:t>):</w:t>
      </w:r>
    </w:p>
    <w:p w14:paraId="0B770F26" w14:textId="77777777" w:rsidR="00117929" w:rsidRPr="00724463" w:rsidRDefault="00117929" w:rsidP="00117929">
      <w:pPr>
        <w:pStyle w:val="HTMLconformatoprevio"/>
        <w:shd w:val="clear" w:color="auto" w:fill="F7F7F7"/>
        <w:wordWrap w:val="0"/>
        <w:rPr>
          <w:rFonts w:ascii="Courier" w:hAnsi="Courier"/>
          <w:color w:val="333333"/>
        </w:rPr>
      </w:pPr>
      <w:r w:rsidRPr="00B2485C">
        <w:rPr>
          <w:rFonts w:ascii="Courier" w:hAnsi="Courier"/>
          <w:color w:val="333333"/>
          <w:lang w:val="en-US"/>
        </w:rPr>
        <w:t xml:space="preserve">    </w:t>
      </w:r>
      <w:r w:rsidRPr="00724463">
        <w:rPr>
          <w:rStyle w:val="sd"/>
          <w:rFonts w:ascii="Courier" w:hAnsi="Courier"/>
          <w:i/>
          <w:iCs/>
          <w:color w:val="BA2121"/>
        </w:rPr>
        <w:t>"""Función auxiliar para encapsular las queries producidas por cassandra en formato dataframe."""</w:t>
      </w:r>
    </w:p>
    <w:p w14:paraId="718CCF70" w14:textId="77777777" w:rsidR="00117929" w:rsidRPr="00B2485C" w:rsidRDefault="00117929" w:rsidP="00117929">
      <w:pPr>
        <w:pStyle w:val="HTMLconformatoprevio"/>
        <w:shd w:val="clear" w:color="auto" w:fill="F7F7F7"/>
        <w:wordWrap w:val="0"/>
        <w:rPr>
          <w:rFonts w:ascii="Courier" w:hAnsi="Courier"/>
          <w:color w:val="333333"/>
          <w:lang w:val="en-US"/>
        </w:rPr>
      </w:pPr>
      <w:r w:rsidRPr="00724463">
        <w:rPr>
          <w:rFonts w:ascii="Courier" w:hAnsi="Courier"/>
          <w:color w:val="333333"/>
        </w:rPr>
        <w:t xml:space="preserve">    </w:t>
      </w:r>
      <w:r w:rsidRPr="00B2485C">
        <w:rPr>
          <w:rStyle w:val="k"/>
          <w:rFonts w:ascii="Courier" w:hAnsi="Courier"/>
          <w:b/>
          <w:bCs/>
          <w:color w:val="008000"/>
          <w:lang w:val="en-US"/>
        </w:rPr>
        <w:t>return</w:t>
      </w:r>
      <w:r w:rsidRPr="00B2485C">
        <w:rPr>
          <w:rFonts w:ascii="Courier" w:hAnsi="Courier"/>
          <w:color w:val="333333"/>
          <w:lang w:val="en-US"/>
        </w:rPr>
        <w:t xml:space="preserve"> </w:t>
      </w:r>
      <w:proofErr w:type="gramStart"/>
      <w:r w:rsidRPr="00B2485C">
        <w:rPr>
          <w:rStyle w:val="n"/>
          <w:rFonts w:ascii="Courier" w:hAnsi="Courier"/>
          <w:color w:val="333333"/>
          <w:lang w:val="en-US"/>
        </w:rPr>
        <w:t>pd</w:t>
      </w:r>
      <w:r w:rsidRPr="00B2485C">
        <w:rPr>
          <w:rStyle w:val="o"/>
          <w:rFonts w:ascii="Courier" w:hAnsi="Courier"/>
          <w:color w:val="666666"/>
          <w:lang w:val="en-US"/>
        </w:rPr>
        <w:t>.</w:t>
      </w:r>
      <w:r w:rsidRPr="00B2485C">
        <w:rPr>
          <w:rStyle w:val="n"/>
          <w:rFonts w:ascii="Courier" w:hAnsi="Courier"/>
          <w:color w:val="333333"/>
          <w:lang w:val="en-US"/>
        </w:rPr>
        <w:t>DataFrame</w:t>
      </w:r>
      <w:proofErr w:type="gramEnd"/>
      <w:r w:rsidRPr="00B2485C">
        <w:rPr>
          <w:rStyle w:val="p"/>
          <w:rFonts w:ascii="Courier" w:hAnsi="Courier"/>
          <w:color w:val="333333"/>
          <w:lang w:val="en-US"/>
        </w:rPr>
        <w:t>([</w:t>
      </w:r>
      <w:r w:rsidRPr="00B2485C">
        <w:rPr>
          <w:rStyle w:val="n"/>
          <w:rFonts w:ascii="Courier" w:hAnsi="Courier"/>
          <w:color w:val="333333"/>
          <w:lang w:val="en-US"/>
        </w:rPr>
        <w:t>row</w:t>
      </w:r>
      <w:r w:rsidRPr="00B2485C">
        <w:rPr>
          <w:rFonts w:ascii="Courier" w:hAnsi="Courier"/>
          <w:color w:val="333333"/>
          <w:lang w:val="en-US"/>
        </w:rPr>
        <w:t xml:space="preserve"> </w:t>
      </w:r>
      <w:r w:rsidRPr="00B2485C">
        <w:rPr>
          <w:rStyle w:val="k"/>
          <w:rFonts w:ascii="Courier" w:hAnsi="Courier"/>
          <w:b/>
          <w:bCs/>
          <w:color w:val="008000"/>
          <w:lang w:val="en-US"/>
        </w:rPr>
        <w:t>for</w:t>
      </w:r>
      <w:r w:rsidRPr="00B2485C">
        <w:rPr>
          <w:rFonts w:ascii="Courier" w:hAnsi="Courier"/>
          <w:color w:val="333333"/>
          <w:lang w:val="en-US"/>
        </w:rPr>
        <w:t xml:space="preserve"> </w:t>
      </w:r>
      <w:r w:rsidRPr="00B2485C">
        <w:rPr>
          <w:rStyle w:val="n"/>
          <w:rFonts w:ascii="Courier" w:hAnsi="Courier"/>
          <w:color w:val="333333"/>
          <w:lang w:val="en-US"/>
        </w:rPr>
        <w:t>row</w:t>
      </w:r>
      <w:r w:rsidRPr="00B2485C">
        <w:rPr>
          <w:rFonts w:ascii="Courier" w:hAnsi="Courier"/>
          <w:color w:val="333333"/>
          <w:lang w:val="en-US"/>
        </w:rPr>
        <w:t xml:space="preserve"> </w:t>
      </w:r>
      <w:r w:rsidRPr="00B2485C">
        <w:rPr>
          <w:rStyle w:val="ow"/>
          <w:rFonts w:ascii="Courier" w:hAnsi="Courier"/>
          <w:b/>
          <w:bCs/>
          <w:color w:val="AA22FF"/>
          <w:lang w:val="en-US"/>
        </w:rPr>
        <w:t>in</w:t>
      </w:r>
      <w:r w:rsidRPr="00B2485C">
        <w:rPr>
          <w:rFonts w:ascii="Courier" w:hAnsi="Courier"/>
          <w:color w:val="333333"/>
          <w:lang w:val="en-US"/>
        </w:rPr>
        <w:t xml:space="preserve"> </w:t>
      </w:r>
      <w:r w:rsidRPr="00B2485C">
        <w:rPr>
          <w:rStyle w:val="n"/>
          <w:rFonts w:ascii="Courier" w:hAnsi="Courier"/>
          <w:color w:val="333333"/>
          <w:lang w:val="en-US"/>
        </w:rPr>
        <w:t>session</w:t>
      </w:r>
      <w:r w:rsidRPr="00B2485C">
        <w:rPr>
          <w:rStyle w:val="o"/>
          <w:rFonts w:ascii="Courier" w:hAnsi="Courier"/>
          <w:color w:val="666666"/>
          <w:lang w:val="en-US"/>
        </w:rPr>
        <w:t>.</w:t>
      </w:r>
      <w:r w:rsidRPr="00B2485C">
        <w:rPr>
          <w:rStyle w:val="n"/>
          <w:rFonts w:ascii="Courier" w:hAnsi="Courier"/>
          <w:color w:val="333333"/>
          <w:lang w:val="en-US"/>
        </w:rPr>
        <w:t>execute</w:t>
      </w:r>
      <w:r w:rsidRPr="00B2485C">
        <w:rPr>
          <w:rStyle w:val="p"/>
          <w:rFonts w:ascii="Courier" w:hAnsi="Courier"/>
          <w:color w:val="333333"/>
          <w:lang w:val="en-US"/>
        </w:rPr>
        <w:t>(</w:t>
      </w:r>
      <w:r w:rsidRPr="00B2485C">
        <w:rPr>
          <w:rStyle w:val="n"/>
          <w:rFonts w:ascii="Courier" w:hAnsi="Courier"/>
          <w:color w:val="333333"/>
          <w:lang w:val="en-US"/>
        </w:rPr>
        <w:t>query</w:t>
      </w:r>
      <w:r w:rsidRPr="00B2485C">
        <w:rPr>
          <w:rStyle w:val="o"/>
          <w:rFonts w:ascii="Courier" w:hAnsi="Courier"/>
          <w:color w:val="666666"/>
          <w:lang w:val="en-US"/>
        </w:rPr>
        <w:t>.</w:t>
      </w:r>
      <w:r w:rsidRPr="00B2485C">
        <w:rPr>
          <w:rStyle w:val="n"/>
          <w:rFonts w:ascii="Courier" w:hAnsi="Courier"/>
          <w:color w:val="333333"/>
          <w:lang w:val="en-US"/>
        </w:rPr>
        <w:t>format</w:t>
      </w:r>
      <w:r w:rsidRPr="00B2485C">
        <w:rPr>
          <w:rStyle w:val="p"/>
          <w:rFonts w:ascii="Courier" w:hAnsi="Courier"/>
          <w:color w:val="333333"/>
          <w:lang w:val="en-US"/>
        </w:rPr>
        <w:t>(</w:t>
      </w:r>
      <w:r w:rsidRPr="00B2485C">
        <w:rPr>
          <w:rStyle w:val="o"/>
          <w:rFonts w:ascii="Courier" w:hAnsi="Courier"/>
          <w:color w:val="666666"/>
          <w:lang w:val="en-US"/>
        </w:rPr>
        <w:t>**</w:t>
      </w:r>
      <w:r w:rsidRPr="00B2485C">
        <w:rPr>
          <w:rStyle w:val="n"/>
          <w:rFonts w:ascii="Courier" w:hAnsi="Courier"/>
          <w:color w:val="333333"/>
          <w:lang w:val="en-US"/>
        </w:rPr>
        <w:t>kwargs</w:t>
      </w:r>
      <w:r w:rsidRPr="00B2485C">
        <w:rPr>
          <w:rStyle w:val="p"/>
          <w:rFonts w:ascii="Courier" w:hAnsi="Courier"/>
          <w:color w:val="333333"/>
          <w:lang w:val="en-US"/>
        </w:rPr>
        <w:t>))])</w:t>
      </w:r>
    </w:p>
    <w:p w14:paraId="41FEE317" w14:textId="77777777" w:rsidR="00117929" w:rsidRPr="00B2485C" w:rsidRDefault="00117929" w:rsidP="00117929">
      <w:pPr>
        <w:pStyle w:val="HTMLconformatoprevio"/>
        <w:shd w:val="clear" w:color="auto" w:fill="F7F7F7"/>
        <w:wordWrap w:val="0"/>
        <w:rPr>
          <w:rFonts w:ascii="Courier" w:hAnsi="Courier"/>
          <w:color w:val="333333"/>
          <w:lang w:val="en-US"/>
        </w:rPr>
      </w:pPr>
    </w:p>
    <w:p w14:paraId="6A5AB64E" w14:textId="77777777" w:rsidR="00117929" w:rsidRPr="00724463" w:rsidRDefault="00117929" w:rsidP="00117929">
      <w:pPr>
        <w:pStyle w:val="HTMLconformatoprevio"/>
        <w:shd w:val="clear" w:color="auto" w:fill="F7F7F7"/>
        <w:wordWrap w:val="0"/>
        <w:rPr>
          <w:rFonts w:ascii="Courier" w:hAnsi="Courier"/>
          <w:color w:val="333333"/>
        </w:rPr>
      </w:pPr>
      <w:r w:rsidRPr="00724463">
        <w:rPr>
          <w:rStyle w:val="n"/>
          <w:rFonts w:ascii="Courier" w:hAnsi="Courier"/>
          <w:color w:val="333333"/>
        </w:rPr>
        <w:t>conn</w:t>
      </w:r>
      <w:r w:rsidRPr="00724463">
        <w:rPr>
          <w:rFonts w:ascii="Courier" w:hAnsi="Courier"/>
          <w:color w:val="333333"/>
        </w:rPr>
        <w:t xml:space="preserve"> </w:t>
      </w:r>
      <w:r w:rsidRPr="00724463">
        <w:rPr>
          <w:rStyle w:val="o"/>
          <w:rFonts w:ascii="Courier" w:hAnsi="Courier"/>
          <w:color w:val="666666"/>
        </w:rPr>
        <w:t>=</w:t>
      </w:r>
      <w:r w:rsidRPr="00724463">
        <w:rPr>
          <w:rFonts w:ascii="Courier" w:hAnsi="Courier"/>
          <w:color w:val="333333"/>
        </w:rPr>
        <w:t xml:space="preserve"> </w:t>
      </w:r>
      <w:r w:rsidRPr="00724463">
        <w:rPr>
          <w:rStyle w:val="n"/>
          <w:rFonts w:ascii="Courier" w:hAnsi="Courier"/>
          <w:color w:val="333333"/>
        </w:rPr>
        <w:t>get_session</w:t>
      </w:r>
      <w:r w:rsidRPr="00724463">
        <w:rPr>
          <w:rStyle w:val="p"/>
          <w:rFonts w:ascii="Courier" w:hAnsi="Courier"/>
          <w:color w:val="333333"/>
        </w:rPr>
        <w:t>(</w:t>
      </w:r>
      <w:r w:rsidRPr="00724463">
        <w:rPr>
          <w:rStyle w:val="s2"/>
          <w:rFonts w:ascii="Courier" w:hAnsi="Courier"/>
          <w:color w:val="BA2121"/>
        </w:rPr>
        <w:t>"incidents"</w:t>
      </w:r>
      <w:r w:rsidRPr="00724463">
        <w:rPr>
          <w:rStyle w:val="p"/>
          <w:rFonts w:ascii="Courier" w:hAnsi="Courier"/>
          <w:color w:val="333333"/>
        </w:rPr>
        <w:t>)</w:t>
      </w:r>
    </w:p>
    <w:p w14:paraId="030F2605" w14:textId="77777777" w:rsidR="00117929" w:rsidRPr="00DE2BB5" w:rsidRDefault="00117929" w:rsidP="00117929"/>
    <w:p w14:paraId="34CDD8CC" w14:textId="05FB224F" w:rsidR="00117929" w:rsidRDefault="00117929" w:rsidP="006C5B69">
      <w:pPr>
        <w:pStyle w:val="Ttulo4"/>
      </w:pPr>
      <w:bookmarkStart w:id="10" w:name="_Toc516681920"/>
      <w:r w:rsidRPr="00117929">
        <w:t>Caso de uso de sesión: ejemplo de consult</w:t>
      </w:r>
      <w:r>
        <w:t>a</w:t>
      </w:r>
      <w:bookmarkEnd w:id="10"/>
    </w:p>
    <w:p w14:paraId="0E5FEE12" w14:textId="77777777" w:rsidR="00724463" w:rsidRPr="00724463" w:rsidRDefault="00724463" w:rsidP="00724463"/>
    <w:p w14:paraId="1A2DC6B4" w14:textId="270CCD4F" w:rsidR="00117929" w:rsidRPr="00DE2BB5" w:rsidRDefault="00117929" w:rsidP="00724463">
      <w:pPr>
        <w:ind w:firstLine="720"/>
      </w:pPr>
      <w:r w:rsidRPr="00DE2BB5">
        <w:t xml:space="preserve">De esta manera podemos obtener una </w:t>
      </w:r>
      <w:r w:rsidR="00724463">
        <w:t>sesión</w:t>
      </w:r>
      <w:r w:rsidRPr="00DE2BB5">
        <w:t xml:space="preserve"> para la realización de las consultas:</w:t>
      </w:r>
      <w:r w:rsidRPr="00DE2BB5">
        <w:br/>
      </w:r>
    </w:p>
    <w:p w14:paraId="3F0A099F" w14:textId="77777777" w:rsidR="00117929" w:rsidRPr="00B2485C" w:rsidRDefault="00117929" w:rsidP="00117929">
      <w:pPr>
        <w:pStyle w:val="HTMLconformatoprevio"/>
        <w:shd w:val="clear" w:color="auto" w:fill="F7F7F7"/>
        <w:wordWrap w:val="0"/>
        <w:rPr>
          <w:rFonts w:ascii="Courier" w:hAnsi="Courier"/>
          <w:color w:val="333333"/>
          <w:lang w:val="en-US"/>
        </w:rPr>
      </w:pPr>
      <w:r w:rsidRPr="00B2485C">
        <w:rPr>
          <w:rStyle w:val="k"/>
          <w:rFonts w:ascii="Courier" w:hAnsi="Courier"/>
          <w:b/>
          <w:bCs/>
          <w:color w:val="008000"/>
          <w:lang w:val="en-US"/>
        </w:rPr>
        <w:t>def</w:t>
      </w:r>
      <w:r w:rsidRPr="00B2485C">
        <w:rPr>
          <w:rFonts w:ascii="Courier" w:hAnsi="Courier"/>
          <w:color w:val="333333"/>
          <w:lang w:val="en-US"/>
        </w:rPr>
        <w:t xml:space="preserve"> </w:t>
      </w:r>
      <w:proofErr w:type="gramStart"/>
      <w:r w:rsidRPr="00B2485C">
        <w:rPr>
          <w:rStyle w:val="nf"/>
          <w:rFonts w:ascii="Courier" w:hAnsi="Courier"/>
          <w:color w:val="0000FF"/>
          <w:lang w:val="en-US"/>
        </w:rPr>
        <w:t>getIncidents</w:t>
      </w:r>
      <w:r w:rsidRPr="00B2485C">
        <w:rPr>
          <w:rStyle w:val="p"/>
          <w:rFonts w:ascii="Courier" w:hAnsi="Courier"/>
          <w:color w:val="333333"/>
          <w:lang w:val="en-US"/>
        </w:rPr>
        <w:t>(</w:t>
      </w:r>
      <w:proofErr w:type="gramEnd"/>
      <w:r w:rsidRPr="00B2485C">
        <w:rPr>
          <w:rStyle w:val="n"/>
          <w:rFonts w:ascii="Courier" w:hAnsi="Courier"/>
          <w:color w:val="333333"/>
          <w:lang w:val="en-US"/>
        </w:rPr>
        <w:t>session</w:t>
      </w:r>
      <w:r w:rsidRPr="00B2485C">
        <w:rPr>
          <w:rStyle w:val="p"/>
          <w:rFonts w:ascii="Courier" w:hAnsi="Courier"/>
          <w:color w:val="333333"/>
          <w:lang w:val="en-US"/>
        </w:rPr>
        <w:t>,</w:t>
      </w:r>
      <w:r w:rsidRPr="00B2485C">
        <w:rPr>
          <w:rFonts w:ascii="Courier" w:hAnsi="Courier"/>
          <w:color w:val="333333"/>
          <w:lang w:val="en-US"/>
        </w:rPr>
        <w:t xml:space="preserve"> </w:t>
      </w:r>
      <w:r w:rsidRPr="00B2485C">
        <w:rPr>
          <w:rStyle w:val="n"/>
          <w:rFonts w:ascii="Courier" w:hAnsi="Courier"/>
          <w:color w:val="333333"/>
          <w:lang w:val="en-US"/>
        </w:rPr>
        <w:t>limit</w:t>
      </w:r>
      <w:r w:rsidRPr="00B2485C">
        <w:rPr>
          <w:rFonts w:ascii="Courier" w:hAnsi="Courier"/>
          <w:color w:val="333333"/>
          <w:lang w:val="en-US"/>
        </w:rPr>
        <w:t xml:space="preserve"> </w:t>
      </w:r>
      <w:r w:rsidRPr="00B2485C">
        <w:rPr>
          <w:rStyle w:val="o"/>
          <w:rFonts w:ascii="Courier" w:hAnsi="Courier"/>
          <w:color w:val="666666"/>
          <w:lang w:val="en-US"/>
        </w:rPr>
        <w:t>=</w:t>
      </w:r>
      <w:r w:rsidRPr="00B2485C">
        <w:rPr>
          <w:rFonts w:ascii="Courier" w:hAnsi="Courier"/>
          <w:color w:val="333333"/>
          <w:lang w:val="en-US"/>
        </w:rPr>
        <w:t xml:space="preserve"> </w:t>
      </w:r>
      <w:r w:rsidRPr="00B2485C">
        <w:rPr>
          <w:rStyle w:val="mi"/>
          <w:rFonts w:ascii="Courier" w:hAnsi="Courier"/>
          <w:color w:val="666666"/>
          <w:lang w:val="en-US"/>
        </w:rPr>
        <w:t>100</w:t>
      </w:r>
      <w:r w:rsidRPr="00B2485C">
        <w:rPr>
          <w:rStyle w:val="p"/>
          <w:rFonts w:ascii="Courier" w:hAnsi="Courier"/>
          <w:color w:val="333333"/>
          <w:lang w:val="en-US"/>
        </w:rPr>
        <w:t>):</w:t>
      </w:r>
    </w:p>
    <w:p w14:paraId="59D3F426" w14:textId="65FA23A1" w:rsidR="00724463" w:rsidRPr="00B2485C" w:rsidRDefault="00117929" w:rsidP="00117929">
      <w:pPr>
        <w:pStyle w:val="HTMLconformatoprevio"/>
        <w:shd w:val="clear" w:color="auto" w:fill="F7F7F7"/>
        <w:wordWrap w:val="0"/>
        <w:rPr>
          <w:rFonts w:ascii="Courier" w:hAnsi="Courier"/>
          <w:color w:val="333333"/>
          <w:lang w:val="en-US"/>
        </w:rPr>
      </w:pPr>
      <w:r w:rsidRPr="00B2485C">
        <w:rPr>
          <w:rFonts w:ascii="Courier" w:hAnsi="Courier"/>
          <w:color w:val="333333"/>
          <w:lang w:val="en-US"/>
        </w:rPr>
        <w:t xml:space="preserve">    </w:t>
      </w:r>
      <w:r w:rsidRPr="00B2485C">
        <w:rPr>
          <w:rStyle w:val="k"/>
          <w:rFonts w:ascii="Courier" w:hAnsi="Courier"/>
          <w:b/>
          <w:bCs/>
          <w:color w:val="008000"/>
          <w:lang w:val="en-US"/>
        </w:rPr>
        <w:t>return</w:t>
      </w:r>
      <w:r w:rsidRPr="00B2485C">
        <w:rPr>
          <w:rFonts w:ascii="Courier" w:hAnsi="Courier"/>
          <w:color w:val="333333"/>
          <w:lang w:val="en-US"/>
        </w:rPr>
        <w:t xml:space="preserve"> </w:t>
      </w:r>
      <w:proofErr w:type="gramStart"/>
      <w:r w:rsidRPr="00B2485C">
        <w:rPr>
          <w:rStyle w:val="n"/>
          <w:rFonts w:ascii="Courier" w:hAnsi="Courier"/>
          <w:color w:val="333333"/>
          <w:lang w:val="en-US"/>
        </w:rPr>
        <w:t>q</w:t>
      </w:r>
      <w:r w:rsidRPr="00B2485C">
        <w:rPr>
          <w:rStyle w:val="p"/>
          <w:rFonts w:ascii="Courier" w:hAnsi="Courier"/>
          <w:color w:val="333333"/>
          <w:lang w:val="en-US"/>
        </w:rPr>
        <w:t>(</w:t>
      </w:r>
      <w:proofErr w:type="gramEnd"/>
      <w:r w:rsidRPr="00B2485C">
        <w:rPr>
          <w:rStyle w:val="n"/>
          <w:rFonts w:ascii="Courier" w:hAnsi="Courier"/>
          <w:color w:val="333333"/>
          <w:lang w:val="en-US"/>
        </w:rPr>
        <w:t>session</w:t>
      </w:r>
      <w:r w:rsidRPr="00B2485C">
        <w:rPr>
          <w:rStyle w:val="p"/>
          <w:rFonts w:ascii="Courier" w:hAnsi="Courier"/>
          <w:color w:val="333333"/>
          <w:lang w:val="en-US"/>
        </w:rPr>
        <w:t>,</w:t>
      </w:r>
      <w:r w:rsidRPr="00B2485C">
        <w:rPr>
          <w:rFonts w:ascii="Courier" w:hAnsi="Courier"/>
          <w:color w:val="333333"/>
          <w:lang w:val="en-US"/>
        </w:rPr>
        <w:t xml:space="preserve"> </w:t>
      </w:r>
      <w:r w:rsidRPr="00B2485C">
        <w:rPr>
          <w:rStyle w:val="s2"/>
          <w:rFonts w:ascii="Courier" w:hAnsi="Courier"/>
          <w:color w:val="BA2121"/>
          <w:lang w:val="en-US"/>
        </w:rPr>
        <w:t xml:space="preserve">"select * from incidents.overall limit </w:t>
      </w:r>
      <w:r w:rsidRPr="00B2485C">
        <w:rPr>
          <w:rStyle w:val="si"/>
          <w:rFonts w:ascii="Courier" w:hAnsi="Courier"/>
          <w:b/>
          <w:bCs/>
          <w:color w:val="BB6688"/>
          <w:lang w:val="en-US"/>
        </w:rPr>
        <w:t>{limit}</w:t>
      </w:r>
      <w:r w:rsidRPr="00B2485C">
        <w:rPr>
          <w:rStyle w:val="s2"/>
          <w:rFonts w:ascii="Courier" w:hAnsi="Courier"/>
          <w:color w:val="BA2121"/>
          <w:lang w:val="en-US"/>
        </w:rPr>
        <w:t>"</w:t>
      </w:r>
      <w:r w:rsidRPr="00B2485C">
        <w:rPr>
          <w:rStyle w:val="p"/>
          <w:rFonts w:ascii="Courier" w:hAnsi="Courier"/>
          <w:color w:val="333333"/>
          <w:lang w:val="en-US"/>
        </w:rPr>
        <w:t>,</w:t>
      </w:r>
      <w:r w:rsidRPr="00B2485C">
        <w:rPr>
          <w:rStyle w:val="n"/>
          <w:rFonts w:ascii="Courier" w:hAnsi="Courier"/>
          <w:color w:val="333333"/>
          <w:lang w:val="en-US"/>
        </w:rPr>
        <w:t>limit</w:t>
      </w:r>
      <w:r w:rsidRPr="00B2485C">
        <w:rPr>
          <w:rStyle w:val="o"/>
          <w:rFonts w:ascii="Courier" w:hAnsi="Courier"/>
          <w:color w:val="666666"/>
          <w:lang w:val="en-US"/>
        </w:rPr>
        <w:t>=</w:t>
      </w:r>
      <w:r w:rsidRPr="00B2485C">
        <w:rPr>
          <w:rStyle w:val="n"/>
          <w:rFonts w:ascii="Courier" w:hAnsi="Courier"/>
          <w:color w:val="333333"/>
          <w:lang w:val="en-US"/>
        </w:rPr>
        <w:t>limit</w:t>
      </w:r>
      <w:r w:rsidRPr="00B2485C">
        <w:rPr>
          <w:rStyle w:val="p"/>
          <w:rFonts w:ascii="Courier" w:hAnsi="Courier"/>
          <w:color w:val="333333"/>
          <w:lang w:val="en-US"/>
        </w:rPr>
        <w:t>)</w:t>
      </w:r>
    </w:p>
    <w:p w14:paraId="4F3CB10C" w14:textId="77777777" w:rsidR="00724463" w:rsidRPr="00B2485C" w:rsidRDefault="00724463" w:rsidP="00724463">
      <w:pPr>
        <w:rPr>
          <w:lang w:val="en-US" w:eastAsia="en-GB"/>
        </w:rPr>
      </w:pPr>
    </w:p>
    <w:p w14:paraId="1AF0AA64" w14:textId="4835B3BA" w:rsidR="00117929" w:rsidRDefault="00117929" w:rsidP="00724463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51DC7E1A" wp14:editId="43A869A8">
            <wp:extent cx="5396230" cy="690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13 at 13.47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C2E2" w14:textId="77777777" w:rsidR="00724463" w:rsidRPr="00117929" w:rsidRDefault="00724463" w:rsidP="00724463">
      <w:pPr>
        <w:rPr>
          <w:lang w:eastAsia="en-GB"/>
        </w:rPr>
      </w:pPr>
    </w:p>
    <w:p w14:paraId="64CC9F6E" w14:textId="6354E24F" w:rsidR="00744F65" w:rsidRDefault="00724463" w:rsidP="00724463">
      <w:pPr>
        <w:pStyle w:val="Ttulo3"/>
        <w:numPr>
          <w:ilvl w:val="1"/>
          <w:numId w:val="8"/>
        </w:numPr>
      </w:pPr>
      <w:r>
        <w:t xml:space="preserve"> </w:t>
      </w:r>
      <w:bookmarkStart w:id="11" w:name="_Toc516681921"/>
      <w:r w:rsidR="00744F65" w:rsidRPr="00724463">
        <w:t>Mongodb</w:t>
      </w:r>
      <w:bookmarkEnd w:id="11"/>
    </w:p>
    <w:p w14:paraId="26BCC583" w14:textId="32E2D9DC" w:rsidR="00117929" w:rsidRDefault="00117929" w:rsidP="00724463">
      <w:pPr>
        <w:pStyle w:val="Ttulo4"/>
      </w:pPr>
      <w:bookmarkStart w:id="12" w:name="_Toc516681922"/>
      <w:r w:rsidRPr="00117929">
        <w:t>Introducción</w:t>
      </w:r>
      <w:bookmarkEnd w:id="12"/>
    </w:p>
    <w:p w14:paraId="43CCAAA8" w14:textId="1DBBD1CA" w:rsidR="00BD58CD" w:rsidRDefault="00BD58CD" w:rsidP="00BD58CD"/>
    <w:p w14:paraId="4DAE1FF4" w14:textId="77777777" w:rsidR="00BD58CD" w:rsidRDefault="00BD58CD" w:rsidP="00BD58CD">
      <w:pPr>
        <w:ind w:firstLine="720"/>
        <w:jc w:val="both"/>
      </w:pPr>
      <w:r w:rsidRPr="00A91B8C">
        <w:t>El paquete </w:t>
      </w:r>
      <w:r w:rsidRPr="00047431">
        <w:rPr>
          <w:b/>
          <w:i/>
        </w:rPr>
        <w:t>pymongo</w:t>
      </w:r>
      <w:r w:rsidRPr="00A91B8C">
        <w:t xml:space="preserve"> contiene herramientas para trabajar desde Python con Mongodb. La estructura de los datos en documentos tipo </w:t>
      </w:r>
      <w:r w:rsidRPr="00047431">
        <w:rPr>
          <w:i/>
        </w:rPr>
        <w:t>JSON</w:t>
      </w:r>
      <w:r w:rsidRPr="00A91B8C">
        <w:t xml:space="preserve"> con un esquema dinámico llamado </w:t>
      </w:r>
      <w:r w:rsidRPr="00047431">
        <w:rPr>
          <w:i/>
        </w:rPr>
        <w:t>BSON</w:t>
      </w:r>
      <w:r w:rsidRPr="00A91B8C">
        <w:t>, lo que implica que no existe un esquema predefinido. Los elementos de los datos se denominan documentos y se guardan en colecciones.</w:t>
      </w:r>
    </w:p>
    <w:p w14:paraId="6A6F76D2" w14:textId="512E5837" w:rsidR="00047431" w:rsidRDefault="00047431" w:rsidP="00047431"/>
    <w:p w14:paraId="7E4F9C5A" w14:textId="2865D317" w:rsidR="00CA2E5D" w:rsidRDefault="000D7B68" w:rsidP="00CA2E5D">
      <w:pPr>
        <w:jc w:val="both"/>
      </w:pPr>
      <w:r w:rsidRPr="000D7B68">
        <w:rPr>
          <w:b/>
        </w:rPr>
        <w:t>pymongo</w:t>
      </w:r>
      <w:r>
        <w:t xml:space="preserve"> </w:t>
      </w:r>
      <w:r w:rsidR="00CA2E5D">
        <w:t>–</w:t>
      </w:r>
      <w:r>
        <w:t xml:space="preserve"> </w:t>
      </w:r>
      <w:r w:rsidR="00CA2E5D">
        <w:t xml:space="preserve">Mediante su clase principal, </w:t>
      </w:r>
      <w:r w:rsidR="00CA2E5D" w:rsidRPr="00CA2E5D">
        <w:rPr>
          <w:b/>
        </w:rPr>
        <w:t>MongoClient</w:t>
      </w:r>
      <w:r w:rsidR="00CA2E5D">
        <w:t>, da acceso a una instancia de MongoDB, un conjunto de replicaciones o un set de “</w:t>
      </w:r>
      <w:r w:rsidR="00CA2E5D" w:rsidRPr="00CA2E5D">
        <w:rPr>
          <w:i/>
        </w:rPr>
        <w:t>mongoses</w:t>
      </w:r>
      <w:r w:rsidR="00CA2E5D">
        <w:t>”. Dicho objeto es seguro sobre hilo y da acceso a un pool de conexiones. Soporta múltiples enlaces de mongoDB y provee de las configuraciones de cliente necesarias para establecer conexiones persistentes en segundo plano, además de poder recuperar datos en una clase de documento preestablecida.</w:t>
      </w:r>
    </w:p>
    <w:p w14:paraId="33F6819F" w14:textId="77777777" w:rsidR="00CA2E5D" w:rsidRPr="00CA2E5D" w:rsidRDefault="00CA2E5D" w:rsidP="00047431"/>
    <w:p w14:paraId="32F1FC78" w14:textId="7E205C6F" w:rsidR="00117929" w:rsidRDefault="00117929" w:rsidP="00724463">
      <w:pPr>
        <w:pStyle w:val="Ttulo4"/>
      </w:pPr>
      <w:bookmarkStart w:id="13" w:name="_Toc516681923"/>
      <w:r w:rsidRPr="00117929">
        <w:t xml:space="preserve">Instalación y </w:t>
      </w:r>
      <w:r w:rsidR="00047431">
        <w:t>configuración</w:t>
      </w:r>
      <w:bookmarkEnd w:id="13"/>
    </w:p>
    <w:p w14:paraId="3A86FC05" w14:textId="677F22A8" w:rsidR="007452A5" w:rsidRDefault="007452A5" w:rsidP="007452A5"/>
    <w:p w14:paraId="136174E1" w14:textId="61F2448E" w:rsidR="007452A5" w:rsidRDefault="007452A5" w:rsidP="007452A5">
      <w:pPr>
        <w:rPr>
          <w:u w:val="single"/>
        </w:rPr>
      </w:pPr>
      <w:r>
        <w:tab/>
      </w:r>
      <w:r w:rsidRPr="007452A5">
        <w:rPr>
          <w:u w:val="single"/>
        </w:rPr>
        <w:t>Instalación mediante pip</w:t>
      </w:r>
    </w:p>
    <w:p w14:paraId="263CE4B6" w14:textId="77777777" w:rsidR="007452A5" w:rsidRPr="007452A5" w:rsidRDefault="007452A5" w:rsidP="007452A5">
      <w:pPr>
        <w:rPr>
          <w:u w:val="single"/>
        </w:rPr>
      </w:pPr>
    </w:p>
    <w:p w14:paraId="25F31E1B" w14:textId="0E7CDDC7" w:rsidR="00047431" w:rsidRPr="007452A5" w:rsidRDefault="007452A5" w:rsidP="007452A5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7452A5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pip install pymongo</w:t>
      </w:r>
    </w:p>
    <w:p w14:paraId="0BB26BC8" w14:textId="77777777" w:rsidR="00047431" w:rsidRPr="007452A5" w:rsidRDefault="00047431" w:rsidP="00047431">
      <w:pPr>
        <w:rPr>
          <w:lang w:val="en-US"/>
        </w:rPr>
      </w:pPr>
    </w:p>
    <w:p w14:paraId="086F652F" w14:textId="148FA56C" w:rsidR="00117929" w:rsidRPr="00195561" w:rsidRDefault="00091225" w:rsidP="00724463">
      <w:pPr>
        <w:pStyle w:val="Ttulo4"/>
        <w:rPr>
          <w:u w:val="single"/>
        </w:rPr>
      </w:pPr>
      <w:bookmarkStart w:id="14" w:name="_Toc516681924"/>
      <w:r>
        <w:t>Librerías</w:t>
      </w:r>
      <w:r w:rsidR="00117929">
        <w:t xml:space="preserve"> </w:t>
      </w:r>
      <w:bookmarkEnd w:id="14"/>
      <w:r w:rsidR="00195561">
        <w:t>adicionales</w:t>
      </w:r>
    </w:p>
    <w:p w14:paraId="27A394A8" w14:textId="498AB165" w:rsidR="00CA2E5D" w:rsidRDefault="00CA2E5D" w:rsidP="00CA2E5D"/>
    <w:p w14:paraId="4E24406B" w14:textId="5A8D2BB0" w:rsidR="00047431" w:rsidRDefault="00CA2E5D" w:rsidP="003E2FEC">
      <w:pPr>
        <w:ind w:firstLine="720"/>
      </w:pPr>
      <w:r>
        <w:t xml:space="preserve">Comunes: </w:t>
      </w:r>
      <w:r w:rsidRPr="00195561">
        <w:rPr>
          <w:i/>
        </w:rPr>
        <w:t>panda</w:t>
      </w:r>
      <w:r>
        <w:t xml:space="preserve">, </w:t>
      </w:r>
      <w:r w:rsidRPr="00195561">
        <w:rPr>
          <w:i/>
        </w:rPr>
        <w:t>numpy</w:t>
      </w:r>
      <w:r>
        <w:t>.</w:t>
      </w:r>
    </w:p>
    <w:p w14:paraId="74D1E416" w14:textId="33282870" w:rsidR="00195561" w:rsidRDefault="00195561" w:rsidP="00047431"/>
    <w:p w14:paraId="26A421B0" w14:textId="2E31486D" w:rsidR="00195561" w:rsidRDefault="00195561" w:rsidP="003E2FEC">
      <w:pPr>
        <w:ind w:firstLine="720"/>
      </w:pPr>
      <w:r>
        <w:t xml:space="preserve">Específicas: </w:t>
      </w:r>
      <w:r w:rsidRPr="00195561">
        <w:rPr>
          <w:i/>
        </w:rPr>
        <w:t>json</w:t>
      </w:r>
      <w:r>
        <w:t xml:space="preserve">, </w:t>
      </w:r>
      <w:r w:rsidRPr="00195561">
        <w:rPr>
          <w:i/>
        </w:rPr>
        <w:t>prettypandas</w:t>
      </w:r>
      <w:r>
        <w:t>.</w:t>
      </w:r>
    </w:p>
    <w:p w14:paraId="1DF0BA62" w14:textId="77777777" w:rsidR="00047431" w:rsidRPr="00047431" w:rsidRDefault="00047431" w:rsidP="00047431"/>
    <w:p w14:paraId="34896A88" w14:textId="01230D91" w:rsidR="00117929" w:rsidRDefault="00117929" w:rsidP="00724463">
      <w:pPr>
        <w:pStyle w:val="Ttulo4"/>
      </w:pPr>
      <w:bookmarkStart w:id="15" w:name="_Toc516681925"/>
      <w:r>
        <w:t>Configuración y creación de la sesión</w:t>
      </w:r>
      <w:bookmarkEnd w:id="15"/>
    </w:p>
    <w:p w14:paraId="38CC27FA" w14:textId="1AB76073" w:rsidR="00047431" w:rsidRDefault="00047431" w:rsidP="00047431"/>
    <w:p w14:paraId="07FBD567" w14:textId="7A8CCF98" w:rsidR="003E2FEC" w:rsidRDefault="003E2FEC" w:rsidP="003E2FEC">
      <w:pPr>
        <w:jc w:val="both"/>
      </w:pPr>
      <w:r>
        <w:tab/>
        <w:t>Una vez se realiza la conexión con el cliente de Mongo mediante la URL y el puerto, o el enlace específico de MongoDB, es posible acceder a la base de datos y a continuación, recuperar la información.</w:t>
      </w:r>
    </w:p>
    <w:p w14:paraId="4BFE67E3" w14:textId="79E44B79" w:rsidR="003E2FEC" w:rsidRDefault="003E2FEC" w:rsidP="003E2FEC">
      <w:pPr>
        <w:jc w:val="both"/>
      </w:pPr>
    </w:p>
    <w:p w14:paraId="46306342" w14:textId="723047CF" w:rsidR="003E2FEC" w:rsidRDefault="003E2FEC" w:rsidP="003E2FEC">
      <w:pPr>
        <w:ind w:firstLine="720"/>
        <w:jc w:val="both"/>
      </w:pPr>
      <w:r>
        <w:t xml:space="preserve">Las bases de datos tienen nombres únicos, por lo que la librería permite, mediante el cliente, acceder a estas como </w:t>
      </w:r>
      <w:r>
        <w:rPr>
          <w:b/>
        </w:rPr>
        <w:t xml:space="preserve">propiedades </w:t>
      </w:r>
      <w:r>
        <w:t xml:space="preserve">de un objeto. Dicha propiedad ofrece la posibilidad de </w:t>
      </w:r>
      <w:r w:rsidR="00BD58CD">
        <w:t>adquirir</w:t>
      </w:r>
      <w:r>
        <w:t xml:space="preserve"> los datos, que están almacenados en forma de documentos.</w:t>
      </w:r>
      <w:r w:rsidR="00DF5402">
        <w:t xml:space="preserve"> Para ello v</w:t>
      </w:r>
      <w:r>
        <w:t xml:space="preserve">uelve a </w:t>
      </w:r>
      <w:r w:rsidR="00DF5402">
        <w:t xml:space="preserve">utilizarse </w:t>
      </w:r>
      <w:r w:rsidR="00BD58CD">
        <w:t xml:space="preserve">una propiedad, en este caso del </w:t>
      </w:r>
      <w:r w:rsidR="00BD58CD" w:rsidRPr="00BD58CD">
        <w:rPr>
          <w:b/>
        </w:rPr>
        <w:t>objeto de base de datos</w:t>
      </w:r>
      <w:r w:rsidR="00DF5402">
        <w:t>, que retorna una colección de dichos documentos.</w:t>
      </w:r>
    </w:p>
    <w:p w14:paraId="25EF8A75" w14:textId="296C9CBC" w:rsidR="00DF5402" w:rsidRDefault="00DF5402" w:rsidP="003E2FEC">
      <w:pPr>
        <w:ind w:firstLine="720"/>
        <w:jc w:val="both"/>
      </w:pPr>
    </w:p>
    <w:p w14:paraId="0165A114" w14:textId="77777777" w:rsidR="00DF5402" w:rsidRPr="00DF5402" w:rsidRDefault="00DF5402" w:rsidP="00DF54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DF5402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client </w:t>
      </w:r>
      <w:r w:rsidRPr="00DF5402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=</w:t>
      </w:r>
      <w:r w:rsidRPr="00DF5402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</w:t>
      </w:r>
      <w:proofErr w:type="gramStart"/>
      <w:r w:rsidRPr="00DF5402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MongoClient(</w:t>
      </w:r>
      <w:proofErr w:type="gramEnd"/>
      <w:r w:rsidRPr="00DF5402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'localhost'</w:t>
      </w:r>
      <w:r w:rsidRPr="00DF5402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, </w:t>
      </w:r>
      <w:r w:rsidRPr="00DF5402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27017</w:t>
      </w:r>
      <w:r w:rsidRPr="00DF5402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)</w:t>
      </w:r>
    </w:p>
    <w:p w14:paraId="32E124F4" w14:textId="0F2F8B5D" w:rsidR="00DF5402" w:rsidRPr="00DF5402" w:rsidRDefault="00DF5402" w:rsidP="00DF54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F540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db </w:t>
      </w:r>
      <w:r w:rsidRPr="00DF540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DF540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DF5402">
        <w:rPr>
          <w:rFonts w:ascii="Courier New" w:eastAsia="Times New Roman" w:hAnsi="Courier New" w:cs="Courier New"/>
          <w:color w:val="333333"/>
          <w:sz w:val="21"/>
          <w:szCs w:val="21"/>
        </w:rPr>
        <w:t>client</w:t>
      </w:r>
      <w:r w:rsidRPr="00DF540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DF5402">
        <w:rPr>
          <w:rFonts w:ascii="Courier New" w:eastAsia="Times New Roman" w:hAnsi="Courier New" w:cs="Courier New"/>
          <w:color w:val="333333"/>
          <w:sz w:val="21"/>
          <w:szCs w:val="21"/>
        </w:rPr>
        <w:t>datascience</w:t>
      </w:r>
      <w:proofErr w:type="gramEnd"/>
      <w:r w:rsidRPr="00DF540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# Base de datos llamada datascience</w:t>
      </w:r>
    </w:p>
    <w:p w14:paraId="2A45B944" w14:textId="43E30FA1" w:rsidR="00DF5402" w:rsidRPr="00DF5402" w:rsidRDefault="00DF5402" w:rsidP="00DF54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F540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collection </w:t>
      </w:r>
      <w:r w:rsidRPr="00DF5402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DF540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DF5402">
        <w:rPr>
          <w:rFonts w:ascii="Courier New" w:eastAsia="Times New Roman" w:hAnsi="Courier New" w:cs="Courier New"/>
          <w:color w:val="333333"/>
          <w:sz w:val="21"/>
          <w:szCs w:val="21"/>
        </w:rPr>
        <w:t>db</w:t>
      </w:r>
      <w:r w:rsidRPr="00DF5402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DF5402">
        <w:rPr>
          <w:rFonts w:ascii="Courier New" w:eastAsia="Times New Roman" w:hAnsi="Courier New" w:cs="Courier New"/>
          <w:color w:val="333333"/>
          <w:sz w:val="21"/>
          <w:szCs w:val="21"/>
        </w:rPr>
        <w:t>incidents</w:t>
      </w:r>
      <w:proofErr w:type="gramEnd"/>
      <w:r w:rsidRPr="00DF540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# Colección de documentos</w:t>
      </w:r>
    </w:p>
    <w:p w14:paraId="5D26ADC1" w14:textId="77777777" w:rsidR="00047431" w:rsidRPr="00047431" w:rsidRDefault="00047431" w:rsidP="00047431"/>
    <w:p w14:paraId="16C8AE90" w14:textId="77777777" w:rsidR="00117929" w:rsidRPr="00117929" w:rsidRDefault="00117929" w:rsidP="00724463">
      <w:pPr>
        <w:pStyle w:val="Ttulo4"/>
      </w:pPr>
      <w:bookmarkStart w:id="16" w:name="_Toc516681926"/>
      <w:r>
        <w:t>Caso de uso de sesión: ejemplo de consulta</w:t>
      </w:r>
      <w:bookmarkEnd w:id="16"/>
    </w:p>
    <w:p w14:paraId="0E5EC9ED" w14:textId="77777777" w:rsidR="001E08E1" w:rsidRDefault="001E08E1" w:rsidP="00531DC7">
      <w:pPr>
        <w:spacing w:after="240"/>
        <w:rPr>
          <w:rFonts w:ascii="Helvetica" w:hAnsi="Helvetica" w:cs="Times New Roman"/>
          <w:color w:val="24292E"/>
          <w:sz w:val="20"/>
          <w:szCs w:val="20"/>
          <w:lang w:eastAsia="en-GB"/>
        </w:rPr>
      </w:pPr>
    </w:p>
    <w:p w14:paraId="10B4708E" w14:textId="0AEF7B5F" w:rsidR="001E08E1" w:rsidRDefault="001E08E1" w:rsidP="00534EE8">
      <w:pPr>
        <w:ind w:firstLine="720"/>
        <w:jc w:val="both"/>
      </w:pPr>
      <w:r>
        <w:rPr>
          <w:rFonts w:ascii="Helvetica" w:hAnsi="Helvetica" w:cs="Times New Roman"/>
          <w:color w:val="24292E"/>
          <w:sz w:val="20"/>
          <w:szCs w:val="20"/>
          <w:lang w:eastAsia="en-GB"/>
        </w:rPr>
        <w:tab/>
      </w:r>
      <w:r w:rsidRPr="00534EE8">
        <w:t xml:space="preserve">Mediante la función </w:t>
      </w:r>
      <w:r w:rsidRPr="00534EE8">
        <w:rPr>
          <w:b/>
          <w:i/>
        </w:rPr>
        <w:t>aggregation</w:t>
      </w:r>
      <w:r w:rsidRPr="00534EE8">
        <w:t xml:space="preserve">, se pueden aplicar ciertos comandos sobre la colección que retuvimos en la variable. En este caso, queremos </w:t>
      </w:r>
      <w:r w:rsidR="00534EE8" w:rsidRPr="00534EE8">
        <w:t>los incidentes cuya categoría sea “robo”, e imprimimos la primera.</w:t>
      </w:r>
    </w:p>
    <w:p w14:paraId="205C95B3" w14:textId="77777777" w:rsidR="005B433C" w:rsidRDefault="005B433C" w:rsidP="00534EE8">
      <w:pPr>
        <w:ind w:firstLine="720"/>
        <w:jc w:val="both"/>
        <w:rPr>
          <w:rFonts w:ascii="Helvetica" w:hAnsi="Helvetica" w:cs="Times New Roman"/>
          <w:color w:val="24292E"/>
          <w:sz w:val="20"/>
          <w:szCs w:val="20"/>
          <w:lang w:eastAsia="en-GB"/>
        </w:rPr>
      </w:pPr>
    </w:p>
    <w:p w14:paraId="416CCCC1" w14:textId="77777777" w:rsidR="001E08E1" w:rsidRPr="001E08E1" w:rsidRDefault="001E08E1" w:rsidP="001E08E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1E08E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pipeline </w:t>
      </w:r>
      <w:r w:rsidRPr="001E08E1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=</w:t>
      </w:r>
      <w:r w:rsidRPr="001E08E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[</w:t>
      </w:r>
    </w:p>
    <w:p w14:paraId="05F7ED58" w14:textId="77777777" w:rsidR="001E08E1" w:rsidRPr="001E08E1" w:rsidRDefault="001E08E1" w:rsidP="001E08E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1E08E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       {</w:t>
      </w:r>
      <w:r w:rsidRPr="001E08E1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"$match"</w:t>
      </w:r>
      <w:r w:rsidRPr="001E08E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: {</w:t>
      </w:r>
      <w:r w:rsidRPr="001E08E1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"Category"</w:t>
      </w:r>
      <w:r w:rsidRPr="001E08E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:</w:t>
      </w:r>
      <w:r w:rsidRPr="001E08E1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"ROBBERY"</w:t>
      </w:r>
      <w:r w:rsidRPr="001E08E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}},</w:t>
      </w:r>
    </w:p>
    <w:p w14:paraId="13590BA8" w14:textId="77777777" w:rsidR="001E08E1" w:rsidRPr="001E08E1" w:rsidRDefault="001E08E1" w:rsidP="001E08E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1E08E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]</w:t>
      </w:r>
    </w:p>
    <w:p w14:paraId="5A20F8D5" w14:textId="77777777" w:rsidR="001E08E1" w:rsidRPr="001E08E1" w:rsidRDefault="001E08E1" w:rsidP="001E08E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</w:p>
    <w:p w14:paraId="3DF6E430" w14:textId="77777777" w:rsidR="001E08E1" w:rsidRPr="001E08E1" w:rsidRDefault="001E08E1" w:rsidP="001E08E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1E08E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aggResult </w:t>
      </w:r>
      <w:r w:rsidRPr="001E08E1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=</w:t>
      </w:r>
      <w:r w:rsidRPr="001E08E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</w:t>
      </w:r>
      <w:proofErr w:type="gramStart"/>
      <w:r w:rsidRPr="001E08E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collection</w:t>
      </w:r>
      <w:r w:rsidRPr="001E08E1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.</w:t>
      </w:r>
      <w:r w:rsidRPr="001E08E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aggregate</w:t>
      </w:r>
      <w:proofErr w:type="gramEnd"/>
      <w:r w:rsidRPr="001E08E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(pipeline)</w:t>
      </w:r>
    </w:p>
    <w:p w14:paraId="439CD2FD" w14:textId="4D24CBE3" w:rsidR="001E08E1" w:rsidRDefault="001E08E1" w:rsidP="001E08E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1E08E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robbery </w:t>
      </w:r>
      <w:r w:rsidRPr="001E08E1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=</w:t>
      </w:r>
      <w:r w:rsidRPr="001E08E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</w:t>
      </w:r>
      <w:proofErr w:type="gramStart"/>
      <w:r w:rsidRPr="001E08E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pd</w:t>
      </w:r>
      <w:r w:rsidRPr="001E08E1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.</w:t>
      </w:r>
      <w:r w:rsidRPr="001E08E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DataFrame</w:t>
      </w:r>
      <w:proofErr w:type="gramEnd"/>
      <w:r w:rsidRPr="001E08E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(</w:t>
      </w:r>
      <w:r w:rsidRPr="001E08E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list</w:t>
      </w:r>
      <w:r w:rsidRPr="001E08E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(aggResult))</w:t>
      </w:r>
    </w:p>
    <w:p w14:paraId="17AE9D9B" w14:textId="4E45505B" w:rsidR="001E08E1" w:rsidRPr="001E08E1" w:rsidRDefault="001E08E1" w:rsidP="001E08E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proofErr w:type="gramStart"/>
      <w:r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robbery.head</w:t>
      </w:r>
      <w:proofErr w:type="gramEnd"/>
      <w:r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(1)</w:t>
      </w:r>
    </w:p>
    <w:p w14:paraId="6067C735" w14:textId="77777777" w:rsidR="001E08E1" w:rsidRPr="001E08E1" w:rsidRDefault="001E08E1" w:rsidP="00531DC7">
      <w:pPr>
        <w:spacing w:after="240"/>
        <w:rPr>
          <w:rFonts w:ascii="Helvetica" w:hAnsi="Helvetica" w:cs="Times New Roman"/>
          <w:color w:val="24292E"/>
          <w:sz w:val="20"/>
          <w:szCs w:val="20"/>
          <w:lang w:val="en-US" w:eastAsia="en-GB"/>
        </w:rPr>
      </w:pPr>
    </w:p>
    <w:p w14:paraId="0F5EF808" w14:textId="7619AA70" w:rsidR="00534EE8" w:rsidRDefault="001E08E1" w:rsidP="00531DC7">
      <w:pPr>
        <w:spacing w:after="240"/>
        <w:rPr>
          <w:rFonts w:ascii="Helvetica" w:hAnsi="Helvetica" w:cs="Times New Roman"/>
          <w:color w:val="24292E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 wp14:anchorId="08FFF160" wp14:editId="2F618548">
            <wp:extent cx="5396230" cy="6591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9228" w14:textId="77777777" w:rsidR="00534EE8" w:rsidRDefault="00534EE8">
      <w:pPr>
        <w:rPr>
          <w:rFonts w:ascii="Helvetica" w:hAnsi="Helvetica" w:cs="Times New Roman"/>
          <w:color w:val="24292E"/>
          <w:sz w:val="20"/>
          <w:szCs w:val="20"/>
          <w:lang w:eastAsia="en-GB"/>
        </w:rPr>
      </w:pPr>
      <w:r>
        <w:rPr>
          <w:rFonts w:ascii="Helvetica" w:hAnsi="Helvetica" w:cs="Times New Roman"/>
          <w:color w:val="24292E"/>
          <w:sz w:val="20"/>
          <w:szCs w:val="20"/>
          <w:lang w:eastAsia="en-GB"/>
        </w:rPr>
        <w:br w:type="page"/>
      </w:r>
    </w:p>
    <w:p w14:paraId="447275B0" w14:textId="77777777" w:rsidR="001E08E1" w:rsidRDefault="001E08E1" w:rsidP="00531DC7">
      <w:pPr>
        <w:spacing w:after="240"/>
        <w:rPr>
          <w:rFonts w:ascii="Helvetica" w:hAnsi="Helvetica" w:cs="Times New Roman"/>
          <w:color w:val="24292E"/>
          <w:sz w:val="20"/>
          <w:szCs w:val="20"/>
          <w:lang w:eastAsia="en-GB"/>
        </w:rPr>
      </w:pPr>
    </w:p>
    <w:p w14:paraId="691EDC2C" w14:textId="77777777" w:rsidR="001E08E1" w:rsidRDefault="001E08E1" w:rsidP="00531DC7">
      <w:pPr>
        <w:spacing w:after="240"/>
        <w:rPr>
          <w:rFonts w:ascii="Helvetica" w:hAnsi="Helvetica" w:cs="Times New Roman"/>
          <w:color w:val="24292E"/>
          <w:sz w:val="20"/>
          <w:szCs w:val="20"/>
          <w:lang w:eastAsia="en-GB"/>
        </w:rPr>
      </w:pPr>
    </w:p>
    <w:p w14:paraId="1287C2DF" w14:textId="27402840" w:rsidR="00744F65" w:rsidRDefault="00724463" w:rsidP="00724463">
      <w:pPr>
        <w:pStyle w:val="Ttulo3"/>
        <w:numPr>
          <w:ilvl w:val="1"/>
          <w:numId w:val="8"/>
        </w:numPr>
      </w:pPr>
      <w:r>
        <w:t xml:space="preserve"> </w:t>
      </w:r>
      <w:bookmarkStart w:id="17" w:name="_Toc516681927"/>
      <w:r w:rsidR="00744F65" w:rsidRPr="00724463">
        <w:t>Neo4j</w:t>
      </w:r>
      <w:bookmarkEnd w:id="17"/>
    </w:p>
    <w:p w14:paraId="46E6F883" w14:textId="37956E03" w:rsidR="00DB0F49" w:rsidRDefault="00DB0F49" w:rsidP="00724463">
      <w:pPr>
        <w:pStyle w:val="Ttulo4"/>
      </w:pPr>
      <w:bookmarkStart w:id="18" w:name="_Toc516681928"/>
      <w:r w:rsidRPr="00DB0F49">
        <w:t>Introducción</w:t>
      </w:r>
      <w:bookmarkEnd w:id="18"/>
    </w:p>
    <w:p w14:paraId="55A108E4" w14:textId="77777777" w:rsidR="00DF5402" w:rsidRDefault="00DF5402" w:rsidP="00DF5402">
      <w:pPr>
        <w:ind w:firstLine="720"/>
        <w:jc w:val="both"/>
      </w:pPr>
    </w:p>
    <w:p w14:paraId="0D373804" w14:textId="1A6CA921" w:rsidR="00DF5402" w:rsidRDefault="00DF5402" w:rsidP="00DF5402">
      <w:pPr>
        <w:ind w:firstLine="720"/>
        <w:jc w:val="both"/>
      </w:pPr>
      <w:r>
        <w:t xml:space="preserve">El conector </w:t>
      </w:r>
      <w:r w:rsidRPr="00047431">
        <w:rPr>
          <w:b/>
          <w:i/>
        </w:rPr>
        <w:t>neo4j-driver</w:t>
      </w:r>
      <w:r>
        <w:t xml:space="preserve"> </w:t>
      </w:r>
      <w:r w:rsidRPr="00A91B8C">
        <w:t xml:space="preserve">está basado en el </w:t>
      </w:r>
      <w:hyperlink r:id="rId10" w:history="1">
        <w:r w:rsidRPr="00047431">
          <w:rPr>
            <w:rStyle w:val="Hipervnculo"/>
          </w:rPr>
          <w:t>driver oficial de Neo4J</w:t>
        </w:r>
      </w:hyperlink>
      <w:r>
        <w:t xml:space="preserve"> para Python. Basándose en este último, se ha creado un </w:t>
      </w:r>
      <w:r w:rsidRPr="005B433C">
        <w:rPr>
          <w:b/>
        </w:rPr>
        <w:t>nuevo conector</w:t>
      </w:r>
      <w:r>
        <w:t xml:space="preserve"> más avanzado preparado para la recolección específica de datos con el objetivo de ofrecer una mayor transparencia acerca de los objetos con los que se trabaja y mejorar la facilidad de acceso a la información consultada.</w:t>
      </w:r>
    </w:p>
    <w:p w14:paraId="7AAA4938" w14:textId="71C7EB44" w:rsidR="000D7B68" w:rsidRDefault="000D7B68" w:rsidP="000D7B68"/>
    <w:p w14:paraId="69CF5401" w14:textId="7DC561C9" w:rsidR="00534EE8" w:rsidRPr="005B433C" w:rsidRDefault="000D7B68" w:rsidP="005B433C">
      <w:pPr>
        <w:jc w:val="both"/>
      </w:pPr>
      <w:r w:rsidRPr="000D7B68">
        <w:rPr>
          <w:b/>
        </w:rPr>
        <w:t>neo4jConnector</w:t>
      </w:r>
      <w:r w:rsidR="005B433C">
        <w:rPr>
          <w:b/>
        </w:rPr>
        <w:t xml:space="preserve"> -</w:t>
      </w:r>
      <w:r w:rsidRPr="005B433C">
        <w:rPr>
          <w:b/>
        </w:rPr>
        <w:t xml:space="preserve"> </w:t>
      </w:r>
      <w:r w:rsidR="005B433C" w:rsidRPr="005B433C">
        <w:rPr>
          <w:b/>
        </w:rPr>
        <w:t>GraphDatabase</w:t>
      </w:r>
      <w:r w:rsidR="005B433C">
        <w:rPr>
          <w:b/>
        </w:rPr>
        <w:t xml:space="preserve"> –</w:t>
      </w:r>
      <w:r w:rsidR="005B433C">
        <w:t xml:space="preserve"> La clase neo4JConnector permite la creación de un objeto que encapsula todas las funciones que ofrece el driver de </w:t>
      </w:r>
      <w:r w:rsidR="005B433C" w:rsidRPr="005B433C">
        <w:rPr>
          <w:b/>
        </w:rPr>
        <w:t>GraphDatabase</w:t>
      </w:r>
      <w:r w:rsidR="005B433C">
        <w:t xml:space="preserve">, el cual procede de </w:t>
      </w:r>
      <w:r w:rsidR="005B433C" w:rsidRPr="005B433C">
        <w:rPr>
          <w:b/>
        </w:rPr>
        <w:t>neo4j.v1</w:t>
      </w:r>
      <w:r w:rsidR="005B433C">
        <w:t>, la librería que contiene las funciones para realizar la conexión. Se ha elegido encapsular dicho conector para abstraer los detalles sobre el procedimiento de autenticación y así simplificar el proceso. De esta forma se reduce el ámbito a la sección de real importancia: La recuperación de datos en un formato útil.</w:t>
      </w:r>
    </w:p>
    <w:p w14:paraId="77D201E3" w14:textId="77777777" w:rsidR="005B433C" w:rsidRPr="005B433C" w:rsidRDefault="005B433C" w:rsidP="000D7B68"/>
    <w:p w14:paraId="25D89AB3" w14:textId="6F7BFA18" w:rsidR="00DB0F49" w:rsidRDefault="00DB0F49" w:rsidP="00724463">
      <w:pPr>
        <w:pStyle w:val="Ttulo4"/>
      </w:pPr>
      <w:bookmarkStart w:id="19" w:name="_Toc516681929"/>
      <w:r w:rsidRPr="00117929">
        <w:t>Instalación y configuraci</w:t>
      </w:r>
      <w:r w:rsidR="000D7B68">
        <w:t>ó</w:t>
      </w:r>
      <w:r w:rsidRPr="00117929">
        <w:t>n</w:t>
      </w:r>
      <w:bookmarkEnd w:id="19"/>
    </w:p>
    <w:p w14:paraId="02365053" w14:textId="1CADC686" w:rsidR="00534EE8" w:rsidRDefault="00534EE8" w:rsidP="00534EE8"/>
    <w:p w14:paraId="6168DEBD" w14:textId="77777777" w:rsidR="005B433C" w:rsidRDefault="005B433C" w:rsidP="005B433C">
      <w:pPr>
        <w:rPr>
          <w:u w:val="single"/>
        </w:rPr>
      </w:pPr>
      <w:r>
        <w:tab/>
      </w:r>
      <w:r w:rsidRPr="007452A5">
        <w:rPr>
          <w:u w:val="single"/>
        </w:rPr>
        <w:t>Instalación mediante pip</w:t>
      </w:r>
    </w:p>
    <w:p w14:paraId="51A5D1A7" w14:textId="77777777" w:rsidR="005B433C" w:rsidRDefault="005B433C" w:rsidP="00534EE8"/>
    <w:p w14:paraId="35EDE4FD" w14:textId="18456657" w:rsidR="00534EE8" w:rsidRDefault="005B433C" w:rsidP="005B433C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 w:rsidRPr="005B433C"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>pip install neo4j-driver</w:t>
      </w:r>
    </w:p>
    <w:p w14:paraId="3973D712" w14:textId="225C71F1" w:rsidR="005B433C" w:rsidRPr="005B433C" w:rsidRDefault="005B433C" w:rsidP="005B433C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  <w:lang w:val="en-US"/>
        </w:rPr>
        <w:t xml:space="preserve">import </w:t>
      </w:r>
      <w:r w:rsidRPr="000D7B68">
        <w:rPr>
          <w:b/>
        </w:rPr>
        <w:t>neo4jConnector</w:t>
      </w:r>
    </w:p>
    <w:p w14:paraId="47375D77" w14:textId="77777777" w:rsidR="005B433C" w:rsidRDefault="005B433C" w:rsidP="00724463">
      <w:pPr>
        <w:pStyle w:val="Ttulo4"/>
      </w:pPr>
      <w:bookmarkStart w:id="20" w:name="_Toc516681930"/>
    </w:p>
    <w:p w14:paraId="01B38818" w14:textId="3E89CAD7" w:rsidR="00DB0F49" w:rsidRPr="00195561" w:rsidRDefault="000D7B68" w:rsidP="00724463">
      <w:pPr>
        <w:pStyle w:val="Ttulo4"/>
        <w:rPr>
          <w:u w:val="single"/>
        </w:rPr>
      </w:pPr>
      <w:r>
        <w:t>Librerías</w:t>
      </w:r>
      <w:r w:rsidR="00DB0F49">
        <w:t xml:space="preserve"> </w:t>
      </w:r>
      <w:bookmarkEnd w:id="20"/>
      <w:r w:rsidR="00195561">
        <w:t>adicionales</w:t>
      </w:r>
    </w:p>
    <w:p w14:paraId="445320FE" w14:textId="44258398" w:rsidR="005041DC" w:rsidRDefault="005041DC" w:rsidP="005041DC"/>
    <w:p w14:paraId="6E363775" w14:textId="32098363" w:rsidR="005041DC" w:rsidRDefault="005041DC" w:rsidP="005B433C">
      <w:pPr>
        <w:ind w:firstLine="720"/>
      </w:pPr>
      <w:r>
        <w:t xml:space="preserve">Comunes: </w:t>
      </w:r>
      <w:r w:rsidRPr="005041DC">
        <w:rPr>
          <w:i/>
        </w:rPr>
        <w:t>Pandas</w:t>
      </w:r>
      <w:r>
        <w:t>,</w:t>
      </w:r>
      <w:r w:rsidRPr="005041DC">
        <w:t xml:space="preserve"> </w:t>
      </w:r>
      <w:r w:rsidRPr="005041DC">
        <w:rPr>
          <w:i/>
        </w:rPr>
        <w:t>matplotlib</w:t>
      </w:r>
      <w:r>
        <w:t>.</w:t>
      </w:r>
    </w:p>
    <w:p w14:paraId="320228AF" w14:textId="6D7D9C1C" w:rsidR="005B433C" w:rsidRDefault="005B433C" w:rsidP="005B433C">
      <w:pPr>
        <w:ind w:firstLine="720"/>
      </w:pPr>
    </w:p>
    <w:p w14:paraId="06DACCB2" w14:textId="40F80815" w:rsidR="005B433C" w:rsidRDefault="005B433C" w:rsidP="005B433C">
      <w:pPr>
        <w:ind w:firstLine="720"/>
      </w:pPr>
      <w:r>
        <w:t xml:space="preserve">Personalizadas: </w:t>
      </w:r>
      <w:r w:rsidRPr="005B433C">
        <w:rPr>
          <w:i/>
        </w:rPr>
        <w:t>Neo4JConnector</w:t>
      </w:r>
      <w:r>
        <w:t>.</w:t>
      </w:r>
    </w:p>
    <w:p w14:paraId="3421D16E" w14:textId="77777777" w:rsidR="005041DC" w:rsidRPr="005041DC" w:rsidRDefault="005041DC" w:rsidP="005041DC"/>
    <w:p w14:paraId="5F78A3A2" w14:textId="194B0260" w:rsidR="00DB0F49" w:rsidRDefault="00DB0F49" w:rsidP="00724463">
      <w:pPr>
        <w:pStyle w:val="Ttulo4"/>
      </w:pPr>
      <w:bookmarkStart w:id="21" w:name="_Toc516681931"/>
      <w:r>
        <w:t>Configuración y creación de la sesión</w:t>
      </w:r>
      <w:bookmarkEnd w:id="21"/>
    </w:p>
    <w:p w14:paraId="6DA6DFEF" w14:textId="35E9C378" w:rsidR="005041DC" w:rsidRDefault="005041DC" w:rsidP="005041DC"/>
    <w:p w14:paraId="63FC9EF2" w14:textId="1AE7B19F" w:rsidR="005041DC" w:rsidRDefault="005B433C" w:rsidP="00D52847">
      <w:pPr>
        <w:jc w:val="both"/>
      </w:pPr>
      <w:r>
        <w:tab/>
        <w:t>Gracias a la nueva clase, no es necesario especificar los parámetros, y con la URI específica de neo4j se reducen a tres argumentos por llamada de conexión.</w:t>
      </w:r>
    </w:p>
    <w:p w14:paraId="4595E013" w14:textId="21C22567" w:rsidR="005B433C" w:rsidRDefault="005B433C" w:rsidP="00D52847">
      <w:pPr>
        <w:jc w:val="both"/>
      </w:pPr>
    </w:p>
    <w:p w14:paraId="3021947F" w14:textId="0BD91A09" w:rsidR="005B433C" w:rsidRPr="005B433C" w:rsidRDefault="005B433C" w:rsidP="00D52847">
      <w:pPr>
        <w:jc w:val="both"/>
      </w:pPr>
      <w:r>
        <w:tab/>
        <w:t>En cada función de</w:t>
      </w:r>
      <w:r w:rsidRPr="005B433C">
        <w:rPr>
          <w:i/>
        </w:rPr>
        <w:t xml:space="preserve"> Neo4JConnector</w:t>
      </w:r>
      <w:r>
        <w:t xml:space="preserve"> se utiliza el driver para obtener una sesión y ejecutar las llamadas a la base de datos. La existencia de este objeto nos libera de la necesidad de re-declarar funciones estáticas para las distintas consultas que se deseen hacer, y pone énfasis en qué datos se</w:t>
      </w:r>
      <w:r w:rsidR="00D52847">
        <w:t xml:space="preserve"> han de adquirir</w:t>
      </w:r>
      <w:r>
        <w:t>.</w:t>
      </w:r>
    </w:p>
    <w:p w14:paraId="7181679E" w14:textId="77777777" w:rsidR="005B433C" w:rsidRDefault="005B433C" w:rsidP="005041DC">
      <w:pP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i/>
          <w:iCs/>
          <w:color w:val="408080"/>
          <w:sz w:val="21"/>
          <w:szCs w:val="21"/>
          <w:shd w:val="clear" w:color="auto" w:fill="F7F7F7"/>
        </w:rPr>
        <w:br/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  <w:shd w:val="clear" w:color="auto" w:fill="F7F7F7"/>
        </w:rPr>
        <w:t># Conectamos con la base de datos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</w:p>
    <w:p w14:paraId="269F430E" w14:textId="5EC5DBB0" w:rsidR="005B433C" w:rsidRDefault="005B433C" w:rsidP="005041DC">
      <w:pP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cliente</w:t>
      </w:r>
      <w:r w:rsidRPr="005B433C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5B433C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5B433C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5B433C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Neo4JConnector</w:t>
      </w:r>
      <w:r w:rsidRPr="005B433C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5B433C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'bolt://localhost:7687'</w:t>
      </w:r>
      <w:r w:rsidRPr="005B433C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5B433C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'test'</w:t>
      </w:r>
      <w:r w:rsidRPr="005B433C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5B433C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'4321'</w:t>
      </w:r>
      <w:r w:rsidRPr="005B433C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</w:t>
      </w:r>
    </w:p>
    <w:p w14:paraId="6789EB04" w14:textId="77777777" w:rsidR="005B433C" w:rsidRPr="005B433C" w:rsidRDefault="005B433C" w:rsidP="005041DC">
      <w:pPr>
        <w:rPr>
          <w:lang w:val="en-US"/>
        </w:rPr>
      </w:pPr>
    </w:p>
    <w:p w14:paraId="322A706C" w14:textId="1B1E455A" w:rsidR="00DB0F49" w:rsidRDefault="00DB0F49" w:rsidP="00724463">
      <w:pPr>
        <w:pStyle w:val="Ttulo4"/>
      </w:pPr>
      <w:bookmarkStart w:id="22" w:name="_Toc516681932"/>
      <w:r>
        <w:lastRenderedPageBreak/>
        <w:t>Caso de uso de sesión: ejemplo de consulta</w:t>
      </w:r>
      <w:bookmarkEnd w:id="22"/>
    </w:p>
    <w:p w14:paraId="7357612A" w14:textId="7A376F6E" w:rsidR="00D52847" w:rsidRDefault="00D52847" w:rsidP="00D52847"/>
    <w:p w14:paraId="3BBAD3CF" w14:textId="2C6958B7" w:rsidR="00D52847" w:rsidRDefault="00D52847" w:rsidP="00D52847">
      <w:pPr>
        <w:jc w:val="both"/>
      </w:pPr>
      <w:r>
        <w:tab/>
        <w:t>Debido al wrapper, las consultas pueden no requerir de conocer el lenguaje Cypher en el que están basadas estas últimas para Neo4j. Sin embargo, tal y como se especificó en la documentación, es posible realizar consultas especializadas también.</w:t>
      </w:r>
    </w:p>
    <w:p w14:paraId="607D207F" w14:textId="3B5494EF" w:rsidR="00D52847" w:rsidRDefault="00D52847" w:rsidP="00D52847">
      <w:pPr>
        <w:jc w:val="both"/>
      </w:pPr>
    </w:p>
    <w:p w14:paraId="36E264C6" w14:textId="5A935D20" w:rsidR="00D52847" w:rsidRPr="00D52847" w:rsidRDefault="00D52847" w:rsidP="00D52847">
      <w:pPr>
        <w:jc w:val="both"/>
      </w:pPr>
      <w:r>
        <w:t>Para este caso, se seleccionan incidentes con una limitación en cantidad sin ningún tipo de filtro, lo que nos devuelve los primeros cinco nodos que poseen dicha etiqueta.</w:t>
      </w:r>
    </w:p>
    <w:p w14:paraId="762E3341" w14:textId="22C870D0" w:rsidR="00D31316" w:rsidRDefault="00D31316" w:rsidP="00531DC7">
      <w:pPr>
        <w:rPr>
          <w:b/>
        </w:rPr>
      </w:pPr>
    </w:p>
    <w:p w14:paraId="54DAB2D2" w14:textId="77777777" w:rsidR="00D52847" w:rsidRPr="00D52847" w:rsidRDefault="00D52847" w:rsidP="00D528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5284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Un ejemplo de llamada: Queremos 5 nodos de incidentes</w:t>
      </w:r>
    </w:p>
    <w:p w14:paraId="650B09D7" w14:textId="77777777" w:rsidR="00D52847" w:rsidRPr="00D52847" w:rsidRDefault="00D52847" w:rsidP="00D528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D52847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record </w:t>
      </w:r>
      <w:r w:rsidRPr="00D52847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=</w:t>
      </w:r>
      <w:r w:rsidRPr="00D52847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</w:t>
      </w:r>
      <w:proofErr w:type="gramStart"/>
      <w:r w:rsidRPr="00D52847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h</w:t>
      </w:r>
      <w:r w:rsidRPr="00D52847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.</w:t>
      </w:r>
      <w:r w:rsidRPr="00D52847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select</w:t>
      </w:r>
      <w:proofErr w:type="gramEnd"/>
      <w:r w:rsidRPr="00D52847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_limit(</w:t>
      </w:r>
      <w:r w:rsidRPr="00D52847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'INCIDENT'</w:t>
      </w:r>
      <w:r w:rsidRPr="00D52847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,</w:t>
      </w:r>
      <w:r w:rsidRPr="00D52847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5</w:t>
      </w:r>
      <w:r w:rsidRPr="00D52847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)</w:t>
      </w:r>
    </w:p>
    <w:p w14:paraId="738557FE" w14:textId="77777777" w:rsidR="00D52847" w:rsidRPr="00D52847" w:rsidRDefault="00D52847" w:rsidP="00D528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</w:p>
    <w:p w14:paraId="5D8D91C6" w14:textId="77777777" w:rsidR="00D52847" w:rsidRPr="00D52847" w:rsidRDefault="00D52847" w:rsidP="00D528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proofErr w:type="gramStart"/>
      <w:r w:rsidRPr="00D52847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pd</w:t>
      </w:r>
      <w:r w:rsidRPr="00D52847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.</w:t>
      </w:r>
      <w:r w:rsidRPr="00D52847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DataFrame</w:t>
      </w:r>
      <w:proofErr w:type="gramEnd"/>
      <w:r w:rsidRPr="00D52847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([row </w:t>
      </w:r>
      <w:r w:rsidRPr="00D52847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for</w:t>
      </w:r>
      <w:r w:rsidRPr="00D52847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row </w:t>
      </w:r>
      <w:r w:rsidRPr="00D52847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/>
        </w:rPr>
        <w:t>in</w:t>
      </w:r>
      <w:r w:rsidRPr="00D52847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record])</w:t>
      </w:r>
    </w:p>
    <w:p w14:paraId="7E9C9A9C" w14:textId="6EB0B606" w:rsidR="00D52847" w:rsidRDefault="00D52847" w:rsidP="00531DC7">
      <w:pPr>
        <w:rPr>
          <w:b/>
          <w:lang w:val="en-US"/>
        </w:rPr>
      </w:pPr>
    </w:p>
    <w:p w14:paraId="0C43FFE4" w14:textId="6118C006" w:rsidR="00D52847" w:rsidRPr="00D52847" w:rsidRDefault="00D52847" w:rsidP="00D52847">
      <w:pPr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0D8B8604" wp14:editId="3CA10725">
            <wp:extent cx="3648075" cy="1733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5EA9" w14:textId="77777777" w:rsidR="003C23F0" w:rsidRDefault="003C23F0" w:rsidP="003C23F0">
      <w:pPr>
        <w:pStyle w:val="Ttulo2"/>
        <w:ind w:left="720"/>
        <w:rPr>
          <w:color w:val="auto"/>
        </w:rPr>
      </w:pPr>
      <w:bookmarkStart w:id="23" w:name="_Toc516681933"/>
    </w:p>
    <w:p w14:paraId="75E3A284" w14:textId="5B2CFBF2" w:rsidR="00DB0F49" w:rsidRDefault="00DB0F49" w:rsidP="00724463">
      <w:pPr>
        <w:pStyle w:val="Ttulo2"/>
        <w:numPr>
          <w:ilvl w:val="0"/>
          <w:numId w:val="8"/>
        </w:numPr>
        <w:rPr>
          <w:color w:val="auto"/>
        </w:rPr>
      </w:pPr>
      <w:r w:rsidRPr="00724463">
        <w:rPr>
          <w:color w:val="auto"/>
        </w:rPr>
        <w:t>Representaci</w:t>
      </w:r>
      <w:r w:rsidR="00724463">
        <w:rPr>
          <w:color w:val="auto"/>
        </w:rPr>
        <w:t>ón de datos</w:t>
      </w:r>
      <w:bookmarkEnd w:id="23"/>
    </w:p>
    <w:p w14:paraId="38BC9500" w14:textId="075BEAC1" w:rsidR="00DB0F49" w:rsidRPr="00724463" w:rsidRDefault="00DB0F49" w:rsidP="00724463">
      <w:pPr>
        <w:pStyle w:val="Ttulo3"/>
        <w:numPr>
          <w:ilvl w:val="1"/>
          <w:numId w:val="8"/>
        </w:numPr>
      </w:pPr>
      <w:bookmarkStart w:id="24" w:name="_Toc516681934"/>
      <w:r w:rsidRPr="00724463">
        <w:t>Vistas</w:t>
      </w:r>
      <w:bookmarkEnd w:id="24"/>
    </w:p>
    <w:p w14:paraId="45039F9A" w14:textId="77777777" w:rsidR="00DB0F49" w:rsidRPr="00724463" w:rsidRDefault="00DB0F49" w:rsidP="00724463">
      <w:pPr>
        <w:pStyle w:val="Ttulo4"/>
      </w:pPr>
      <w:r w:rsidRPr="00724463">
        <w:tab/>
      </w:r>
      <w:r w:rsidRPr="00724463">
        <w:tab/>
      </w:r>
      <w:bookmarkStart w:id="25" w:name="_Toc516681935"/>
      <w:r w:rsidRPr="00724463">
        <w:t>Cassandra</w:t>
      </w:r>
      <w:bookmarkEnd w:id="25"/>
    </w:p>
    <w:p w14:paraId="482851A2" w14:textId="77777777" w:rsidR="00DB0F49" w:rsidRPr="00724463" w:rsidRDefault="00DB0F49" w:rsidP="00724463">
      <w:pPr>
        <w:pStyle w:val="Ttulo4"/>
      </w:pPr>
      <w:r w:rsidRPr="00724463">
        <w:tab/>
      </w:r>
      <w:r w:rsidRPr="00724463">
        <w:tab/>
      </w:r>
      <w:bookmarkStart w:id="26" w:name="_Toc516681936"/>
      <w:r w:rsidRPr="00724463">
        <w:t>Mongodb</w:t>
      </w:r>
      <w:bookmarkEnd w:id="26"/>
    </w:p>
    <w:p w14:paraId="6DC54C74" w14:textId="77777777" w:rsidR="00DB0F49" w:rsidRPr="00724463" w:rsidRDefault="00DB0F49" w:rsidP="00724463">
      <w:pPr>
        <w:pStyle w:val="Ttulo4"/>
      </w:pPr>
      <w:r w:rsidRPr="00724463">
        <w:tab/>
      </w:r>
      <w:r w:rsidRPr="00724463">
        <w:tab/>
      </w:r>
      <w:bookmarkStart w:id="27" w:name="_Toc516681937"/>
      <w:r w:rsidRPr="00724463">
        <w:t>Neo4j</w:t>
      </w:r>
      <w:bookmarkEnd w:id="27"/>
    </w:p>
    <w:p w14:paraId="4EB0F278" w14:textId="5BE548C9" w:rsidR="00D31316" w:rsidRPr="00724463" w:rsidRDefault="00DB0F49" w:rsidP="00724463">
      <w:pPr>
        <w:pStyle w:val="Ttulo3"/>
        <w:numPr>
          <w:ilvl w:val="1"/>
          <w:numId w:val="8"/>
        </w:numPr>
      </w:pPr>
      <w:bookmarkStart w:id="28" w:name="_Toc516681938"/>
      <w:r w:rsidRPr="00724463">
        <w:t>Gráficos</w:t>
      </w:r>
      <w:bookmarkEnd w:id="28"/>
      <w:r w:rsidR="00D31316" w:rsidRPr="00724463">
        <w:br/>
      </w:r>
    </w:p>
    <w:p w14:paraId="7552C559" w14:textId="77777777" w:rsidR="00D31316" w:rsidRPr="00724463" w:rsidRDefault="00D31316" w:rsidP="00531DC7"/>
    <w:p w14:paraId="0369ECC9" w14:textId="1B2B2ADA" w:rsidR="00D31316" w:rsidRPr="00724463" w:rsidRDefault="00724463" w:rsidP="00724463">
      <w:pPr>
        <w:pStyle w:val="Ttulo2"/>
      </w:pPr>
      <w:bookmarkStart w:id="29" w:name="_Toc516681939"/>
      <w:r>
        <w:t xml:space="preserve">4. </w:t>
      </w:r>
      <w:r w:rsidR="00D31316" w:rsidRPr="00724463">
        <w:t>Bibliografía</w:t>
      </w:r>
      <w:bookmarkEnd w:id="29"/>
    </w:p>
    <w:p w14:paraId="11AD7B77" w14:textId="77777777" w:rsidR="00D31316" w:rsidRDefault="00D31316" w:rsidP="006959AF"/>
    <w:p w14:paraId="677FEA0F" w14:textId="44DF768D" w:rsidR="006959AF" w:rsidRPr="006959AF" w:rsidRDefault="006959AF" w:rsidP="006959AF">
      <w:pPr>
        <w:pStyle w:val="Prrafodelista"/>
        <w:numPr>
          <w:ilvl w:val="0"/>
          <w:numId w:val="15"/>
        </w:numPr>
        <w:rPr>
          <w:lang w:val="en-US"/>
        </w:rPr>
      </w:pPr>
      <w:r w:rsidRPr="006959AF">
        <w:rPr>
          <w:lang w:val="en-US"/>
        </w:rPr>
        <w:t>Python Cassandra Driver. 3.13.0 (2017). Datastax</w:t>
      </w:r>
      <w:r w:rsidRPr="006959AF">
        <w:rPr>
          <w:lang w:val="en-US"/>
        </w:rPr>
        <w:t xml:space="preserve">. </w:t>
      </w:r>
      <w:hyperlink r:id="rId12" w:history="1">
        <w:r w:rsidRPr="002C349A">
          <w:rPr>
            <w:rStyle w:val="Hipervnculo"/>
            <w:lang w:val="en-US"/>
          </w:rPr>
          <w:t>https://datastax.github.io/python-driver/</w:t>
        </w:r>
      </w:hyperlink>
      <w:r>
        <w:rPr>
          <w:lang w:val="en-US"/>
        </w:rPr>
        <w:t xml:space="preserve"> </w:t>
      </w:r>
    </w:p>
    <w:p w14:paraId="010D3590" w14:textId="32A4633D" w:rsidR="003C4D44" w:rsidRPr="006959AF" w:rsidRDefault="003C4D44" w:rsidP="006959AF">
      <w:pPr>
        <w:pStyle w:val="Prrafodelista"/>
        <w:numPr>
          <w:ilvl w:val="0"/>
          <w:numId w:val="15"/>
        </w:numPr>
      </w:pPr>
      <w:r w:rsidRPr="006959AF">
        <w:rPr>
          <w:lang w:val="en-US"/>
        </w:rPr>
        <w:t xml:space="preserve">PyMongo. 3.6.1 (2018). MongoDB. </w:t>
      </w:r>
      <w:hyperlink r:id="rId13" w:history="1">
        <w:r w:rsidR="006959AF" w:rsidRPr="006959AF">
          <w:rPr>
            <w:rStyle w:val="Hipervnculo"/>
            <w:lang w:val="en-US"/>
          </w:rPr>
          <w:t>https://api.mongodb.com/pytho</w:t>
        </w:r>
        <w:r w:rsidR="006959AF" w:rsidRPr="002C349A">
          <w:rPr>
            <w:rStyle w:val="Hipervnculo"/>
          </w:rPr>
          <w:t>n/current/index.html</w:t>
        </w:r>
      </w:hyperlink>
    </w:p>
    <w:p w14:paraId="17BFE2E1" w14:textId="30BACCE5" w:rsidR="00724463" w:rsidRPr="00047431" w:rsidRDefault="003C4D44" w:rsidP="006959AF">
      <w:pPr>
        <w:pStyle w:val="Prrafodelista"/>
        <w:numPr>
          <w:ilvl w:val="0"/>
          <w:numId w:val="15"/>
        </w:numPr>
      </w:pPr>
      <w:r w:rsidRPr="006959AF">
        <w:rPr>
          <w:lang w:val="en-US"/>
        </w:rPr>
        <w:t xml:space="preserve">Neo4j Bolt Driver </w:t>
      </w:r>
      <w:r w:rsidRPr="006959AF">
        <w:rPr>
          <w:lang w:val="en-US"/>
        </w:rPr>
        <w:t>for Python</w:t>
      </w:r>
      <w:r w:rsidRPr="006959AF">
        <w:rPr>
          <w:lang w:val="en-US"/>
        </w:rPr>
        <w:t>.1.6 (2018)</w:t>
      </w:r>
      <w:r w:rsidR="00047431" w:rsidRPr="006959AF">
        <w:rPr>
          <w:lang w:val="en-US"/>
        </w:rPr>
        <w:t xml:space="preserve">. </w:t>
      </w:r>
      <w:r w:rsidRPr="006959AF">
        <w:t>Neo4J.</w:t>
      </w:r>
      <w:r w:rsidR="00047431" w:rsidRPr="006959AF">
        <w:t xml:space="preserve"> </w:t>
      </w:r>
      <w:hyperlink r:id="rId14" w:history="1">
        <w:r w:rsidR="006959AF" w:rsidRPr="006959AF">
          <w:rPr>
            <w:rStyle w:val="Hipervnculo"/>
          </w:rPr>
          <w:t>https://neo4j.com/docs/api/python-driver/current/</w:t>
        </w:r>
      </w:hyperlink>
      <w:bookmarkStart w:id="30" w:name="_GoBack"/>
      <w:bookmarkEnd w:id="30"/>
      <w:r w:rsidR="006959AF">
        <w:t xml:space="preserve"> </w:t>
      </w:r>
    </w:p>
    <w:sectPr w:rsidR="00724463" w:rsidRPr="00047431" w:rsidSect="002C5AC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339A2" w14:textId="77777777" w:rsidR="007834C4" w:rsidRDefault="007834C4" w:rsidP="00047431">
      <w:r>
        <w:separator/>
      </w:r>
    </w:p>
  </w:endnote>
  <w:endnote w:type="continuationSeparator" w:id="0">
    <w:p w14:paraId="7E54662A" w14:textId="77777777" w:rsidR="007834C4" w:rsidRDefault="007834C4" w:rsidP="00047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">
    <w:altName w:val="Courier New"/>
    <w:panose1 w:val="02070409020205020404"/>
    <w:charset w:val="00"/>
    <w:family w:val="roman"/>
    <w:pitch w:val="fixed"/>
    <w:sig w:usb0="00000003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variable"/>
    <w:sig w:usb0="00000000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0D835" w14:textId="77777777" w:rsidR="007834C4" w:rsidRDefault="007834C4" w:rsidP="00047431">
      <w:r>
        <w:separator/>
      </w:r>
    </w:p>
  </w:footnote>
  <w:footnote w:type="continuationSeparator" w:id="0">
    <w:p w14:paraId="1E604641" w14:textId="77777777" w:rsidR="007834C4" w:rsidRDefault="007834C4" w:rsidP="00047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634F"/>
    <w:multiLevelType w:val="hybridMultilevel"/>
    <w:tmpl w:val="50ECFF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85C0D"/>
    <w:multiLevelType w:val="hybridMultilevel"/>
    <w:tmpl w:val="26C26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630F8"/>
    <w:multiLevelType w:val="multilevel"/>
    <w:tmpl w:val="9162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D7EE1"/>
    <w:multiLevelType w:val="hybridMultilevel"/>
    <w:tmpl w:val="A6EE6A6E"/>
    <w:lvl w:ilvl="0" w:tplc="EDF8C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40514"/>
    <w:multiLevelType w:val="hybridMultilevel"/>
    <w:tmpl w:val="EF3A4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F6EB5"/>
    <w:multiLevelType w:val="hybridMultilevel"/>
    <w:tmpl w:val="2EF612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52E51"/>
    <w:multiLevelType w:val="multilevel"/>
    <w:tmpl w:val="4CCE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D40E08"/>
    <w:multiLevelType w:val="multilevel"/>
    <w:tmpl w:val="E122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45E8B"/>
    <w:multiLevelType w:val="multilevel"/>
    <w:tmpl w:val="8730B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693083F"/>
    <w:multiLevelType w:val="hybridMultilevel"/>
    <w:tmpl w:val="7CEA792C"/>
    <w:lvl w:ilvl="0" w:tplc="68D41C5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b/>
        <w:color w:val="auto"/>
        <w:sz w:val="27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E1B52"/>
    <w:multiLevelType w:val="hybridMultilevel"/>
    <w:tmpl w:val="BE020BB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12022"/>
    <w:multiLevelType w:val="hybridMultilevel"/>
    <w:tmpl w:val="AC5E42C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90D13"/>
    <w:multiLevelType w:val="hybridMultilevel"/>
    <w:tmpl w:val="C832D7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E5A92"/>
    <w:multiLevelType w:val="hybridMultilevel"/>
    <w:tmpl w:val="DA1E6C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93494"/>
    <w:multiLevelType w:val="hybridMultilevel"/>
    <w:tmpl w:val="86E69940"/>
    <w:lvl w:ilvl="0" w:tplc="A8EA8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5"/>
  </w:num>
  <w:num w:numId="5">
    <w:abstractNumId w:val="0"/>
  </w:num>
  <w:num w:numId="6">
    <w:abstractNumId w:val="3"/>
  </w:num>
  <w:num w:numId="7">
    <w:abstractNumId w:val="10"/>
  </w:num>
  <w:num w:numId="8">
    <w:abstractNumId w:val="8"/>
  </w:num>
  <w:num w:numId="9">
    <w:abstractNumId w:val="13"/>
  </w:num>
  <w:num w:numId="10">
    <w:abstractNumId w:val="14"/>
  </w:num>
  <w:num w:numId="11">
    <w:abstractNumId w:val="9"/>
  </w:num>
  <w:num w:numId="12">
    <w:abstractNumId w:val="11"/>
  </w:num>
  <w:num w:numId="13">
    <w:abstractNumId w:val="7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316"/>
    <w:rsid w:val="00047431"/>
    <w:rsid w:val="00056F34"/>
    <w:rsid w:val="00091225"/>
    <w:rsid w:val="000D7B68"/>
    <w:rsid w:val="000E002E"/>
    <w:rsid w:val="00117929"/>
    <w:rsid w:val="00121A91"/>
    <w:rsid w:val="00195561"/>
    <w:rsid w:val="001E08E1"/>
    <w:rsid w:val="002C5ACE"/>
    <w:rsid w:val="002C5C7F"/>
    <w:rsid w:val="00380C0D"/>
    <w:rsid w:val="003C23F0"/>
    <w:rsid w:val="003C4D44"/>
    <w:rsid w:val="003E2FEC"/>
    <w:rsid w:val="00441B2A"/>
    <w:rsid w:val="004C1D6C"/>
    <w:rsid w:val="005041DC"/>
    <w:rsid w:val="00531DC7"/>
    <w:rsid w:val="00534EE8"/>
    <w:rsid w:val="005B433C"/>
    <w:rsid w:val="006959AF"/>
    <w:rsid w:val="006C5B69"/>
    <w:rsid w:val="006C5FAD"/>
    <w:rsid w:val="00724463"/>
    <w:rsid w:val="00744F65"/>
    <w:rsid w:val="007452A5"/>
    <w:rsid w:val="007712DB"/>
    <w:rsid w:val="007834C4"/>
    <w:rsid w:val="0088463F"/>
    <w:rsid w:val="008E6E6D"/>
    <w:rsid w:val="009761F2"/>
    <w:rsid w:val="00A6416D"/>
    <w:rsid w:val="00A91B8C"/>
    <w:rsid w:val="00AE31B7"/>
    <w:rsid w:val="00B2485C"/>
    <w:rsid w:val="00BD58CD"/>
    <w:rsid w:val="00BE3A03"/>
    <w:rsid w:val="00C12AAD"/>
    <w:rsid w:val="00C23B70"/>
    <w:rsid w:val="00CA2E5D"/>
    <w:rsid w:val="00D242F9"/>
    <w:rsid w:val="00D31316"/>
    <w:rsid w:val="00D52847"/>
    <w:rsid w:val="00DB0F49"/>
    <w:rsid w:val="00DE2BB5"/>
    <w:rsid w:val="00DF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7B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433C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44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44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link w:val="Ttulo3Car"/>
    <w:uiPriority w:val="9"/>
    <w:qFormat/>
    <w:rsid w:val="00744F6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1D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44F65"/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744F6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ipervnculo">
    <w:name w:val="Hyperlink"/>
    <w:basedOn w:val="Fuentedeprrafopredeter"/>
    <w:uiPriority w:val="99"/>
    <w:unhideWhenUsed/>
    <w:rsid w:val="00744F6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744F65"/>
    <w:rPr>
      <w:i/>
      <w:iCs/>
    </w:rPr>
  </w:style>
  <w:style w:type="table" w:styleId="Tablaconcuadrcula">
    <w:name w:val="Table Grid"/>
    <w:basedOn w:val="Tablanormal"/>
    <w:uiPriority w:val="39"/>
    <w:rsid w:val="00744F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724463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31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31DC7"/>
    <w:rPr>
      <w:rFonts w:ascii="Courier New" w:hAnsi="Courier New" w:cs="Courier New"/>
      <w:sz w:val="20"/>
      <w:szCs w:val="20"/>
      <w:lang w:eastAsia="en-GB"/>
    </w:rPr>
  </w:style>
  <w:style w:type="character" w:styleId="CdigoHTML">
    <w:name w:val="HTML Code"/>
    <w:basedOn w:val="Fuentedeprrafopredeter"/>
    <w:uiPriority w:val="99"/>
    <w:semiHidden/>
    <w:unhideWhenUsed/>
    <w:rsid w:val="00531DC7"/>
    <w:rPr>
      <w:rFonts w:ascii="Courier New" w:eastAsiaTheme="minorHAnsi" w:hAnsi="Courier New" w:cs="Courier New"/>
      <w:sz w:val="20"/>
      <w:szCs w:val="20"/>
    </w:rPr>
  </w:style>
  <w:style w:type="character" w:customStyle="1" w:styleId="o">
    <w:name w:val="o"/>
    <w:basedOn w:val="Fuentedeprrafopredeter"/>
    <w:rsid w:val="00117929"/>
  </w:style>
  <w:style w:type="character" w:customStyle="1" w:styleId="n">
    <w:name w:val="n"/>
    <w:basedOn w:val="Fuentedeprrafopredeter"/>
    <w:rsid w:val="00117929"/>
  </w:style>
  <w:style w:type="character" w:customStyle="1" w:styleId="kc">
    <w:name w:val="kc"/>
    <w:basedOn w:val="Fuentedeprrafopredeter"/>
    <w:rsid w:val="00117929"/>
  </w:style>
  <w:style w:type="character" w:customStyle="1" w:styleId="kn">
    <w:name w:val="kn"/>
    <w:basedOn w:val="Fuentedeprrafopredeter"/>
    <w:rsid w:val="00117929"/>
  </w:style>
  <w:style w:type="character" w:customStyle="1" w:styleId="nn">
    <w:name w:val="nn"/>
    <w:basedOn w:val="Fuentedeprrafopredeter"/>
    <w:rsid w:val="00117929"/>
  </w:style>
  <w:style w:type="character" w:customStyle="1" w:styleId="k">
    <w:name w:val="k"/>
    <w:basedOn w:val="Fuentedeprrafopredeter"/>
    <w:rsid w:val="00117929"/>
  </w:style>
  <w:style w:type="character" w:customStyle="1" w:styleId="nf">
    <w:name w:val="nf"/>
    <w:basedOn w:val="Fuentedeprrafopredeter"/>
    <w:rsid w:val="00117929"/>
  </w:style>
  <w:style w:type="character" w:customStyle="1" w:styleId="p">
    <w:name w:val="p"/>
    <w:basedOn w:val="Fuentedeprrafopredeter"/>
    <w:rsid w:val="00117929"/>
  </w:style>
  <w:style w:type="character" w:customStyle="1" w:styleId="sd">
    <w:name w:val="sd"/>
    <w:basedOn w:val="Fuentedeprrafopredeter"/>
    <w:rsid w:val="00117929"/>
  </w:style>
  <w:style w:type="character" w:customStyle="1" w:styleId="s1">
    <w:name w:val="s1"/>
    <w:basedOn w:val="Fuentedeprrafopredeter"/>
    <w:rsid w:val="00117929"/>
  </w:style>
  <w:style w:type="character" w:customStyle="1" w:styleId="ow">
    <w:name w:val="ow"/>
    <w:basedOn w:val="Fuentedeprrafopredeter"/>
    <w:rsid w:val="00117929"/>
  </w:style>
  <w:style w:type="character" w:customStyle="1" w:styleId="s2">
    <w:name w:val="s2"/>
    <w:basedOn w:val="Fuentedeprrafopredeter"/>
    <w:rsid w:val="00117929"/>
  </w:style>
  <w:style w:type="character" w:customStyle="1" w:styleId="mi">
    <w:name w:val="mi"/>
    <w:basedOn w:val="Fuentedeprrafopredeter"/>
    <w:rsid w:val="00117929"/>
  </w:style>
  <w:style w:type="character" w:customStyle="1" w:styleId="si">
    <w:name w:val="si"/>
    <w:basedOn w:val="Fuentedeprrafopredeter"/>
    <w:rsid w:val="00117929"/>
  </w:style>
  <w:style w:type="paragraph" w:styleId="Prrafodelista">
    <w:name w:val="List Paragraph"/>
    <w:basedOn w:val="Normal"/>
    <w:uiPriority w:val="34"/>
    <w:qFormat/>
    <w:rsid w:val="004C1D6C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4C1D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724463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24463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2446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446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24463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724463"/>
    <w:pPr>
      <w:spacing w:after="100"/>
      <w:ind w:left="720"/>
    </w:pPr>
  </w:style>
  <w:style w:type="character" w:styleId="Mencinsinresolver">
    <w:name w:val="Unresolved Mention"/>
    <w:basedOn w:val="Fuentedeprrafopredeter"/>
    <w:uiPriority w:val="99"/>
    <w:rsid w:val="00047431"/>
    <w:rPr>
      <w:color w:val="808080"/>
      <w:shd w:val="clear" w:color="auto" w:fill="E6E6E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4743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4743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47431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047431"/>
    <w:rPr>
      <w:color w:val="954F72" w:themeColor="followedHyperlink"/>
      <w:u w:val="single"/>
    </w:rPr>
  </w:style>
  <w:style w:type="character" w:customStyle="1" w:styleId="nb">
    <w:name w:val="nb"/>
    <w:basedOn w:val="Fuentedeprrafopredeter"/>
    <w:rsid w:val="00DF5402"/>
  </w:style>
  <w:style w:type="character" w:customStyle="1" w:styleId="c1">
    <w:name w:val="c1"/>
    <w:basedOn w:val="Fuentedeprrafopredeter"/>
    <w:rsid w:val="005B4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i.mongodb.com/python/current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astax.github.io/python-drive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neo4j.com/docs/api/python-driver/curren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eo4j.com/docs/api/python-driver/cur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9BD8-785A-4992-98A8-7736DAA01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7</Pages>
  <Words>1790</Words>
  <Characters>10208</Characters>
  <Application>Microsoft Office Word</Application>
  <DocSecurity>0</DocSecurity>
  <Lines>85</Lines>
  <Paragraphs>23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        Hemos necesitado de las librerias panda, numpy</vt:lpstr>
      <vt:lpstr>        /</vt:lpstr>
      <vt:lpstr>        </vt:lpstr>
      <vt:lpstr>        </vt:lpstr>
      <vt:lpstr>        </vt:lpstr>
      <vt:lpstr>        </vt:lpstr>
      <vt:lpstr>        Mongodb</vt:lpstr>
      <vt:lpstr>        Neo4j</vt:lpstr>
    </vt:vector>
  </TitlesOfParts>
  <Company/>
  <LinksUpToDate>false</LinksUpToDate>
  <CharactersWithSpaces>11975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Melferas</cp:lastModifiedBy>
  <cp:revision>21</cp:revision>
  <dcterms:created xsi:type="dcterms:W3CDTF">2018-06-13T10:03:00Z</dcterms:created>
  <dcterms:modified xsi:type="dcterms:W3CDTF">2018-06-14T18:03:00Z</dcterms:modified>
</cp:coreProperties>
</file>