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56"/>
                <w:szCs w:val="56"/>
              </w:rPr>
            </w:pPr>
            <w:r w:rsidDel="00000000" w:rsidR="00000000" w:rsidRPr="00000000">
              <w:rPr>
                <w:b w:val="1"/>
                <w:bCs w:val="1"/>
                <w:sz w:val="52"/>
                <w:szCs w:val="52"/>
                <w:rtl w:val="0"/>
              </w:rPr>
              <w:t xml:space="preserve">ACTA 01.01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xx-xx-20xx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Participantes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Participantes ausentes</w:t>
            </w:r>
          </w:p>
        </w:tc>
      </w:tr>
      <w:tr>
        <w:trPr>
          <w:cantSplit w:val="0"/>
          <w:trHeight w:val="237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Sofia Gómez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Oriana Solorzano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Anuncios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 la reunión se llega al acuerdo de comenzar con la planificación del proyecto y dividirlo por complejidad e importancia.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Debates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Se llego a acuerdo de que pasarela de pago no podra efectuarse ya que solo contempla solo un microservicio y el requerimiento es de minimo 3 microservicios.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Syncro =  sincronización entre inventario, pedidos y envíos.</w:t>
            </w:r>
          </w:p>
          <w:p w:rsidR="00000000" w:rsidDel="00000000" w:rsidP="00000000" w:rsidRDefault="00000000" w:rsidRPr="00000000" w14:paraId="0000001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Sincroniza múltiples transacciones u operaciones en un sistema unificado.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Sistema de Gestión de pedidos, Inventario, pedidos y stock de productos orgánicos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Acuerdos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Syncro =  sincronización entre inventario, pedidos y envíos.</w:t>
            </w:r>
          </w:p>
          <w:p w:rsidR="00000000" w:rsidDel="00000000" w:rsidP="00000000" w:rsidRDefault="00000000" w:rsidRPr="00000000" w14:paraId="0000001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Sincroniza múltiples transacciones u operaciones en un sistema unificado.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de Gestión de pedidos, Inventario, pedidos y stock de productos orgánicos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Normal Table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color="auto" w:fill="eaeaea" w:val="clear"/>
    </w:tc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f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af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eaeaea" w:val="clear"/>
    </w:tcPr>
  </w:style>
  <w:style w:type="table" w:styleId="TableGrid">
    <w:name w:val="Table Grid"/>
    <w:basedOn w:val="Tabla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vYznu4C7bpv+ByZcQpYh8iul8Q==">CgMxLjA4AHIhMTcxMFVOYkdoZ2k2VF9RVXdsdEdWek9fajQ5X2hFelgw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2024-06-10T06:55:00Z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