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&lt;2011-2015&gt; Serban Ghita, Nick Ilyin and contributors.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Developer’s Certificate of Origin 1.1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