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0C3A" w14:textId="499DE225" w:rsidR="00392499" w:rsidRDefault="00093AC0" w:rsidP="00093AC0">
      <w:pPr>
        <w:bidi/>
        <w:jc w:val="right"/>
        <w:rPr>
          <w:rtl/>
          <w:lang w:bidi="he-IL"/>
        </w:rPr>
      </w:pPr>
      <w:r>
        <w:rPr>
          <w:rFonts w:hint="eastAsia"/>
          <w:rtl/>
          <w:lang w:bidi="he-IL"/>
        </w:rPr>
        <w:t>‏</w:t>
      </w:r>
      <w:r w:rsidR="000B5E68">
        <w:rPr>
          <w:rFonts w:hint="cs"/>
          <w:rtl/>
          <w:lang w:bidi="he-IL"/>
        </w:rPr>
        <w:t>22</w:t>
      </w:r>
      <w:r>
        <w:rPr>
          <w:rtl/>
          <w:lang w:bidi="he-IL"/>
        </w:rPr>
        <w:t xml:space="preserve"> דצמבר, 2024</w:t>
      </w:r>
    </w:p>
    <w:p w14:paraId="2D75D1A6" w14:textId="6202B247" w:rsidR="00093AC0" w:rsidRPr="00093AC0" w:rsidRDefault="00093AC0" w:rsidP="00093AC0">
      <w:pPr>
        <w:bidi/>
        <w:jc w:val="center"/>
        <w:rPr>
          <w:rFonts w:cs="Arial"/>
          <w:b/>
          <w:bCs/>
          <w:u w:val="single"/>
          <w:rtl/>
          <w:lang w:bidi="he-IL"/>
        </w:rPr>
      </w:pPr>
      <w:r w:rsidRPr="00093AC0">
        <w:rPr>
          <w:rFonts w:cs="Arial"/>
          <w:b/>
          <w:bCs/>
          <w:u w:val="single"/>
          <w:rtl/>
          <w:lang w:bidi="he-IL"/>
        </w:rPr>
        <w:t>פגיש</w:t>
      </w:r>
      <w:r w:rsidR="00AE5437">
        <w:rPr>
          <w:rFonts w:cs="Arial" w:hint="cs"/>
          <w:b/>
          <w:bCs/>
          <w:u w:val="single"/>
          <w:rtl/>
          <w:lang w:bidi="he-IL"/>
        </w:rPr>
        <w:t xml:space="preserve">ה 2 - </w:t>
      </w:r>
      <w:r w:rsidRPr="00093AC0">
        <w:rPr>
          <w:rFonts w:cs="Arial"/>
          <w:b/>
          <w:bCs/>
          <w:u w:val="single"/>
          <w:rtl/>
          <w:lang w:bidi="he-IL"/>
        </w:rPr>
        <w:t xml:space="preserve">פרויקט גמר </w:t>
      </w:r>
      <w:r w:rsidR="008243F7">
        <w:rPr>
          <w:rFonts w:cs="Arial" w:hint="cs"/>
          <w:b/>
          <w:bCs/>
          <w:u w:val="single"/>
          <w:rtl/>
          <w:lang w:bidi="he-IL"/>
        </w:rPr>
        <w:t>-</w:t>
      </w:r>
      <w:r w:rsidRPr="00093AC0">
        <w:rPr>
          <w:rFonts w:cs="Arial"/>
          <w:b/>
          <w:bCs/>
          <w:u w:val="single"/>
          <w:rtl/>
          <w:lang w:bidi="he-IL"/>
        </w:rPr>
        <w:t xml:space="preserve"> </w:t>
      </w:r>
      <w:r w:rsidRPr="00093AC0">
        <w:rPr>
          <w:rFonts w:cs="Arial" w:hint="cs"/>
          <w:b/>
          <w:bCs/>
          <w:u w:val="single"/>
          <w:rtl/>
          <w:lang w:bidi="he-IL"/>
        </w:rPr>
        <w:t>קוד המס בארה"ב</w:t>
      </w:r>
    </w:p>
    <w:p w14:paraId="3D2EFC4A" w14:textId="5A10B584" w:rsidR="00093AC0" w:rsidRDefault="003370CA" w:rsidP="00C86CAE">
      <w:pPr>
        <w:bidi/>
        <w:jc w:val="both"/>
        <w:rPr>
          <w:rtl/>
          <w:lang w:bidi="he-IL"/>
        </w:rPr>
      </w:pPr>
      <w:r>
        <w:rPr>
          <w:rFonts w:cs="Arial" w:hint="cs"/>
          <w:rtl/>
          <w:lang w:bidi="he-IL"/>
        </w:rPr>
        <w:t>משתתפים</w:t>
      </w:r>
      <w:r w:rsidR="00093AC0">
        <w:rPr>
          <w:rFonts w:cs="Arial" w:hint="cs"/>
          <w:rtl/>
          <w:lang w:bidi="he-IL"/>
        </w:rPr>
        <w:t xml:space="preserve">: </w:t>
      </w:r>
      <w:proofErr w:type="spellStart"/>
      <w:r w:rsidR="00093AC0" w:rsidRPr="003224BA">
        <w:rPr>
          <w:rtl/>
        </w:rPr>
        <w:t>פרופ</w:t>
      </w:r>
      <w:proofErr w:type="spellEnd"/>
      <w:r w:rsidR="00093AC0" w:rsidRPr="003224BA">
        <w:rPr>
          <w:rtl/>
        </w:rPr>
        <w:t xml:space="preserve">' </w:t>
      </w:r>
      <w:proofErr w:type="spellStart"/>
      <w:r w:rsidR="00093AC0" w:rsidRPr="003224BA">
        <w:rPr>
          <w:rtl/>
        </w:rPr>
        <w:t>דורון</w:t>
      </w:r>
      <w:proofErr w:type="spellEnd"/>
      <w:r w:rsidR="00093AC0" w:rsidRPr="003224BA">
        <w:rPr>
          <w:rtl/>
        </w:rPr>
        <w:t xml:space="preserve"> </w:t>
      </w:r>
      <w:proofErr w:type="spellStart"/>
      <w:r w:rsidR="00093AC0" w:rsidRPr="003224BA">
        <w:rPr>
          <w:rtl/>
        </w:rPr>
        <w:t>נרוצקי</w:t>
      </w:r>
      <w:proofErr w:type="spellEnd"/>
      <w:r w:rsidR="00093AC0">
        <w:rPr>
          <w:rFonts w:hint="cs"/>
          <w:rtl/>
          <w:lang w:bidi="he-IL"/>
        </w:rPr>
        <w:t xml:space="preserve">, </w:t>
      </w:r>
      <w:proofErr w:type="spellStart"/>
      <w:r w:rsidR="00093AC0">
        <w:rPr>
          <w:rFonts w:hint="cs"/>
          <w:rtl/>
        </w:rPr>
        <w:t>ד"ר</w:t>
      </w:r>
      <w:proofErr w:type="spellEnd"/>
      <w:r w:rsidR="00093AC0">
        <w:rPr>
          <w:rFonts w:hint="cs"/>
          <w:rtl/>
        </w:rPr>
        <w:t xml:space="preserve"> </w:t>
      </w:r>
      <w:proofErr w:type="spellStart"/>
      <w:r w:rsidR="00093AC0">
        <w:rPr>
          <w:rFonts w:hint="cs"/>
          <w:rtl/>
        </w:rPr>
        <w:t>תמיר</w:t>
      </w:r>
      <w:proofErr w:type="spellEnd"/>
      <w:r w:rsidR="00093AC0">
        <w:rPr>
          <w:rFonts w:hint="cs"/>
          <w:rtl/>
        </w:rPr>
        <w:t xml:space="preserve"> </w:t>
      </w:r>
      <w:proofErr w:type="spellStart"/>
      <w:r w:rsidR="00093AC0">
        <w:rPr>
          <w:rFonts w:hint="cs"/>
          <w:rtl/>
        </w:rPr>
        <w:t>שאנן</w:t>
      </w:r>
      <w:proofErr w:type="spellEnd"/>
      <w:r w:rsidR="00093AC0">
        <w:rPr>
          <w:rFonts w:hint="cs"/>
          <w:rtl/>
          <w:lang w:bidi="he-IL"/>
        </w:rPr>
        <w:t xml:space="preserve">, ד"ר אור </w:t>
      </w:r>
      <w:proofErr w:type="spellStart"/>
      <w:r w:rsidR="00093AC0">
        <w:rPr>
          <w:rFonts w:hint="cs"/>
          <w:rtl/>
        </w:rPr>
        <w:t>אנידג'ר</w:t>
      </w:r>
      <w:proofErr w:type="spellEnd"/>
      <w:r w:rsidR="00093AC0">
        <w:rPr>
          <w:rFonts w:hint="cs"/>
          <w:rtl/>
          <w:lang w:bidi="he-IL"/>
        </w:rPr>
        <w:t xml:space="preserve">, תומר </w:t>
      </w:r>
      <w:proofErr w:type="spellStart"/>
      <w:r w:rsidR="00093AC0">
        <w:rPr>
          <w:rFonts w:hint="cs"/>
          <w:rtl/>
        </w:rPr>
        <w:t>סורוז'ון</w:t>
      </w:r>
      <w:proofErr w:type="spellEnd"/>
      <w:r w:rsidR="000B5E68">
        <w:rPr>
          <w:rFonts w:hint="cs"/>
          <w:rtl/>
          <w:lang w:bidi="he-IL"/>
        </w:rPr>
        <w:t xml:space="preserve">, </w:t>
      </w:r>
      <w:r w:rsidR="000B5E68">
        <w:rPr>
          <w:rFonts w:hint="cs"/>
          <w:rtl/>
          <w:lang w:bidi="he-IL"/>
        </w:rPr>
        <w:t xml:space="preserve">אורי </w:t>
      </w:r>
      <w:proofErr w:type="spellStart"/>
      <w:r w:rsidR="000B5E68">
        <w:rPr>
          <w:rFonts w:hint="cs"/>
          <w:rtl/>
          <w:lang w:bidi="he-IL"/>
        </w:rPr>
        <w:t>בראל</w:t>
      </w:r>
      <w:proofErr w:type="spellEnd"/>
      <w:r w:rsidR="000B5E68">
        <w:rPr>
          <w:rFonts w:hint="cs"/>
          <w:rtl/>
          <w:lang w:bidi="he-IL"/>
        </w:rPr>
        <w:t xml:space="preserve">, </w:t>
      </w:r>
      <w:r w:rsidR="000B5E68">
        <w:rPr>
          <w:rFonts w:hint="cs"/>
          <w:rtl/>
          <w:lang w:bidi="he-IL"/>
        </w:rPr>
        <w:t xml:space="preserve">רויטל </w:t>
      </w:r>
      <w:proofErr w:type="spellStart"/>
      <w:r w:rsidR="000B5E68">
        <w:rPr>
          <w:rFonts w:hint="cs"/>
          <w:rtl/>
          <w:lang w:bidi="he-IL"/>
        </w:rPr>
        <w:t>יוסופוב</w:t>
      </w:r>
      <w:proofErr w:type="spellEnd"/>
      <w:r w:rsidR="00093AC0">
        <w:rPr>
          <w:rFonts w:hint="cs"/>
          <w:rtl/>
          <w:lang w:bidi="he-IL"/>
        </w:rPr>
        <w:t xml:space="preserve"> ויפעת </w:t>
      </w:r>
      <w:proofErr w:type="spellStart"/>
      <w:r w:rsidR="00093AC0">
        <w:rPr>
          <w:rFonts w:hint="cs"/>
          <w:rtl/>
          <w:lang w:bidi="he-IL"/>
        </w:rPr>
        <w:t>גסטפריינד</w:t>
      </w:r>
      <w:proofErr w:type="spellEnd"/>
    </w:p>
    <w:p w14:paraId="4E105C6C" w14:textId="77777777" w:rsidR="00C86CAE" w:rsidRDefault="00C86CAE" w:rsidP="00C86CAE">
      <w:pPr>
        <w:bidi/>
        <w:jc w:val="both"/>
        <w:rPr>
          <w:rtl/>
          <w:lang w:bidi="he-IL"/>
        </w:rPr>
      </w:pPr>
    </w:p>
    <w:p w14:paraId="1A1572F4" w14:textId="77777777" w:rsidR="00C86CAE" w:rsidRDefault="000B5E68" w:rsidP="00C86CAE">
      <w:pPr>
        <w:pStyle w:val="ListParagraph"/>
        <w:numPr>
          <w:ilvl w:val="0"/>
          <w:numId w:val="1"/>
        </w:numPr>
        <w:bidi/>
        <w:ind w:left="368"/>
        <w:jc w:val="both"/>
        <w:rPr>
          <w:lang w:bidi="he-IL"/>
        </w:rPr>
      </w:pPr>
      <w:r>
        <w:rPr>
          <w:rFonts w:hint="cs"/>
          <w:rtl/>
          <w:lang w:bidi="he-IL"/>
        </w:rPr>
        <w:t xml:space="preserve">הוצגו </w:t>
      </w:r>
      <w:r w:rsidR="00C86CAE">
        <w:rPr>
          <w:rFonts w:hint="cs"/>
          <w:rtl/>
          <w:lang w:bidi="he-IL"/>
        </w:rPr>
        <w:t>תוצאות ראשוניות של הניתוח שבוצע,</w:t>
      </w:r>
      <w:r>
        <w:rPr>
          <w:rFonts w:hint="cs"/>
          <w:rtl/>
          <w:lang w:bidi="he-IL"/>
        </w:rPr>
        <w:t xml:space="preserve"> בהתאם לפגישה שהתקיימה </w:t>
      </w:r>
      <w:r w:rsidR="00C86CAE">
        <w:rPr>
          <w:rFonts w:hint="cs"/>
          <w:rtl/>
          <w:lang w:bidi="he-IL"/>
        </w:rPr>
        <w:t>ב</w:t>
      </w:r>
      <w:r>
        <w:rPr>
          <w:rFonts w:hint="cs"/>
          <w:rtl/>
          <w:lang w:bidi="he-IL"/>
        </w:rPr>
        <w:t xml:space="preserve">תאריך 8.12.24 - תוצאות ניתוח סמנטי וניתוח לירי של הכותרות וראשי הפרקים של קודי המס משנים 2017 ו- 2018, בחיתוכים שונים. </w:t>
      </w:r>
    </w:p>
    <w:p w14:paraId="076B8208" w14:textId="504FA262" w:rsidR="000B5E68" w:rsidRDefault="00651066" w:rsidP="00C86CAE">
      <w:pPr>
        <w:pStyle w:val="ListParagraph"/>
        <w:numPr>
          <w:ilvl w:val="0"/>
          <w:numId w:val="1"/>
        </w:numPr>
        <w:bidi/>
        <w:ind w:left="368"/>
        <w:jc w:val="both"/>
        <w:rPr>
          <w:lang w:bidi="he-IL"/>
        </w:rPr>
      </w:pPr>
      <w:r>
        <w:rPr>
          <w:rFonts w:hint="cs"/>
          <w:rtl/>
          <w:lang w:bidi="he-IL"/>
        </w:rPr>
        <w:t xml:space="preserve">מהתוצאות ניתן ללמוד, כי במרבית הכותרות / ראשי הפרקים (למעלה </w:t>
      </w:r>
      <w:r>
        <w:rPr>
          <w:rFonts w:hint="cs"/>
          <w:rtl/>
          <w:lang w:bidi="he-IL"/>
        </w:rPr>
        <w:t>מ- 80%</w:t>
      </w:r>
      <w:r>
        <w:rPr>
          <w:rFonts w:hint="cs"/>
          <w:rtl/>
          <w:lang w:bidi="he-IL"/>
        </w:rPr>
        <w:t>), קיים דמיון סמנטי ולירי בין השנים 2017 ו-2018.</w:t>
      </w:r>
    </w:p>
    <w:p w14:paraId="16F701F5" w14:textId="3349A19A" w:rsidR="00093AC0" w:rsidRDefault="00994089" w:rsidP="00C86CAE">
      <w:pPr>
        <w:pStyle w:val="ListParagraph"/>
        <w:numPr>
          <w:ilvl w:val="0"/>
          <w:numId w:val="1"/>
        </w:numPr>
        <w:bidi/>
        <w:ind w:left="368"/>
        <w:jc w:val="both"/>
        <w:rPr>
          <w:lang w:bidi="he-IL"/>
        </w:rPr>
      </w:pPr>
      <w:r>
        <w:rPr>
          <w:rFonts w:hint="cs"/>
          <w:rtl/>
          <w:lang w:bidi="he-IL"/>
        </w:rPr>
        <w:t>תמיר ודורון ציינו, כי מרבית שינויי החקיקה מקורם בתוכן/במהות ולא בכותרות וראשי הפרקים. יחד עם זאת, ניתן לעשות שימוש בניתוח הכותרות ע"מ לבסס את הטענה כי על אף שנשמר המבנה הכללי, התוכן עצמו שונה מהותית (ניתוח הכותרות וראשי הפרקים יסייעו בביסוס הרישא של הטענה).</w:t>
      </w:r>
      <w:r w:rsidR="002A0076">
        <w:rPr>
          <w:rFonts w:hint="cs"/>
          <w:rtl/>
          <w:lang w:bidi="he-IL"/>
        </w:rPr>
        <w:t xml:space="preserve"> דורון ציין, כי להערכתו מרבית השינויים חלו בתת-פרק </w:t>
      </w:r>
      <w:r w:rsidR="002A0076">
        <w:rPr>
          <w:rFonts w:hint="cs"/>
          <w:lang w:bidi="he-IL"/>
        </w:rPr>
        <w:t>N</w:t>
      </w:r>
      <w:r w:rsidR="002A0076">
        <w:rPr>
          <w:rFonts w:hint="cs"/>
          <w:rtl/>
          <w:lang w:bidi="he-IL"/>
        </w:rPr>
        <w:t xml:space="preserve"> (</w:t>
      </w:r>
      <w:r w:rsidR="002A0076" w:rsidRPr="002A0076">
        <w:rPr>
          <w:lang w:bidi="he-IL"/>
        </w:rPr>
        <w:t>Tax based on income from sources within or without the United States</w:t>
      </w:r>
      <w:r w:rsidR="002A0076">
        <w:rPr>
          <w:rFonts w:hint="cs"/>
          <w:rtl/>
          <w:lang w:bidi="he-IL"/>
        </w:rPr>
        <w:t>).</w:t>
      </w:r>
    </w:p>
    <w:p w14:paraId="7D36D0B2" w14:textId="65585146" w:rsidR="00651066" w:rsidRDefault="00651066" w:rsidP="00C86CAE">
      <w:pPr>
        <w:pStyle w:val="ListParagraph"/>
        <w:numPr>
          <w:ilvl w:val="0"/>
          <w:numId w:val="1"/>
        </w:numPr>
        <w:bidi/>
        <w:ind w:left="368"/>
        <w:jc w:val="both"/>
        <w:rPr>
          <w:lang w:bidi="he-IL"/>
        </w:rPr>
      </w:pPr>
      <w:r>
        <w:rPr>
          <w:rFonts w:hint="cs"/>
          <w:rtl/>
          <w:lang w:bidi="he-IL"/>
        </w:rPr>
        <w:t>במהלך בחינת התוצאות, עלה צורך בטיוב נוסף של הכותרות וראשי הפרקים (כגון: הסרת מספרי כותרות וכד') וכן, הצורך בשליפת מידע נוסף שיענה למכלול הדרישות לניתוח מורכבות הטקסט, כפי שעלו מהמסמך הראשוני (כגון: מבנה היררכי,</w:t>
      </w:r>
      <w:r w:rsidR="002A0076">
        <w:rPr>
          <w:rFonts w:hint="cs"/>
          <w:rtl/>
          <w:lang w:bidi="he-IL"/>
        </w:rPr>
        <w:t xml:space="preserve"> מספר ההסתעפויות בכל פרק,</w:t>
      </w:r>
      <w:r w:rsidR="002D2BF9">
        <w:rPr>
          <w:rFonts w:hint="cs"/>
          <w:rtl/>
          <w:lang w:bidi="he-IL"/>
        </w:rPr>
        <w:t xml:space="preserve"> אורך התיקונים,</w:t>
      </w:r>
      <w:r>
        <w:rPr>
          <w:rFonts w:hint="cs"/>
          <w:rtl/>
          <w:lang w:bidi="he-IL"/>
        </w:rPr>
        <w:t xml:space="preserve"> מספר מילים וכד'). כמו כן, בהמשך, ובהתאם לתוצאות ניתוח נוספות, נדרש יהיה לכייל את המדדים </w:t>
      </w:r>
      <w:proofErr w:type="spellStart"/>
      <w:r>
        <w:rPr>
          <w:rFonts w:hint="cs"/>
          <w:rtl/>
          <w:lang w:bidi="he-IL"/>
        </w:rPr>
        <w:t>והספים</w:t>
      </w:r>
      <w:proofErr w:type="spellEnd"/>
      <w:r>
        <w:rPr>
          <w:rFonts w:hint="cs"/>
          <w:rtl/>
          <w:lang w:bidi="he-IL"/>
        </w:rPr>
        <w:t xml:space="preserve"> (</w:t>
      </w:r>
      <w:r>
        <w:rPr>
          <w:lang w:bidi="he-IL"/>
        </w:rPr>
        <w:t>T</w:t>
      </w:r>
      <w:r w:rsidRPr="00401C62">
        <w:rPr>
          <w:lang w:bidi="he-IL"/>
        </w:rPr>
        <w:t>hreshold</w:t>
      </w:r>
      <w:r>
        <w:rPr>
          <w:rFonts w:hint="cs"/>
          <w:rtl/>
          <w:lang w:bidi="he-IL"/>
        </w:rPr>
        <w:t>) לפיהם נקבע הדמיון הסמנטי/לירי.</w:t>
      </w:r>
    </w:p>
    <w:p w14:paraId="0832D847" w14:textId="18E174A5" w:rsidR="00CC5B7C" w:rsidRDefault="00CC5B7C" w:rsidP="00C86CAE">
      <w:pPr>
        <w:pStyle w:val="ListParagraph"/>
        <w:numPr>
          <w:ilvl w:val="0"/>
          <w:numId w:val="1"/>
        </w:numPr>
        <w:bidi/>
        <w:ind w:left="368"/>
        <w:jc w:val="both"/>
        <w:rPr>
          <w:lang w:bidi="he-IL"/>
        </w:rPr>
      </w:pPr>
      <w:r>
        <w:rPr>
          <w:rFonts w:hint="cs"/>
          <w:rtl/>
          <w:lang w:bidi="he-IL"/>
        </w:rPr>
        <w:t xml:space="preserve">המורכבות של הטקסט </w:t>
      </w:r>
      <w:r w:rsidR="009B2030">
        <w:rPr>
          <w:rFonts w:hint="cs"/>
          <w:rtl/>
          <w:lang w:bidi="he-IL"/>
        </w:rPr>
        <w:t>תכלול התייחסות למספר פרמטרים, כאמור לעיל, בין אם במדד אינטגרטיבי ובין אם במספר תוצאות/מדדים נפרדים (מאחר שהתלות בין המדדים אינה ברורה דיה).</w:t>
      </w:r>
    </w:p>
    <w:p w14:paraId="3ABDF256" w14:textId="2CC7EA90" w:rsidR="002A0076" w:rsidRDefault="00651066" w:rsidP="00C86CAE">
      <w:pPr>
        <w:pStyle w:val="ListParagraph"/>
        <w:numPr>
          <w:ilvl w:val="0"/>
          <w:numId w:val="1"/>
        </w:numPr>
        <w:bidi/>
        <w:ind w:left="368"/>
        <w:jc w:val="both"/>
        <w:rPr>
          <w:lang w:bidi="he-IL"/>
        </w:rPr>
      </w:pPr>
      <w:r>
        <w:rPr>
          <w:rFonts w:hint="cs"/>
          <w:rtl/>
          <w:lang w:bidi="he-IL"/>
        </w:rPr>
        <w:t>דורון ציין, כי במקביל לבניית וכתיבת הקוד / האלגוריתם לניתוח קודי המס, יש צורך לכתוב ולתעד הסבר תמציתי, נהיר וברור לקוראי המאמר, שאינו טכני, באשר ל</w:t>
      </w:r>
      <w:r w:rsidR="002A0076">
        <w:rPr>
          <w:rFonts w:hint="cs"/>
          <w:rtl/>
          <w:lang w:bidi="he-IL"/>
        </w:rPr>
        <w:t>קוד /</w:t>
      </w:r>
      <w:r w:rsidR="002A0076" w:rsidRPr="002A0076">
        <w:rPr>
          <w:rFonts w:hint="cs"/>
          <w:rtl/>
          <w:lang w:bidi="he-IL"/>
        </w:rPr>
        <w:t xml:space="preserve"> </w:t>
      </w:r>
      <w:r w:rsidR="002A0076">
        <w:rPr>
          <w:rFonts w:hint="cs"/>
          <w:rtl/>
          <w:lang w:bidi="he-IL"/>
        </w:rPr>
        <w:t>האלגוריתם</w:t>
      </w:r>
      <w:r w:rsidR="002A0076">
        <w:rPr>
          <w:rFonts w:hint="cs"/>
          <w:rtl/>
          <w:lang w:bidi="he-IL"/>
        </w:rPr>
        <w:t xml:space="preserve"> ולחיתוכים המבוצעים לצורכי הניתוח. הנ"ל יצורף כחלק בלתי נפרד מהמאמר.</w:t>
      </w:r>
    </w:p>
    <w:p w14:paraId="2C48ACF7" w14:textId="77777777" w:rsidR="00C86CAE" w:rsidRDefault="00C86CAE" w:rsidP="00C86CAE">
      <w:pPr>
        <w:bidi/>
        <w:spacing w:after="160" w:line="259" w:lineRule="auto"/>
        <w:rPr>
          <w:u w:val="single"/>
          <w:rtl/>
          <w:lang w:bidi="he-IL"/>
        </w:rPr>
      </w:pPr>
      <w:r>
        <w:rPr>
          <w:u w:val="single"/>
          <w:rtl/>
          <w:lang w:bidi="he-IL"/>
        </w:rPr>
        <w:br w:type="page"/>
      </w:r>
    </w:p>
    <w:p w14:paraId="244B4547" w14:textId="43E7BCF4" w:rsidR="00994089" w:rsidRPr="00C86CAE" w:rsidRDefault="009B2030" w:rsidP="00C86CAE">
      <w:pPr>
        <w:pStyle w:val="ListParagraph"/>
        <w:numPr>
          <w:ilvl w:val="0"/>
          <w:numId w:val="1"/>
        </w:numPr>
        <w:bidi/>
        <w:ind w:left="368"/>
        <w:jc w:val="both"/>
        <w:rPr>
          <w:u w:val="single"/>
          <w:lang w:bidi="he-IL"/>
        </w:rPr>
      </w:pPr>
      <w:r w:rsidRPr="00C86CAE">
        <w:rPr>
          <w:rFonts w:hint="cs"/>
          <w:u w:val="single"/>
          <w:rtl/>
          <w:lang w:bidi="he-IL"/>
        </w:rPr>
        <w:lastRenderedPageBreak/>
        <w:t>המשך עבודה וניתוח:</w:t>
      </w:r>
    </w:p>
    <w:p w14:paraId="323AAA65" w14:textId="4FA74AB9" w:rsidR="00CD1260" w:rsidRDefault="009B2030" w:rsidP="00C86CAE">
      <w:pPr>
        <w:pStyle w:val="ListParagraph"/>
        <w:numPr>
          <w:ilvl w:val="1"/>
          <w:numId w:val="1"/>
        </w:numPr>
        <w:bidi/>
        <w:ind w:left="651"/>
        <w:jc w:val="both"/>
        <w:rPr>
          <w:lang w:bidi="he-IL"/>
        </w:rPr>
      </w:pPr>
      <w:r>
        <w:rPr>
          <w:rFonts w:hint="cs"/>
          <w:rtl/>
          <w:lang w:bidi="he-IL"/>
        </w:rPr>
        <w:t>ניתוח השוואתי לבחינת דמיון (סמנטי ולירי) בין יחידות מידע</w:t>
      </w:r>
      <w:r w:rsidR="00CD1260">
        <w:rPr>
          <w:rFonts w:hint="cs"/>
          <w:rtl/>
          <w:lang w:bidi="he-IL"/>
        </w:rPr>
        <w:t xml:space="preserve"> קטנות יותר,</w:t>
      </w:r>
      <w:r>
        <w:rPr>
          <w:rFonts w:hint="cs"/>
          <w:rtl/>
          <w:lang w:bidi="he-IL"/>
        </w:rPr>
        <w:t xml:space="preserve"> </w:t>
      </w:r>
      <w:r w:rsidR="00CD1260">
        <w:rPr>
          <w:rFonts w:hint="cs"/>
          <w:rtl/>
          <w:lang w:bidi="he-IL"/>
        </w:rPr>
        <w:t>ב</w:t>
      </w:r>
      <w:r w:rsidR="00774FA2">
        <w:rPr>
          <w:rFonts w:hint="cs"/>
          <w:rtl/>
          <w:lang w:bidi="he-IL"/>
        </w:rPr>
        <w:t xml:space="preserve">מדגם </w:t>
      </w:r>
      <w:r w:rsidR="00CD1260">
        <w:rPr>
          <w:rFonts w:hint="cs"/>
          <w:rtl/>
          <w:lang w:bidi="he-IL"/>
        </w:rPr>
        <w:t xml:space="preserve">מקרים שבהם </w:t>
      </w:r>
      <w:r>
        <w:rPr>
          <w:rFonts w:hint="cs"/>
          <w:rtl/>
          <w:lang w:bidi="he-IL"/>
        </w:rPr>
        <w:t xml:space="preserve">הכותרות </w:t>
      </w:r>
      <w:r w:rsidR="00CD1260">
        <w:rPr>
          <w:rFonts w:hint="cs"/>
          <w:rtl/>
          <w:lang w:bidi="he-IL"/>
        </w:rPr>
        <w:t xml:space="preserve">נמצאו </w:t>
      </w:r>
      <w:r>
        <w:rPr>
          <w:rFonts w:hint="cs"/>
          <w:rtl/>
          <w:lang w:bidi="he-IL"/>
        </w:rPr>
        <w:t>דומות (קרי</w:t>
      </w:r>
      <w:r w:rsidR="00CD1260">
        <w:rPr>
          <w:rFonts w:hint="cs"/>
          <w:rtl/>
          <w:lang w:bidi="he-IL"/>
        </w:rPr>
        <w:t>,</w:t>
      </w:r>
      <w:r>
        <w:rPr>
          <w:rFonts w:hint="cs"/>
          <w:rtl/>
          <w:lang w:bidi="he-IL"/>
        </w:rPr>
        <w:t xml:space="preserve"> עבור כותרות שנמצא דמיון ביניהן, יש "לפרקן" ולנתח את התוכן הפנימי ברזולוציה נוספת</w:t>
      </w:r>
      <w:r w:rsidR="00CD1260">
        <w:rPr>
          <w:rFonts w:hint="cs"/>
          <w:rtl/>
          <w:lang w:bidi="he-IL"/>
        </w:rPr>
        <w:t xml:space="preserve">, ולהשוות פסקה מול פסקה, כמכפלה </w:t>
      </w:r>
      <w:proofErr w:type="spellStart"/>
      <w:r w:rsidR="00CD1260">
        <w:rPr>
          <w:rFonts w:hint="cs"/>
          <w:rtl/>
          <w:lang w:bidi="he-IL"/>
        </w:rPr>
        <w:t>קרטזית</w:t>
      </w:r>
      <w:proofErr w:type="spellEnd"/>
      <w:r>
        <w:rPr>
          <w:rFonts w:hint="cs"/>
          <w:rtl/>
          <w:lang w:bidi="he-IL"/>
        </w:rPr>
        <w:t>)</w:t>
      </w:r>
      <w:r w:rsidR="00C86CAE">
        <w:rPr>
          <w:rFonts w:hint="cs"/>
          <w:rtl/>
          <w:lang w:bidi="he-IL"/>
        </w:rPr>
        <w:t>.</w:t>
      </w:r>
    </w:p>
    <w:p w14:paraId="269D8EF7" w14:textId="6E084E0D" w:rsidR="00CD1260" w:rsidRDefault="00CD1260" w:rsidP="00C86CAE">
      <w:pPr>
        <w:pStyle w:val="ListParagraph"/>
        <w:numPr>
          <w:ilvl w:val="1"/>
          <w:numId w:val="1"/>
        </w:numPr>
        <w:bidi/>
        <w:ind w:left="651"/>
        <w:jc w:val="both"/>
        <w:rPr>
          <w:lang w:bidi="he-IL"/>
        </w:rPr>
      </w:pPr>
      <w:r>
        <w:rPr>
          <w:rFonts w:hint="cs"/>
          <w:rtl/>
          <w:lang w:bidi="he-IL"/>
        </w:rPr>
        <w:t>בחינת מדדים סטטיסטיי</w:t>
      </w:r>
      <w:r>
        <w:rPr>
          <w:rFonts w:hint="eastAsia"/>
          <w:rtl/>
          <w:lang w:bidi="he-IL"/>
        </w:rPr>
        <w:t>ם</w:t>
      </w:r>
      <w:r>
        <w:rPr>
          <w:rFonts w:hint="cs"/>
          <w:rtl/>
          <w:lang w:bidi="he-IL"/>
        </w:rPr>
        <w:t xml:space="preserve"> של מילים/ביטויים מסוימים (כגון: חציון, ממוצע וכד')</w:t>
      </w:r>
      <w:r w:rsidR="00C86CAE">
        <w:rPr>
          <w:rFonts w:hint="cs"/>
          <w:rtl/>
          <w:lang w:bidi="he-IL"/>
        </w:rPr>
        <w:t>.</w:t>
      </w:r>
    </w:p>
    <w:p w14:paraId="3C1F962D" w14:textId="3809E0F8" w:rsidR="00CD1260" w:rsidRDefault="00CD1260" w:rsidP="00C86CAE">
      <w:pPr>
        <w:pStyle w:val="ListParagraph"/>
        <w:numPr>
          <w:ilvl w:val="1"/>
          <w:numId w:val="1"/>
        </w:numPr>
        <w:bidi/>
        <w:ind w:left="651"/>
        <w:jc w:val="both"/>
        <w:rPr>
          <w:lang w:bidi="he-IL"/>
        </w:rPr>
      </w:pPr>
      <w:r>
        <w:rPr>
          <w:rFonts w:hint="cs"/>
          <w:rtl/>
          <w:lang w:bidi="he-IL"/>
        </w:rPr>
        <w:t xml:space="preserve">חישוב שכיחויות </w:t>
      </w:r>
      <w:r>
        <w:rPr>
          <w:rtl/>
          <w:lang w:bidi="he-IL"/>
        </w:rPr>
        <w:t>–</w:t>
      </w:r>
      <w:r>
        <w:rPr>
          <w:rFonts w:hint="cs"/>
          <w:rtl/>
          <w:lang w:bidi="he-IL"/>
        </w:rPr>
        <w:t xml:space="preserve"> השוואת המילים/ביטויים השכיחים, בין הקוד לפני/אחרי הרפורמה (למשל, באמצעות שימוש ב- </w:t>
      </w:r>
      <w:r>
        <w:rPr>
          <w:lang w:bidi="he-IL"/>
        </w:rPr>
        <w:t>N-Grams</w:t>
      </w:r>
      <w:r>
        <w:rPr>
          <w:rFonts w:hint="cs"/>
          <w:rtl/>
          <w:lang w:bidi="he-IL"/>
        </w:rPr>
        <w:t>)</w:t>
      </w:r>
      <w:r w:rsidR="00C86CAE">
        <w:rPr>
          <w:rFonts w:hint="cs"/>
          <w:rtl/>
          <w:lang w:bidi="he-IL"/>
        </w:rPr>
        <w:t>.</w:t>
      </w:r>
    </w:p>
    <w:p w14:paraId="21AEE189" w14:textId="015514C1" w:rsidR="00093AC0" w:rsidRDefault="00CD1260" w:rsidP="00C86CAE">
      <w:pPr>
        <w:pStyle w:val="ListParagraph"/>
        <w:numPr>
          <w:ilvl w:val="1"/>
          <w:numId w:val="1"/>
        </w:numPr>
        <w:bidi/>
        <w:ind w:left="651"/>
        <w:jc w:val="both"/>
        <w:rPr>
          <w:rtl/>
          <w:lang w:bidi="he-IL"/>
        </w:rPr>
      </w:pPr>
      <w:r>
        <w:rPr>
          <w:rFonts w:hint="cs"/>
          <w:rtl/>
          <w:lang w:bidi="he-IL"/>
        </w:rPr>
        <w:t xml:space="preserve">בחינת פרמטרים נוספים בין פרקים/כותרות דומים </w:t>
      </w:r>
      <w:r>
        <w:rPr>
          <w:rtl/>
          <w:lang w:bidi="he-IL"/>
        </w:rPr>
        <w:t>–</w:t>
      </w:r>
      <w:r>
        <w:rPr>
          <w:rFonts w:hint="cs"/>
          <w:rtl/>
          <w:lang w:bidi="he-IL"/>
        </w:rPr>
        <w:t xml:space="preserve"> כמות מילים, כמות ראשי פרקים / תתי פרקים</w:t>
      </w:r>
      <w:r w:rsidR="00C57965">
        <w:rPr>
          <w:rFonts w:hint="cs"/>
          <w:rtl/>
          <w:lang w:bidi="he-IL"/>
        </w:rPr>
        <w:t>, כמות פסקאות לכותרות דומות</w:t>
      </w:r>
      <w:r>
        <w:rPr>
          <w:rFonts w:hint="cs"/>
          <w:rtl/>
          <w:lang w:bidi="he-IL"/>
        </w:rPr>
        <w:t xml:space="preserve"> </w:t>
      </w:r>
      <w:r>
        <w:rPr>
          <w:rtl/>
          <w:lang w:bidi="he-IL"/>
        </w:rPr>
        <w:t>–</w:t>
      </w:r>
      <w:r>
        <w:rPr>
          <w:rFonts w:hint="cs"/>
          <w:rtl/>
          <w:lang w:bidi="he-IL"/>
        </w:rPr>
        <w:t xml:space="preserve"> לצורך הצגת שוני מבני בין </w:t>
      </w:r>
      <w:r>
        <w:rPr>
          <w:rFonts w:hint="cs"/>
          <w:rtl/>
          <w:lang w:bidi="he-IL"/>
        </w:rPr>
        <w:t>הקוד לפני/אחרי הרפורמה</w:t>
      </w:r>
      <w:r w:rsidR="00C86CAE">
        <w:rPr>
          <w:rFonts w:hint="cs"/>
          <w:rtl/>
          <w:lang w:bidi="he-IL"/>
        </w:rPr>
        <w:t>.</w:t>
      </w:r>
    </w:p>
    <w:p w14:paraId="651E01D4" w14:textId="77777777" w:rsidR="00093AC0" w:rsidRDefault="00093AC0" w:rsidP="00C86CAE">
      <w:pPr>
        <w:jc w:val="both"/>
        <w:rPr>
          <w:lang w:bidi="he-IL"/>
        </w:rPr>
      </w:pPr>
    </w:p>
    <w:sectPr w:rsidR="00093AC0" w:rsidSect="009424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1D55"/>
    <w:multiLevelType w:val="hybridMultilevel"/>
    <w:tmpl w:val="00504B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C0"/>
    <w:rsid w:val="00093AC0"/>
    <w:rsid w:val="000B5E68"/>
    <w:rsid w:val="001A621B"/>
    <w:rsid w:val="002A0076"/>
    <w:rsid w:val="002D2BF9"/>
    <w:rsid w:val="003172A8"/>
    <w:rsid w:val="003370CA"/>
    <w:rsid w:val="00392499"/>
    <w:rsid w:val="003E583A"/>
    <w:rsid w:val="00401C62"/>
    <w:rsid w:val="004D13AD"/>
    <w:rsid w:val="00651066"/>
    <w:rsid w:val="00774FA2"/>
    <w:rsid w:val="00793D26"/>
    <w:rsid w:val="008243F7"/>
    <w:rsid w:val="008C19C0"/>
    <w:rsid w:val="009424C4"/>
    <w:rsid w:val="00994089"/>
    <w:rsid w:val="009B2030"/>
    <w:rsid w:val="00A040E4"/>
    <w:rsid w:val="00AE5437"/>
    <w:rsid w:val="00C57965"/>
    <w:rsid w:val="00C86CAE"/>
    <w:rsid w:val="00CC5B7C"/>
    <w:rsid w:val="00CD12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00BF"/>
  <w15:chartTrackingRefBased/>
  <w15:docId w15:val="{4E757B91-B9C2-4B0F-AA0B-839C8ADF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C0"/>
    <w:pPr>
      <w:spacing w:after="0" w:line="480" w:lineRule="auto"/>
    </w:pPr>
    <w:rPr>
      <w:rFonts w:ascii="Times New Roman" w:hAnsi="Times New Roman"/>
      <w:kern w:val="2"/>
      <w:sz w:val="24"/>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C0"/>
    <w:pPr>
      <w:ind w:left="720"/>
      <w:contextualSpacing/>
    </w:pPr>
  </w:style>
  <w:style w:type="character" w:styleId="Hyperlink">
    <w:name w:val="Hyperlink"/>
    <w:basedOn w:val="DefaultParagraphFont"/>
    <w:uiPriority w:val="99"/>
    <w:semiHidden/>
    <w:unhideWhenUsed/>
    <w:rsid w:val="00093AC0"/>
    <w:rPr>
      <w:color w:val="0000FF"/>
      <w:u w:val="single"/>
    </w:rPr>
  </w:style>
  <w:style w:type="character" w:styleId="Strong">
    <w:name w:val="Strong"/>
    <w:basedOn w:val="DefaultParagraphFont"/>
    <w:uiPriority w:val="22"/>
    <w:qFormat/>
    <w:rsid w:val="00401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371</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Yifat Gastfraind</dc:creator>
  <cp:keywords/>
  <dc:description/>
  <cp:lastModifiedBy>Yifat Gastfraind</cp:lastModifiedBy>
  <cp:revision>13</cp:revision>
  <dcterms:created xsi:type="dcterms:W3CDTF">2024-12-08T18:05:00Z</dcterms:created>
  <dcterms:modified xsi:type="dcterms:W3CDTF">2024-12-22T21:52:00Z</dcterms:modified>
</cp:coreProperties>
</file>