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1398" w14:textId="77777777" w:rsidR="00FB6067" w:rsidRPr="00953076" w:rsidRDefault="00FB6067" w:rsidP="00922FEA">
      <w:pPr>
        <w:spacing w:line="276" w:lineRule="auto"/>
        <w:ind w:firstLine="0"/>
        <w:jc w:val="center"/>
        <w:rPr>
          <w:rFonts w:asciiTheme="majorBidi" w:hAnsiTheme="majorBidi" w:cstheme="majorBidi"/>
          <w:bCs/>
          <w:sz w:val="72"/>
          <w:szCs w:val="72"/>
        </w:rPr>
      </w:pPr>
      <w:r w:rsidRPr="00953076">
        <w:rPr>
          <w:rFonts w:asciiTheme="majorBidi" w:hAnsiTheme="majorBidi" w:cstheme="majorBidi"/>
          <w:bCs/>
          <w:sz w:val="72"/>
          <w:szCs w:val="72"/>
        </w:rPr>
        <w:t>Text Complexity and Readability</w:t>
      </w:r>
    </w:p>
    <w:p w14:paraId="79CB23A5" w14:textId="7A964CA3" w:rsidR="00FB6067" w:rsidRPr="00922FEA" w:rsidRDefault="00FB6067" w:rsidP="00922FEA">
      <w:pPr>
        <w:spacing w:line="276" w:lineRule="auto"/>
        <w:ind w:firstLine="0"/>
        <w:jc w:val="center"/>
        <w:rPr>
          <w:rFonts w:asciiTheme="majorBidi" w:hAnsiTheme="majorBidi" w:cstheme="majorBidi"/>
          <w:bCs/>
          <w:sz w:val="72"/>
          <w:szCs w:val="72"/>
        </w:rPr>
      </w:pPr>
      <w:r w:rsidRPr="00953076">
        <w:rPr>
          <w:rFonts w:asciiTheme="majorBidi" w:hAnsiTheme="majorBidi" w:cstheme="majorBidi"/>
          <w:bCs/>
          <w:sz w:val="72"/>
          <w:szCs w:val="72"/>
        </w:rPr>
        <w:t>Final Project Definition</w:t>
      </w:r>
    </w:p>
    <w:p w14:paraId="5775403A" w14:textId="77777777" w:rsidR="00922FEA" w:rsidRDefault="00922FEA" w:rsidP="00922FEA">
      <w:pPr>
        <w:spacing w:line="276" w:lineRule="auto"/>
        <w:ind w:firstLine="0"/>
        <w:rPr>
          <w:rFonts w:asciiTheme="majorBidi" w:hAnsiTheme="majorBidi" w:cstheme="majorBidi"/>
          <w:bCs/>
        </w:rPr>
      </w:pPr>
    </w:p>
    <w:p w14:paraId="012362B0" w14:textId="223E9F62" w:rsidR="00FB6067" w:rsidRPr="00953076" w:rsidRDefault="00FB6067" w:rsidP="00922FEA">
      <w:pPr>
        <w:spacing w:line="276" w:lineRule="auto"/>
        <w:ind w:firstLine="0"/>
        <w:rPr>
          <w:rFonts w:asciiTheme="majorBidi" w:hAnsiTheme="majorBidi" w:cstheme="majorBidi"/>
          <w:bCs/>
        </w:rPr>
      </w:pPr>
      <w:r w:rsidRPr="00953076">
        <w:rPr>
          <w:rFonts w:asciiTheme="majorBidi" w:hAnsiTheme="majorBidi" w:cstheme="majorBidi"/>
          <w:bCs/>
        </w:rPr>
        <w:t>By:</w:t>
      </w:r>
    </w:p>
    <w:p w14:paraId="458DA339" w14:textId="48EB30AF" w:rsidR="00FB6067" w:rsidRPr="00953076" w:rsidRDefault="00FB6067" w:rsidP="00922FEA">
      <w:pPr>
        <w:spacing w:line="276" w:lineRule="auto"/>
        <w:ind w:left="720" w:firstLine="0"/>
        <w:rPr>
          <w:rFonts w:asciiTheme="majorBidi" w:hAnsiTheme="majorBidi" w:cstheme="majorBidi"/>
          <w:bCs/>
        </w:rPr>
      </w:pPr>
      <w:r w:rsidRPr="00953076">
        <w:rPr>
          <w:rFonts w:asciiTheme="majorBidi" w:hAnsiTheme="majorBidi" w:cstheme="majorBidi"/>
          <w:bCs/>
        </w:rPr>
        <w:t>Yifat Gastfr</w:t>
      </w:r>
      <w:r w:rsidR="0068610A">
        <w:rPr>
          <w:rFonts w:asciiTheme="majorBidi" w:hAnsiTheme="majorBidi" w:cstheme="majorBidi"/>
          <w:bCs/>
        </w:rPr>
        <w:t>ai</w:t>
      </w:r>
      <w:r w:rsidRPr="00953076">
        <w:rPr>
          <w:rFonts w:asciiTheme="majorBidi" w:hAnsiTheme="majorBidi" w:cstheme="majorBidi"/>
          <w:bCs/>
        </w:rPr>
        <w:t>nd</w:t>
      </w:r>
      <w:r w:rsidRPr="00953076">
        <w:rPr>
          <w:rFonts w:asciiTheme="majorBidi" w:hAnsiTheme="majorBidi" w:cstheme="majorBidi"/>
          <w:bCs/>
        </w:rPr>
        <w:br/>
        <w:t>ID: 043139419</w:t>
      </w:r>
      <w:r w:rsidRPr="00953076">
        <w:rPr>
          <w:rFonts w:asciiTheme="majorBidi" w:hAnsiTheme="majorBidi" w:cstheme="majorBidi"/>
          <w:bCs/>
        </w:rPr>
        <w:br/>
        <w:t>Email: yifatb18@gmail.com</w:t>
      </w:r>
      <w:r w:rsidRPr="00953076">
        <w:rPr>
          <w:rFonts w:asciiTheme="majorBidi" w:hAnsiTheme="majorBidi" w:cstheme="majorBidi"/>
          <w:bCs/>
        </w:rPr>
        <w:br/>
        <w:t>Phone: 052-3124611</w:t>
      </w:r>
    </w:p>
    <w:p w14:paraId="65BB9EC4" w14:textId="77777777" w:rsidR="00FB6067" w:rsidRPr="00953076" w:rsidRDefault="00FB6067" w:rsidP="00922FEA">
      <w:pPr>
        <w:spacing w:line="276" w:lineRule="auto"/>
        <w:ind w:left="720" w:firstLine="0"/>
        <w:rPr>
          <w:rFonts w:asciiTheme="majorBidi" w:hAnsiTheme="majorBidi" w:cstheme="majorBidi"/>
          <w:bCs/>
        </w:rPr>
      </w:pPr>
      <w:r w:rsidRPr="00953076">
        <w:rPr>
          <w:rFonts w:asciiTheme="majorBidi" w:hAnsiTheme="majorBidi" w:cstheme="majorBidi"/>
          <w:bCs/>
        </w:rPr>
        <w:t xml:space="preserve">Tomer </w:t>
      </w:r>
      <w:proofErr w:type="spellStart"/>
      <w:r w:rsidRPr="00953076">
        <w:rPr>
          <w:rFonts w:asciiTheme="majorBidi" w:hAnsiTheme="majorBidi" w:cstheme="majorBidi"/>
          <w:bCs/>
        </w:rPr>
        <w:t>Surujon</w:t>
      </w:r>
      <w:proofErr w:type="spellEnd"/>
      <w:r w:rsidRPr="00953076">
        <w:rPr>
          <w:rFonts w:asciiTheme="majorBidi" w:hAnsiTheme="majorBidi" w:cstheme="majorBidi"/>
          <w:bCs/>
        </w:rPr>
        <w:br/>
        <w:t>ID: 318161767</w:t>
      </w:r>
      <w:r w:rsidRPr="00953076">
        <w:rPr>
          <w:rFonts w:asciiTheme="majorBidi" w:hAnsiTheme="majorBidi" w:cstheme="majorBidi"/>
          <w:bCs/>
        </w:rPr>
        <w:br/>
        <w:t>Email: tomer.surujon@gmail.com</w:t>
      </w:r>
      <w:r w:rsidRPr="00953076">
        <w:rPr>
          <w:rFonts w:asciiTheme="majorBidi" w:hAnsiTheme="majorBidi" w:cstheme="majorBidi"/>
          <w:bCs/>
        </w:rPr>
        <w:br/>
        <w:t>Phone: 052-2292110</w:t>
      </w:r>
    </w:p>
    <w:p w14:paraId="69C6C16F" w14:textId="77777777" w:rsidR="00FB6067" w:rsidRPr="00953076" w:rsidRDefault="00FB6067" w:rsidP="00922FEA">
      <w:pPr>
        <w:spacing w:line="276" w:lineRule="auto"/>
        <w:ind w:left="720" w:firstLine="0"/>
        <w:rPr>
          <w:rFonts w:asciiTheme="majorBidi" w:hAnsiTheme="majorBidi" w:cstheme="majorBidi"/>
          <w:bCs/>
        </w:rPr>
      </w:pPr>
      <w:proofErr w:type="spellStart"/>
      <w:r w:rsidRPr="00953076">
        <w:rPr>
          <w:rFonts w:asciiTheme="majorBidi" w:hAnsiTheme="majorBidi" w:cstheme="majorBidi"/>
          <w:bCs/>
        </w:rPr>
        <w:t>Revital</w:t>
      </w:r>
      <w:proofErr w:type="spellEnd"/>
      <w:r w:rsidRPr="00953076">
        <w:rPr>
          <w:rFonts w:asciiTheme="majorBidi" w:hAnsiTheme="majorBidi" w:cstheme="majorBidi"/>
          <w:bCs/>
        </w:rPr>
        <w:t xml:space="preserve"> </w:t>
      </w:r>
      <w:proofErr w:type="spellStart"/>
      <w:r w:rsidRPr="00953076">
        <w:rPr>
          <w:rFonts w:asciiTheme="majorBidi" w:hAnsiTheme="majorBidi" w:cstheme="majorBidi"/>
          <w:bCs/>
        </w:rPr>
        <w:t>Yusupov</w:t>
      </w:r>
      <w:proofErr w:type="spellEnd"/>
      <w:r w:rsidRPr="00953076">
        <w:rPr>
          <w:rFonts w:asciiTheme="majorBidi" w:hAnsiTheme="majorBidi" w:cstheme="majorBidi"/>
          <w:bCs/>
        </w:rPr>
        <w:br/>
        <w:t>ID: 322355264</w:t>
      </w:r>
      <w:r w:rsidRPr="00953076">
        <w:rPr>
          <w:rFonts w:asciiTheme="majorBidi" w:hAnsiTheme="majorBidi" w:cstheme="majorBidi"/>
          <w:bCs/>
        </w:rPr>
        <w:br/>
        <w:t>Email: revital2409@gmail.com</w:t>
      </w:r>
      <w:r w:rsidRPr="00953076">
        <w:rPr>
          <w:rFonts w:asciiTheme="majorBidi" w:hAnsiTheme="majorBidi" w:cstheme="majorBidi"/>
          <w:bCs/>
        </w:rPr>
        <w:br/>
        <w:t>Phone: 054-6727722</w:t>
      </w:r>
    </w:p>
    <w:p w14:paraId="08F79F50" w14:textId="77777777" w:rsidR="00FB6067" w:rsidRPr="00953076" w:rsidRDefault="00FB6067" w:rsidP="00922FEA">
      <w:pPr>
        <w:spacing w:line="276" w:lineRule="auto"/>
        <w:ind w:left="720" w:firstLine="0"/>
        <w:rPr>
          <w:rFonts w:asciiTheme="majorBidi" w:hAnsiTheme="majorBidi" w:cstheme="majorBidi"/>
          <w:bCs/>
        </w:rPr>
      </w:pPr>
      <w:r w:rsidRPr="00953076">
        <w:rPr>
          <w:rFonts w:asciiTheme="majorBidi" w:hAnsiTheme="majorBidi" w:cstheme="majorBidi"/>
          <w:bCs/>
        </w:rPr>
        <w:t xml:space="preserve">Ori </w:t>
      </w:r>
      <w:proofErr w:type="spellStart"/>
      <w:r w:rsidRPr="00953076">
        <w:rPr>
          <w:rFonts w:asciiTheme="majorBidi" w:hAnsiTheme="majorBidi" w:cstheme="majorBidi"/>
          <w:bCs/>
        </w:rPr>
        <w:t>Barel</w:t>
      </w:r>
      <w:proofErr w:type="spellEnd"/>
      <w:r w:rsidRPr="00953076">
        <w:rPr>
          <w:rFonts w:asciiTheme="majorBidi" w:hAnsiTheme="majorBidi" w:cstheme="majorBidi"/>
          <w:bCs/>
        </w:rPr>
        <w:br/>
        <w:t>ID: 207813007</w:t>
      </w:r>
      <w:r w:rsidRPr="00953076">
        <w:rPr>
          <w:rFonts w:asciiTheme="majorBidi" w:hAnsiTheme="majorBidi" w:cstheme="majorBidi"/>
          <w:bCs/>
        </w:rPr>
        <w:br/>
        <w:t>Email: oribarel80@gmail.com</w:t>
      </w:r>
      <w:r w:rsidRPr="00953076">
        <w:rPr>
          <w:rFonts w:asciiTheme="majorBidi" w:hAnsiTheme="majorBidi" w:cstheme="majorBidi"/>
          <w:bCs/>
        </w:rPr>
        <w:br/>
        <w:t>Phone: 054-7981113</w:t>
      </w:r>
    </w:p>
    <w:p w14:paraId="1EA76754" w14:textId="77777777" w:rsidR="00FB6067" w:rsidRPr="00953076" w:rsidRDefault="00FB6067" w:rsidP="00922FEA">
      <w:pPr>
        <w:spacing w:line="276" w:lineRule="auto"/>
        <w:ind w:left="720" w:firstLine="0"/>
        <w:rPr>
          <w:rFonts w:asciiTheme="majorBidi" w:hAnsiTheme="majorBidi" w:cstheme="majorBidi"/>
          <w:bCs/>
        </w:rPr>
      </w:pPr>
      <w:r w:rsidRPr="00953076">
        <w:rPr>
          <w:rFonts w:asciiTheme="majorBidi" w:hAnsiTheme="majorBidi" w:cstheme="majorBidi"/>
          <w:bCs/>
        </w:rPr>
        <w:t xml:space="preserve">Guy </w:t>
      </w:r>
      <w:proofErr w:type="spellStart"/>
      <w:r w:rsidRPr="00953076">
        <w:rPr>
          <w:rFonts w:asciiTheme="majorBidi" w:hAnsiTheme="majorBidi" w:cstheme="majorBidi"/>
          <w:bCs/>
        </w:rPr>
        <w:t>Farbstein</w:t>
      </w:r>
      <w:proofErr w:type="spellEnd"/>
      <w:r w:rsidRPr="00953076">
        <w:rPr>
          <w:rFonts w:asciiTheme="majorBidi" w:hAnsiTheme="majorBidi" w:cstheme="majorBidi"/>
          <w:bCs/>
        </w:rPr>
        <w:br/>
        <w:t>ID: 205884927</w:t>
      </w:r>
      <w:r w:rsidRPr="00953076">
        <w:rPr>
          <w:rFonts w:asciiTheme="majorBidi" w:hAnsiTheme="majorBidi" w:cstheme="majorBidi"/>
          <w:bCs/>
        </w:rPr>
        <w:br/>
        <w:t>Email: guymkc7@gmail.com</w:t>
      </w:r>
      <w:r w:rsidRPr="00953076">
        <w:rPr>
          <w:rFonts w:asciiTheme="majorBidi" w:hAnsiTheme="majorBidi" w:cstheme="majorBidi"/>
          <w:bCs/>
        </w:rPr>
        <w:br/>
        <w:t>Phone: 050-6310001</w:t>
      </w:r>
    </w:p>
    <w:p w14:paraId="1733BBE3" w14:textId="77777777" w:rsidR="00FB6067" w:rsidRPr="00953076" w:rsidRDefault="00FB6067" w:rsidP="00922FEA">
      <w:pPr>
        <w:spacing w:line="276" w:lineRule="auto"/>
        <w:ind w:firstLine="0"/>
        <w:rPr>
          <w:rFonts w:asciiTheme="majorBidi" w:hAnsiTheme="majorBidi" w:cstheme="majorBidi"/>
          <w:bCs/>
        </w:rPr>
      </w:pPr>
    </w:p>
    <w:p w14:paraId="36BBBA0C" w14:textId="77777777" w:rsidR="00FB6067" w:rsidRPr="00953076" w:rsidRDefault="00FB6067" w:rsidP="00922FEA">
      <w:pPr>
        <w:spacing w:line="276" w:lineRule="auto"/>
        <w:ind w:firstLine="0"/>
        <w:rPr>
          <w:rFonts w:asciiTheme="majorBidi" w:hAnsiTheme="majorBidi" w:cstheme="majorBidi"/>
          <w:bCs/>
        </w:rPr>
      </w:pPr>
    </w:p>
    <w:p w14:paraId="5ADD3C3E" w14:textId="77777777" w:rsidR="00FB6067" w:rsidRPr="00953076" w:rsidRDefault="00FB6067" w:rsidP="00922FEA">
      <w:pPr>
        <w:spacing w:line="276" w:lineRule="auto"/>
        <w:ind w:firstLine="0"/>
        <w:rPr>
          <w:rFonts w:asciiTheme="majorBidi" w:hAnsiTheme="majorBidi" w:cstheme="majorBidi"/>
          <w:bCs/>
        </w:rPr>
      </w:pPr>
      <w:r w:rsidRPr="00953076">
        <w:rPr>
          <w:rFonts w:asciiTheme="majorBidi" w:hAnsiTheme="majorBidi" w:cstheme="majorBidi"/>
          <w:bCs/>
        </w:rPr>
        <w:t>Supervisor:</w:t>
      </w:r>
    </w:p>
    <w:p w14:paraId="745D0736" w14:textId="5A1245D1" w:rsidR="00FB6067" w:rsidRPr="00953076" w:rsidRDefault="00FB6067" w:rsidP="00922FEA">
      <w:pPr>
        <w:spacing w:line="276" w:lineRule="auto"/>
        <w:rPr>
          <w:rFonts w:asciiTheme="majorBidi" w:hAnsiTheme="majorBidi" w:cstheme="majorBidi"/>
          <w:bCs/>
        </w:rPr>
      </w:pPr>
      <w:r w:rsidRPr="00953076">
        <w:rPr>
          <w:rFonts w:asciiTheme="majorBidi" w:hAnsiTheme="majorBidi" w:cstheme="majorBidi"/>
          <w:bCs/>
        </w:rPr>
        <w:t>Dr. Or</w:t>
      </w:r>
      <w:r w:rsidR="009C3019">
        <w:rPr>
          <w:rFonts w:asciiTheme="majorBidi" w:hAnsiTheme="majorBidi" w:cstheme="majorBidi"/>
          <w:bCs/>
        </w:rPr>
        <w:t xml:space="preserve"> Haim</w:t>
      </w:r>
      <w:r w:rsidRPr="00953076">
        <w:rPr>
          <w:rFonts w:asciiTheme="majorBidi" w:hAnsiTheme="majorBidi" w:cstheme="majorBidi"/>
          <w:bCs/>
        </w:rPr>
        <w:t xml:space="preserve"> </w:t>
      </w:r>
      <w:proofErr w:type="spellStart"/>
      <w:r w:rsidRPr="00953076">
        <w:rPr>
          <w:rFonts w:asciiTheme="majorBidi" w:hAnsiTheme="majorBidi" w:cstheme="majorBidi"/>
          <w:bCs/>
        </w:rPr>
        <w:t>Anidjar</w:t>
      </w:r>
      <w:proofErr w:type="spellEnd"/>
    </w:p>
    <w:p w14:paraId="2FEAAA04" w14:textId="77777777" w:rsidR="00FB6067" w:rsidRPr="00953076" w:rsidRDefault="00FB6067" w:rsidP="00922FEA">
      <w:pPr>
        <w:spacing w:line="276" w:lineRule="auto"/>
        <w:ind w:firstLine="0"/>
        <w:rPr>
          <w:rFonts w:asciiTheme="majorBidi" w:hAnsiTheme="majorBidi" w:cstheme="majorBidi"/>
          <w:bCs/>
        </w:rPr>
      </w:pPr>
    </w:p>
    <w:p w14:paraId="5889179F" w14:textId="77777777" w:rsidR="00FB6067" w:rsidRPr="00953076" w:rsidRDefault="00FB6067" w:rsidP="00922FEA">
      <w:pPr>
        <w:spacing w:line="276" w:lineRule="auto"/>
        <w:ind w:firstLine="0"/>
        <w:rPr>
          <w:rFonts w:asciiTheme="majorBidi" w:hAnsiTheme="majorBidi" w:cstheme="majorBidi"/>
          <w:bCs/>
        </w:rPr>
      </w:pPr>
      <w:r w:rsidRPr="00953076">
        <w:rPr>
          <w:rFonts w:asciiTheme="majorBidi" w:hAnsiTheme="majorBidi" w:cstheme="majorBidi"/>
          <w:bCs/>
        </w:rPr>
        <w:t>Git:</w:t>
      </w:r>
    </w:p>
    <w:p w14:paraId="1E5C0322" w14:textId="77777777" w:rsidR="00FB6067" w:rsidRPr="00953076" w:rsidRDefault="00FF6DD0" w:rsidP="00922FEA">
      <w:pPr>
        <w:spacing w:line="276" w:lineRule="auto"/>
        <w:rPr>
          <w:rFonts w:asciiTheme="majorBidi" w:hAnsiTheme="majorBidi" w:cstheme="majorBidi"/>
          <w:bCs/>
        </w:rPr>
      </w:pPr>
      <w:hyperlink r:id="rId8" w:history="1">
        <w:r w:rsidR="00FB6067" w:rsidRPr="00953076">
          <w:rPr>
            <w:rStyle w:val="Hyperlink"/>
            <w:rFonts w:asciiTheme="majorBidi" w:hAnsiTheme="majorBidi" w:cstheme="majorBidi"/>
            <w:bCs/>
          </w:rPr>
          <w:t xml:space="preserve">Link to the </w:t>
        </w:r>
        <w:r w:rsidR="0076329B" w:rsidRPr="00953076">
          <w:rPr>
            <w:rStyle w:val="Hyperlink"/>
            <w:rFonts w:asciiTheme="majorBidi" w:hAnsiTheme="majorBidi" w:cstheme="majorBidi"/>
            <w:bCs/>
          </w:rPr>
          <w:t>G</w:t>
        </w:r>
        <w:r w:rsidR="00FB6067" w:rsidRPr="00953076">
          <w:rPr>
            <w:rStyle w:val="Hyperlink"/>
            <w:rFonts w:asciiTheme="majorBidi" w:hAnsiTheme="majorBidi" w:cstheme="majorBidi"/>
            <w:bCs/>
          </w:rPr>
          <w:t xml:space="preserve">it </w:t>
        </w:r>
        <w:r w:rsidR="0076329B" w:rsidRPr="00953076">
          <w:rPr>
            <w:rStyle w:val="Hyperlink"/>
            <w:rFonts w:asciiTheme="majorBidi" w:hAnsiTheme="majorBidi" w:cstheme="majorBidi"/>
            <w:bCs/>
          </w:rPr>
          <w:t>R</w:t>
        </w:r>
        <w:r w:rsidR="00FB6067" w:rsidRPr="00953076">
          <w:rPr>
            <w:rStyle w:val="Hyperlink"/>
            <w:rFonts w:asciiTheme="majorBidi" w:hAnsiTheme="majorBidi" w:cstheme="majorBidi"/>
            <w:bCs/>
          </w:rPr>
          <w:t>epository</w:t>
        </w:r>
      </w:hyperlink>
    </w:p>
    <w:p w14:paraId="4AF0F70F" w14:textId="77777777" w:rsidR="00F745CA" w:rsidRPr="00953076" w:rsidRDefault="00F745CA" w:rsidP="00922FEA">
      <w:pPr>
        <w:spacing w:line="276" w:lineRule="auto"/>
        <w:rPr>
          <w:rFonts w:asciiTheme="majorBidi" w:hAnsiTheme="majorBidi" w:cstheme="majorBidi"/>
          <w:bCs/>
        </w:rPr>
      </w:pPr>
    </w:p>
    <w:p w14:paraId="31C4FDE1" w14:textId="1ECAADE7" w:rsidR="0036189E" w:rsidRPr="00953076" w:rsidRDefault="0036189E" w:rsidP="00D948FA">
      <w:pPr>
        <w:spacing w:line="276" w:lineRule="auto"/>
        <w:ind w:firstLine="0"/>
        <w:jc w:val="center"/>
        <w:rPr>
          <w:rFonts w:asciiTheme="majorBidi" w:hAnsiTheme="majorBidi" w:cstheme="majorBidi"/>
          <w:bCs/>
        </w:rPr>
      </w:pPr>
      <w:bookmarkStart w:id="0" w:name="_Toc186210511"/>
      <w:bookmarkStart w:id="1" w:name="_Toc186216222"/>
      <w:bookmarkStart w:id="2" w:name="_Toc186280145"/>
    </w:p>
    <w:p w14:paraId="2DA12315" w14:textId="77777777" w:rsidR="00560744" w:rsidRDefault="00560744" w:rsidP="00560744">
      <w:pPr>
        <w:ind w:firstLine="0"/>
        <w:jc w:val="center"/>
        <w:rPr>
          <w:b/>
          <w:sz w:val="32"/>
          <w:szCs w:val="32"/>
        </w:rPr>
      </w:pPr>
      <w:r w:rsidRPr="00560744">
        <w:rPr>
          <w:b/>
          <w:sz w:val="32"/>
          <w:szCs w:val="32"/>
        </w:rPr>
        <w:lastRenderedPageBreak/>
        <w:t>Table of Contents</w:t>
      </w:r>
    </w:p>
    <w:p w14:paraId="7DBC1300" w14:textId="77777777" w:rsidR="00560744" w:rsidRDefault="00560744" w:rsidP="00560744">
      <w:pPr>
        <w:ind w:firstLine="0"/>
        <w:rPr>
          <w:b/>
          <w:sz w:val="32"/>
          <w:szCs w:val="32"/>
        </w:rPr>
      </w:pPr>
    </w:p>
    <w:p w14:paraId="0AFAE6A8" w14:textId="11F0458C" w:rsidR="00560744" w:rsidRDefault="00560744" w:rsidP="00560744">
      <w:pPr>
        <w:pStyle w:val="TOC1"/>
        <w:spacing w:before="0" w:line="360" w:lineRule="auto"/>
        <w:rPr>
          <w:rFonts w:asciiTheme="minorHAnsi" w:eastAsiaTheme="minorEastAsia" w:hAnsiTheme="minorHAnsi" w:cstheme="minorBidi"/>
          <w:caps w:val="0"/>
          <w:sz w:val="22"/>
          <w:szCs w:val="22"/>
          <w:lang w:bidi="he-IL"/>
        </w:rPr>
      </w:pPr>
      <w:r>
        <w:rPr>
          <w:bCs/>
          <w:sz w:val="32"/>
          <w:szCs w:val="32"/>
        </w:rPr>
        <w:fldChar w:fldCharType="begin"/>
      </w:r>
      <w:r>
        <w:rPr>
          <w:bCs/>
          <w:sz w:val="32"/>
          <w:szCs w:val="32"/>
        </w:rPr>
        <w:instrText xml:space="preserve"> TOC \o "2-3" \h \z \t "</w:instrText>
      </w:r>
      <w:r>
        <w:rPr>
          <w:bCs/>
          <w:sz w:val="32"/>
          <w:szCs w:val="32"/>
          <w:rtl/>
          <w:lang w:bidi="he-IL"/>
        </w:rPr>
        <w:instrText>כותרת 1,1</w:instrText>
      </w:r>
      <w:r>
        <w:rPr>
          <w:bCs/>
          <w:sz w:val="32"/>
          <w:szCs w:val="32"/>
        </w:rPr>
        <w:instrText xml:space="preserve">" </w:instrText>
      </w:r>
      <w:r>
        <w:rPr>
          <w:bCs/>
          <w:sz w:val="32"/>
          <w:szCs w:val="32"/>
        </w:rPr>
        <w:fldChar w:fldCharType="separate"/>
      </w:r>
      <w:hyperlink w:anchor="_Toc186411647" w:history="1">
        <w:r w:rsidRPr="00A649E5">
          <w:rPr>
            <w:rStyle w:val="Hyperlink"/>
          </w:rPr>
          <w:t>1.</w:t>
        </w:r>
        <w:r>
          <w:rPr>
            <w:rFonts w:asciiTheme="minorHAnsi" w:eastAsiaTheme="minorEastAsia" w:hAnsiTheme="minorHAnsi" w:cstheme="minorBidi"/>
            <w:caps w:val="0"/>
            <w:sz w:val="22"/>
            <w:szCs w:val="22"/>
            <w:lang w:bidi="he-IL"/>
          </w:rPr>
          <w:tab/>
        </w:r>
        <w:r w:rsidRPr="00A649E5">
          <w:rPr>
            <w:rStyle w:val="Hyperlink"/>
          </w:rPr>
          <w:t>Introduction</w:t>
        </w:r>
        <w:r>
          <w:rPr>
            <w:webHidden/>
          </w:rPr>
          <w:tab/>
        </w:r>
        <w:r>
          <w:rPr>
            <w:rStyle w:val="Hyperlink"/>
            <w:rtl/>
          </w:rPr>
          <w:fldChar w:fldCharType="begin"/>
        </w:r>
        <w:r>
          <w:rPr>
            <w:webHidden/>
          </w:rPr>
          <w:instrText xml:space="preserve"> PAGEREF _Toc186411647 \h </w:instrText>
        </w:r>
        <w:r>
          <w:rPr>
            <w:rStyle w:val="Hyperlink"/>
            <w:rtl/>
          </w:rPr>
        </w:r>
        <w:r>
          <w:rPr>
            <w:rStyle w:val="Hyperlink"/>
            <w:rtl/>
          </w:rPr>
          <w:fldChar w:fldCharType="separate"/>
        </w:r>
        <w:r w:rsidR="008005D6">
          <w:rPr>
            <w:webHidden/>
          </w:rPr>
          <w:t>3</w:t>
        </w:r>
        <w:r>
          <w:rPr>
            <w:rStyle w:val="Hyperlink"/>
            <w:rtl/>
          </w:rPr>
          <w:fldChar w:fldCharType="end"/>
        </w:r>
      </w:hyperlink>
    </w:p>
    <w:p w14:paraId="566F7D1E" w14:textId="2211B1A2"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48" w:history="1">
        <w:r w:rsidR="00560744" w:rsidRPr="00A649E5">
          <w:rPr>
            <w:rStyle w:val="Hyperlink"/>
          </w:rPr>
          <w:t>1.1.</w:t>
        </w:r>
        <w:r w:rsidR="00560744">
          <w:rPr>
            <w:rFonts w:asciiTheme="minorHAnsi" w:eastAsiaTheme="minorEastAsia" w:hAnsiTheme="minorHAnsi" w:cstheme="minorBidi"/>
            <w:sz w:val="22"/>
            <w:szCs w:val="22"/>
            <w:lang w:bidi="he-IL"/>
          </w:rPr>
          <w:tab/>
        </w:r>
        <w:r w:rsidR="00560744" w:rsidRPr="00A649E5">
          <w:rPr>
            <w:rStyle w:val="Hyperlink"/>
          </w:rPr>
          <w:t>Contribution</w:t>
        </w:r>
        <w:r w:rsidR="00560744">
          <w:rPr>
            <w:webHidden/>
          </w:rPr>
          <w:tab/>
        </w:r>
        <w:r w:rsidR="00560744">
          <w:rPr>
            <w:rStyle w:val="Hyperlink"/>
            <w:rtl/>
          </w:rPr>
          <w:fldChar w:fldCharType="begin"/>
        </w:r>
        <w:r w:rsidR="00560744">
          <w:rPr>
            <w:webHidden/>
          </w:rPr>
          <w:instrText xml:space="preserve"> PAGEREF _Toc186411648 \h </w:instrText>
        </w:r>
        <w:r w:rsidR="00560744">
          <w:rPr>
            <w:rStyle w:val="Hyperlink"/>
            <w:rtl/>
          </w:rPr>
        </w:r>
        <w:r w:rsidR="00560744">
          <w:rPr>
            <w:rStyle w:val="Hyperlink"/>
            <w:rtl/>
          </w:rPr>
          <w:fldChar w:fldCharType="separate"/>
        </w:r>
        <w:r w:rsidR="008005D6">
          <w:rPr>
            <w:webHidden/>
          </w:rPr>
          <w:t>4</w:t>
        </w:r>
        <w:r w:rsidR="00560744">
          <w:rPr>
            <w:rStyle w:val="Hyperlink"/>
            <w:rtl/>
          </w:rPr>
          <w:fldChar w:fldCharType="end"/>
        </w:r>
      </w:hyperlink>
    </w:p>
    <w:p w14:paraId="0E1FC9AF" w14:textId="3EC759F5" w:rsidR="00560744" w:rsidRDefault="00FF6DD0" w:rsidP="00560744">
      <w:pPr>
        <w:pStyle w:val="TOC1"/>
        <w:spacing w:before="0" w:line="360" w:lineRule="auto"/>
        <w:rPr>
          <w:rFonts w:asciiTheme="minorHAnsi" w:eastAsiaTheme="minorEastAsia" w:hAnsiTheme="minorHAnsi" w:cstheme="minorBidi"/>
          <w:caps w:val="0"/>
          <w:sz w:val="22"/>
          <w:szCs w:val="22"/>
          <w:lang w:bidi="he-IL"/>
        </w:rPr>
      </w:pPr>
      <w:hyperlink w:anchor="_Toc186411649" w:history="1">
        <w:r w:rsidR="00560744" w:rsidRPr="00A649E5">
          <w:rPr>
            <w:rStyle w:val="Hyperlink"/>
          </w:rPr>
          <w:t>2.</w:t>
        </w:r>
        <w:r w:rsidR="00560744">
          <w:rPr>
            <w:rFonts w:asciiTheme="minorHAnsi" w:eastAsiaTheme="minorEastAsia" w:hAnsiTheme="minorHAnsi" w:cstheme="minorBidi"/>
            <w:caps w:val="0"/>
            <w:sz w:val="22"/>
            <w:szCs w:val="22"/>
            <w:lang w:bidi="he-IL"/>
          </w:rPr>
          <w:tab/>
        </w:r>
        <w:r w:rsidR="00560744" w:rsidRPr="00A649E5">
          <w:rPr>
            <w:rStyle w:val="Hyperlink"/>
          </w:rPr>
          <w:t>Related Work</w:t>
        </w:r>
        <w:r w:rsidR="00560744">
          <w:rPr>
            <w:webHidden/>
          </w:rPr>
          <w:tab/>
        </w:r>
        <w:r w:rsidR="00560744">
          <w:rPr>
            <w:rStyle w:val="Hyperlink"/>
            <w:rtl/>
          </w:rPr>
          <w:fldChar w:fldCharType="begin"/>
        </w:r>
        <w:r w:rsidR="00560744">
          <w:rPr>
            <w:webHidden/>
          </w:rPr>
          <w:instrText xml:space="preserve"> PAGEREF _Toc186411649 \h </w:instrText>
        </w:r>
        <w:r w:rsidR="00560744">
          <w:rPr>
            <w:rStyle w:val="Hyperlink"/>
            <w:rtl/>
          </w:rPr>
        </w:r>
        <w:r w:rsidR="00560744">
          <w:rPr>
            <w:rStyle w:val="Hyperlink"/>
            <w:rtl/>
          </w:rPr>
          <w:fldChar w:fldCharType="separate"/>
        </w:r>
        <w:r w:rsidR="008005D6">
          <w:rPr>
            <w:webHidden/>
          </w:rPr>
          <w:t>5</w:t>
        </w:r>
        <w:r w:rsidR="00560744">
          <w:rPr>
            <w:rStyle w:val="Hyperlink"/>
            <w:rtl/>
          </w:rPr>
          <w:fldChar w:fldCharType="end"/>
        </w:r>
      </w:hyperlink>
    </w:p>
    <w:p w14:paraId="7488F39F" w14:textId="24D27F0A" w:rsidR="00560744" w:rsidRDefault="00FF6DD0" w:rsidP="00560744">
      <w:pPr>
        <w:pStyle w:val="TOC1"/>
        <w:spacing w:before="0" w:line="360" w:lineRule="auto"/>
        <w:rPr>
          <w:rFonts w:asciiTheme="minorHAnsi" w:eastAsiaTheme="minorEastAsia" w:hAnsiTheme="minorHAnsi" w:cstheme="minorBidi"/>
          <w:caps w:val="0"/>
          <w:sz w:val="22"/>
          <w:szCs w:val="22"/>
          <w:lang w:bidi="he-IL"/>
        </w:rPr>
      </w:pPr>
      <w:hyperlink w:anchor="_Toc186411650" w:history="1">
        <w:r w:rsidR="00560744" w:rsidRPr="00A649E5">
          <w:rPr>
            <w:rStyle w:val="Hyperlink"/>
          </w:rPr>
          <w:t>3.</w:t>
        </w:r>
        <w:r w:rsidR="00560744">
          <w:rPr>
            <w:rFonts w:asciiTheme="minorHAnsi" w:eastAsiaTheme="minorEastAsia" w:hAnsiTheme="minorHAnsi" w:cstheme="minorBidi"/>
            <w:caps w:val="0"/>
            <w:sz w:val="22"/>
            <w:szCs w:val="22"/>
            <w:lang w:bidi="he-IL"/>
          </w:rPr>
          <w:tab/>
        </w:r>
        <w:r w:rsidR="00560744" w:rsidRPr="00A649E5">
          <w:rPr>
            <w:rStyle w:val="Hyperlink"/>
          </w:rPr>
          <w:t>Functional Description and Requirements</w:t>
        </w:r>
        <w:r w:rsidR="00560744">
          <w:rPr>
            <w:webHidden/>
          </w:rPr>
          <w:tab/>
        </w:r>
        <w:r w:rsidR="00560744">
          <w:rPr>
            <w:rStyle w:val="Hyperlink"/>
            <w:rtl/>
          </w:rPr>
          <w:fldChar w:fldCharType="begin"/>
        </w:r>
        <w:r w:rsidR="00560744">
          <w:rPr>
            <w:webHidden/>
          </w:rPr>
          <w:instrText xml:space="preserve"> PAGEREF _Toc186411650 \h </w:instrText>
        </w:r>
        <w:r w:rsidR="00560744">
          <w:rPr>
            <w:rStyle w:val="Hyperlink"/>
            <w:rtl/>
          </w:rPr>
        </w:r>
        <w:r w:rsidR="00560744">
          <w:rPr>
            <w:rStyle w:val="Hyperlink"/>
            <w:rtl/>
          </w:rPr>
          <w:fldChar w:fldCharType="separate"/>
        </w:r>
        <w:r w:rsidR="008005D6">
          <w:rPr>
            <w:webHidden/>
          </w:rPr>
          <w:t>7</w:t>
        </w:r>
        <w:r w:rsidR="00560744">
          <w:rPr>
            <w:rStyle w:val="Hyperlink"/>
            <w:rtl/>
          </w:rPr>
          <w:fldChar w:fldCharType="end"/>
        </w:r>
      </w:hyperlink>
    </w:p>
    <w:p w14:paraId="44F70BAE" w14:textId="5ECB9FE0"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51" w:history="1">
        <w:r w:rsidR="00560744" w:rsidRPr="00A649E5">
          <w:rPr>
            <w:rStyle w:val="Hyperlink"/>
          </w:rPr>
          <w:t>3.1.</w:t>
        </w:r>
        <w:r w:rsidR="00560744">
          <w:rPr>
            <w:rFonts w:asciiTheme="minorHAnsi" w:eastAsiaTheme="minorEastAsia" w:hAnsiTheme="minorHAnsi" w:cstheme="minorBidi"/>
            <w:sz w:val="22"/>
            <w:szCs w:val="22"/>
            <w:lang w:bidi="he-IL"/>
          </w:rPr>
          <w:tab/>
        </w:r>
        <w:r w:rsidR="00560744" w:rsidRPr="00A649E5">
          <w:rPr>
            <w:rStyle w:val="Hyperlink"/>
          </w:rPr>
          <w:t>Dataset</w:t>
        </w:r>
        <w:r w:rsidR="00560744">
          <w:rPr>
            <w:webHidden/>
          </w:rPr>
          <w:tab/>
        </w:r>
        <w:r w:rsidR="00560744">
          <w:rPr>
            <w:rStyle w:val="Hyperlink"/>
            <w:rtl/>
          </w:rPr>
          <w:fldChar w:fldCharType="begin"/>
        </w:r>
        <w:r w:rsidR="00560744">
          <w:rPr>
            <w:webHidden/>
          </w:rPr>
          <w:instrText xml:space="preserve"> PAGEREF _Toc186411651 \h </w:instrText>
        </w:r>
        <w:r w:rsidR="00560744">
          <w:rPr>
            <w:rStyle w:val="Hyperlink"/>
            <w:rtl/>
          </w:rPr>
        </w:r>
        <w:r w:rsidR="00560744">
          <w:rPr>
            <w:rStyle w:val="Hyperlink"/>
            <w:rtl/>
          </w:rPr>
          <w:fldChar w:fldCharType="separate"/>
        </w:r>
        <w:r w:rsidR="008005D6">
          <w:rPr>
            <w:webHidden/>
          </w:rPr>
          <w:t>8</w:t>
        </w:r>
        <w:r w:rsidR="00560744">
          <w:rPr>
            <w:rStyle w:val="Hyperlink"/>
            <w:rtl/>
          </w:rPr>
          <w:fldChar w:fldCharType="end"/>
        </w:r>
      </w:hyperlink>
    </w:p>
    <w:p w14:paraId="5487E1DC" w14:textId="64F6F35F"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52" w:history="1">
        <w:r w:rsidR="00560744" w:rsidRPr="00A649E5">
          <w:rPr>
            <w:rStyle w:val="Hyperlink"/>
          </w:rPr>
          <w:t>3.2.</w:t>
        </w:r>
        <w:r w:rsidR="00560744">
          <w:rPr>
            <w:rFonts w:asciiTheme="minorHAnsi" w:eastAsiaTheme="minorEastAsia" w:hAnsiTheme="minorHAnsi" w:cstheme="minorBidi"/>
            <w:sz w:val="22"/>
            <w:szCs w:val="22"/>
            <w:lang w:bidi="he-IL"/>
          </w:rPr>
          <w:tab/>
        </w:r>
        <w:r w:rsidR="00560744" w:rsidRPr="00A649E5">
          <w:rPr>
            <w:rStyle w:val="Hyperlink"/>
          </w:rPr>
          <w:t>Data Ingestion</w:t>
        </w:r>
        <w:r w:rsidR="00560744">
          <w:rPr>
            <w:webHidden/>
          </w:rPr>
          <w:tab/>
        </w:r>
        <w:r w:rsidR="00560744">
          <w:rPr>
            <w:rStyle w:val="Hyperlink"/>
            <w:rtl/>
          </w:rPr>
          <w:fldChar w:fldCharType="begin"/>
        </w:r>
        <w:r w:rsidR="00560744">
          <w:rPr>
            <w:webHidden/>
          </w:rPr>
          <w:instrText xml:space="preserve"> PAGEREF _Toc186411652 \h </w:instrText>
        </w:r>
        <w:r w:rsidR="00560744">
          <w:rPr>
            <w:rStyle w:val="Hyperlink"/>
            <w:rtl/>
          </w:rPr>
        </w:r>
        <w:r w:rsidR="00560744">
          <w:rPr>
            <w:rStyle w:val="Hyperlink"/>
            <w:rtl/>
          </w:rPr>
          <w:fldChar w:fldCharType="separate"/>
        </w:r>
        <w:r w:rsidR="008005D6">
          <w:rPr>
            <w:webHidden/>
          </w:rPr>
          <w:t>9</w:t>
        </w:r>
        <w:r w:rsidR="00560744">
          <w:rPr>
            <w:rStyle w:val="Hyperlink"/>
            <w:rtl/>
          </w:rPr>
          <w:fldChar w:fldCharType="end"/>
        </w:r>
      </w:hyperlink>
    </w:p>
    <w:p w14:paraId="7BF091FB" w14:textId="774BB921"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53" w:history="1">
        <w:r w:rsidR="00560744" w:rsidRPr="00A649E5">
          <w:rPr>
            <w:rStyle w:val="Hyperlink"/>
          </w:rPr>
          <w:t>3.3.</w:t>
        </w:r>
        <w:r w:rsidR="00560744">
          <w:rPr>
            <w:rFonts w:asciiTheme="minorHAnsi" w:eastAsiaTheme="minorEastAsia" w:hAnsiTheme="minorHAnsi" w:cstheme="minorBidi"/>
            <w:sz w:val="22"/>
            <w:szCs w:val="22"/>
            <w:lang w:bidi="he-IL"/>
          </w:rPr>
          <w:tab/>
        </w:r>
        <w:r w:rsidR="00560744" w:rsidRPr="00A649E5">
          <w:rPr>
            <w:rStyle w:val="Hyperlink"/>
          </w:rPr>
          <w:t>Preprocessing</w:t>
        </w:r>
        <w:r w:rsidR="00560744">
          <w:rPr>
            <w:webHidden/>
          </w:rPr>
          <w:tab/>
        </w:r>
        <w:r w:rsidR="00560744">
          <w:rPr>
            <w:rStyle w:val="Hyperlink"/>
            <w:rtl/>
          </w:rPr>
          <w:fldChar w:fldCharType="begin"/>
        </w:r>
        <w:r w:rsidR="00560744">
          <w:rPr>
            <w:webHidden/>
          </w:rPr>
          <w:instrText xml:space="preserve"> PAGEREF _Toc186411653 \h </w:instrText>
        </w:r>
        <w:r w:rsidR="00560744">
          <w:rPr>
            <w:rStyle w:val="Hyperlink"/>
            <w:rtl/>
          </w:rPr>
        </w:r>
        <w:r w:rsidR="00560744">
          <w:rPr>
            <w:rStyle w:val="Hyperlink"/>
            <w:rtl/>
          </w:rPr>
          <w:fldChar w:fldCharType="separate"/>
        </w:r>
        <w:r w:rsidR="008005D6">
          <w:rPr>
            <w:webHidden/>
          </w:rPr>
          <w:t>9</w:t>
        </w:r>
        <w:r w:rsidR="00560744">
          <w:rPr>
            <w:rStyle w:val="Hyperlink"/>
            <w:rtl/>
          </w:rPr>
          <w:fldChar w:fldCharType="end"/>
        </w:r>
      </w:hyperlink>
    </w:p>
    <w:p w14:paraId="571D3AF3" w14:textId="5AD6FA72"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54" w:history="1">
        <w:r w:rsidR="00560744" w:rsidRPr="00A649E5">
          <w:rPr>
            <w:rStyle w:val="Hyperlink"/>
          </w:rPr>
          <w:t>3.4.</w:t>
        </w:r>
        <w:r w:rsidR="00560744">
          <w:rPr>
            <w:rFonts w:asciiTheme="minorHAnsi" w:eastAsiaTheme="minorEastAsia" w:hAnsiTheme="minorHAnsi" w:cstheme="minorBidi"/>
            <w:sz w:val="22"/>
            <w:szCs w:val="22"/>
            <w:lang w:bidi="he-IL"/>
          </w:rPr>
          <w:tab/>
        </w:r>
        <w:r w:rsidR="00560744" w:rsidRPr="00A649E5">
          <w:rPr>
            <w:rStyle w:val="Hyperlink"/>
          </w:rPr>
          <w:t>Embedding, Similarity Function and Analysis Execution</w:t>
        </w:r>
        <w:r w:rsidR="00560744">
          <w:rPr>
            <w:webHidden/>
          </w:rPr>
          <w:tab/>
        </w:r>
        <w:r w:rsidR="00560744">
          <w:rPr>
            <w:rStyle w:val="Hyperlink"/>
            <w:rtl/>
          </w:rPr>
          <w:fldChar w:fldCharType="begin"/>
        </w:r>
        <w:r w:rsidR="00560744">
          <w:rPr>
            <w:webHidden/>
          </w:rPr>
          <w:instrText xml:space="preserve"> PAGEREF _Toc186411654 \h </w:instrText>
        </w:r>
        <w:r w:rsidR="00560744">
          <w:rPr>
            <w:rStyle w:val="Hyperlink"/>
            <w:rtl/>
          </w:rPr>
        </w:r>
        <w:r w:rsidR="00560744">
          <w:rPr>
            <w:rStyle w:val="Hyperlink"/>
            <w:rtl/>
          </w:rPr>
          <w:fldChar w:fldCharType="separate"/>
        </w:r>
        <w:r w:rsidR="008005D6">
          <w:rPr>
            <w:webHidden/>
          </w:rPr>
          <w:t>9</w:t>
        </w:r>
        <w:r w:rsidR="00560744">
          <w:rPr>
            <w:rStyle w:val="Hyperlink"/>
            <w:rtl/>
          </w:rPr>
          <w:fldChar w:fldCharType="end"/>
        </w:r>
      </w:hyperlink>
    </w:p>
    <w:p w14:paraId="176B645B" w14:textId="248719B1"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55" w:history="1">
        <w:r w:rsidR="00560744" w:rsidRPr="00A649E5">
          <w:rPr>
            <w:rStyle w:val="Hyperlink"/>
          </w:rPr>
          <w:t>3.5.</w:t>
        </w:r>
        <w:r w:rsidR="00560744">
          <w:rPr>
            <w:rFonts w:asciiTheme="minorHAnsi" w:eastAsiaTheme="minorEastAsia" w:hAnsiTheme="minorHAnsi" w:cstheme="minorBidi"/>
            <w:sz w:val="22"/>
            <w:szCs w:val="22"/>
            <w:lang w:bidi="he-IL"/>
          </w:rPr>
          <w:tab/>
        </w:r>
        <w:r w:rsidR="00560744" w:rsidRPr="00A649E5">
          <w:rPr>
            <w:rStyle w:val="Hyperlink"/>
          </w:rPr>
          <w:t>Evaluation and Comparison</w:t>
        </w:r>
        <w:r w:rsidR="00560744">
          <w:rPr>
            <w:webHidden/>
          </w:rPr>
          <w:tab/>
        </w:r>
        <w:r w:rsidR="00560744">
          <w:rPr>
            <w:rStyle w:val="Hyperlink"/>
            <w:rtl/>
          </w:rPr>
          <w:fldChar w:fldCharType="begin"/>
        </w:r>
        <w:r w:rsidR="00560744">
          <w:rPr>
            <w:webHidden/>
          </w:rPr>
          <w:instrText xml:space="preserve"> PAGEREF _Toc186411655 \h </w:instrText>
        </w:r>
        <w:r w:rsidR="00560744">
          <w:rPr>
            <w:rStyle w:val="Hyperlink"/>
            <w:rtl/>
          </w:rPr>
        </w:r>
        <w:r w:rsidR="00560744">
          <w:rPr>
            <w:rStyle w:val="Hyperlink"/>
            <w:rtl/>
          </w:rPr>
          <w:fldChar w:fldCharType="separate"/>
        </w:r>
        <w:r w:rsidR="008005D6">
          <w:rPr>
            <w:webHidden/>
          </w:rPr>
          <w:t>10</w:t>
        </w:r>
        <w:r w:rsidR="00560744">
          <w:rPr>
            <w:rStyle w:val="Hyperlink"/>
            <w:rtl/>
          </w:rPr>
          <w:fldChar w:fldCharType="end"/>
        </w:r>
      </w:hyperlink>
    </w:p>
    <w:p w14:paraId="0DF5B600" w14:textId="7E258A08"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56" w:history="1">
        <w:r w:rsidR="00560744" w:rsidRPr="00A649E5">
          <w:rPr>
            <w:rStyle w:val="Hyperlink"/>
          </w:rPr>
          <w:t>3.6.</w:t>
        </w:r>
        <w:r w:rsidR="00560744">
          <w:rPr>
            <w:rFonts w:asciiTheme="minorHAnsi" w:eastAsiaTheme="minorEastAsia" w:hAnsiTheme="minorHAnsi" w:cstheme="minorBidi"/>
            <w:sz w:val="22"/>
            <w:szCs w:val="22"/>
            <w:lang w:bidi="he-IL"/>
          </w:rPr>
          <w:tab/>
        </w:r>
        <w:r w:rsidR="00560744" w:rsidRPr="00A649E5">
          <w:rPr>
            <w:rStyle w:val="Hyperlink"/>
          </w:rPr>
          <w:t>Visualization</w:t>
        </w:r>
        <w:r w:rsidR="00560744">
          <w:rPr>
            <w:webHidden/>
          </w:rPr>
          <w:tab/>
        </w:r>
        <w:r w:rsidR="00560744">
          <w:rPr>
            <w:rStyle w:val="Hyperlink"/>
            <w:rtl/>
          </w:rPr>
          <w:fldChar w:fldCharType="begin"/>
        </w:r>
        <w:r w:rsidR="00560744">
          <w:rPr>
            <w:webHidden/>
          </w:rPr>
          <w:instrText xml:space="preserve"> PAGEREF _Toc186411656 \h </w:instrText>
        </w:r>
        <w:r w:rsidR="00560744">
          <w:rPr>
            <w:rStyle w:val="Hyperlink"/>
            <w:rtl/>
          </w:rPr>
        </w:r>
        <w:r w:rsidR="00560744">
          <w:rPr>
            <w:rStyle w:val="Hyperlink"/>
            <w:rtl/>
          </w:rPr>
          <w:fldChar w:fldCharType="separate"/>
        </w:r>
        <w:r w:rsidR="008005D6">
          <w:rPr>
            <w:webHidden/>
          </w:rPr>
          <w:t>10</w:t>
        </w:r>
        <w:r w:rsidR="00560744">
          <w:rPr>
            <w:rStyle w:val="Hyperlink"/>
            <w:rtl/>
          </w:rPr>
          <w:fldChar w:fldCharType="end"/>
        </w:r>
      </w:hyperlink>
    </w:p>
    <w:p w14:paraId="2653E7A8" w14:textId="077C94F5"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57" w:history="1">
        <w:r w:rsidR="00560744" w:rsidRPr="00A649E5">
          <w:rPr>
            <w:rStyle w:val="Hyperlink"/>
          </w:rPr>
          <w:t>3.7.</w:t>
        </w:r>
        <w:r w:rsidR="00560744">
          <w:rPr>
            <w:rFonts w:asciiTheme="minorHAnsi" w:eastAsiaTheme="minorEastAsia" w:hAnsiTheme="minorHAnsi" w:cstheme="minorBidi"/>
            <w:sz w:val="22"/>
            <w:szCs w:val="22"/>
            <w:lang w:bidi="he-IL"/>
          </w:rPr>
          <w:tab/>
        </w:r>
        <w:r w:rsidR="00560744" w:rsidRPr="00A649E5">
          <w:rPr>
            <w:rStyle w:val="Hyperlink"/>
          </w:rPr>
          <w:t>Reporting</w:t>
        </w:r>
        <w:r w:rsidR="00560744">
          <w:rPr>
            <w:webHidden/>
          </w:rPr>
          <w:tab/>
        </w:r>
        <w:r w:rsidR="00560744">
          <w:rPr>
            <w:rStyle w:val="Hyperlink"/>
            <w:rtl/>
          </w:rPr>
          <w:fldChar w:fldCharType="begin"/>
        </w:r>
        <w:r w:rsidR="00560744">
          <w:rPr>
            <w:webHidden/>
          </w:rPr>
          <w:instrText xml:space="preserve"> PAGEREF _Toc186411657 \h </w:instrText>
        </w:r>
        <w:r w:rsidR="00560744">
          <w:rPr>
            <w:rStyle w:val="Hyperlink"/>
            <w:rtl/>
          </w:rPr>
        </w:r>
        <w:r w:rsidR="00560744">
          <w:rPr>
            <w:rStyle w:val="Hyperlink"/>
            <w:rtl/>
          </w:rPr>
          <w:fldChar w:fldCharType="separate"/>
        </w:r>
        <w:r w:rsidR="008005D6">
          <w:rPr>
            <w:webHidden/>
          </w:rPr>
          <w:t>11</w:t>
        </w:r>
        <w:r w:rsidR="00560744">
          <w:rPr>
            <w:rStyle w:val="Hyperlink"/>
            <w:rtl/>
          </w:rPr>
          <w:fldChar w:fldCharType="end"/>
        </w:r>
      </w:hyperlink>
    </w:p>
    <w:p w14:paraId="7BEAE0B5" w14:textId="1A7F0580" w:rsidR="00560744" w:rsidRDefault="00FF6DD0" w:rsidP="00560744">
      <w:pPr>
        <w:pStyle w:val="TOC1"/>
        <w:spacing w:before="0" w:line="360" w:lineRule="auto"/>
        <w:rPr>
          <w:rFonts w:asciiTheme="minorHAnsi" w:eastAsiaTheme="minorEastAsia" w:hAnsiTheme="minorHAnsi" w:cstheme="minorBidi"/>
          <w:caps w:val="0"/>
          <w:sz w:val="22"/>
          <w:szCs w:val="22"/>
          <w:lang w:bidi="he-IL"/>
        </w:rPr>
      </w:pPr>
      <w:hyperlink w:anchor="_Toc186411658" w:history="1">
        <w:r w:rsidR="00560744" w:rsidRPr="00A649E5">
          <w:rPr>
            <w:rStyle w:val="Hyperlink"/>
          </w:rPr>
          <w:t>4.</w:t>
        </w:r>
        <w:r w:rsidR="00560744">
          <w:rPr>
            <w:rFonts w:asciiTheme="minorHAnsi" w:eastAsiaTheme="minorEastAsia" w:hAnsiTheme="minorHAnsi" w:cstheme="minorBidi"/>
            <w:caps w:val="0"/>
            <w:sz w:val="22"/>
            <w:szCs w:val="22"/>
            <w:lang w:bidi="he-IL"/>
          </w:rPr>
          <w:tab/>
        </w:r>
        <w:r w:rsidR="00560744" w:rsidRPr="00A649E5">
          <w:rPr>
            <w:rStyle w:val="Hyperlink"/>
          </w:rPr>
          <w:t>Architecture</w:t>
        </w:r>
        <w:r w:rsidR="00560744">
          <w:rPr>
            <w:webHidden/>
          </w:rPr>
          <w:tab/>
        </w:r>
        <w:r w:rsidR="00560744">
          <w:rPr>
            <w:rStyle w:val="Hyperlink"/>
            <w:rtl/>
          </w:rPr>
          <w:fldChar w:fldCharType="begin"/>
        </w:r>
        <w:r w:rsidR="00560744">
          <w:rPr>
            <w:webHidden/>
          </w:rPr>
          <w:instrText xml:space="preserve"> PAGEREF _Toc186411658 \h </w:instrText>
        </w:r>
        <w:r w:rsidR="00560744">
          <w:rPr>
            <w:rStyle w:val="Hyperlink"/>
            <w:rtl/>
          </w:rPr>
        </w:r>
        <w:r w:rsidR="00560744">
          <w:rPr>
            <w:rStyle w:val="Hyperlink"/>
            <w:rtl/>
          </w:rPr>
          <w:fldChar w:fldCharType="separate"/>
        </w:r>
        <w:r w:rsidR="008005D6">
          <w:rPr>
            <w:webHidden/>
          </w:rPr>
          <w:t>11</w:t>
        </w:r>
        <w:r w:rsidR="00560744">
          <w:rPr>
            <w:rStyle w:val="Hyperlink"/>
            <w:rtl/>
          </w:rPr>
          <w:fldChar w:fldCharType="end"/>
        </w:r>
      </w:hyperlink>
    </w:p>
    <w:p w14:paraId="7CBB874C" w14:textId="691B5F59"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59" w:history="1">
        <w:r w:rsidR="00560744" w:rsidRPr="00A649E5">
          <w:rPr>
            <w:rStyle w:val="Hyperlink"/>
          </w:rPr>
          <w:t>4.1.</w:t>
        </w:r>
        <w:r w:rsidR="00560744">
          <w:rPr>
            <w:rFonts w:asciiTheme="minorHAnsi" w:eastAsiaTheme="minorEastAsia" w:hAnsiTheme="minorHAnsi" w:cstheme="minorBidi"/>
            <w:sz w:val="22"/>
            <w:szCs w:val="22"/>
            <w:lang w:bidi="he-IL"/>
          </w:rPr>
          <w:tab/>
        </w:r>
        <w:r w:rsidR="00560744" w:rsidRPr="00A649E5">
          <w:rPr>
            <w:rStyle w:val="Hyperlink"/>
          </w:rPr>
          <w:t>Components Overview</w:t>
        </w:r>
        <w:r w:rsidR="00560744">
          <w:rPr>
            <w:webHidden/>
          </w:rPr>
          <w:tab/>
        </w:r>
        <w:r w:rsidR="00560744">
          <w:rPr>
            <w:rStyle w:val="Hyperlink"/>
            <w:rtl/>
          </w:rPr>
          <w:fldChar w:fldCharType="begin"/>
        </w:r>
        <w:r w:rsidR="00560744">
          <w:rPr>
            <w:webHidden/>
          </w:rPr>
          <w:instrText xml:space="preserve"> PAGEREF _Toc186411659 \h </w:instrText>
        </w:r>
        <w:r w:rsidR="00560744">
          <w:rPr>
            <w:rStyle w:val="Hyperlink"/>
            <w:rtl/>
          </w:rPr>
        </w:r>
        <w:r w:rsidR="00560744">
          <w:rPr>
            <w:rStyle w:val="Hyperlink"/>
            <w:rtl/>
          </w:rPr>
          <w:fldChar w:fldCharType="separate"/>
        </w:r>
        <w:r w:rsidR="008005D6">
          <w:rPr>
            <w:webHidden/>
          </w:rPr>
          <w:t>11</w:t>
        </w:r>
        <w:r w:rsidR="00560744">
          <w:rPr>
            <w:rStyle w:val="Hyperlink"/>
            <w:rtl/>
          </w:rPr>
          <w:fldChar w:fldCharType="end"/>
        </w:r>
      </w:hyperlink>
    </w:p>
    <w:p w14:paraId="41425F14" w14:textId="3361EB7E"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60" w:history="1">
        <w:r w:rsidR="00560744" w:rsidRPr="00A649E5">
          <w:rPr>
            <w:rStyle w:val="Hyperlink"/>
          </w:rPr>
          <w:t>4.2.</w:t>
        </w:r>
        <w:r w:rsidR="00560744">
          <w:rPr>
            <w:rFonts w:asciiTheme="minorHAnsi" w:eastAsiaTheme="minorEastAsia" w:hAnsiTheme="minorHAnsi" w:cstheme="minorBidi"/>
            <w:sz w:val="22"/>
            <w:szCs w:val="22"/>
            <w:lang w:bidi="he-IL"/>
          </w:rPr>
          <w:tab/>
        </w:r>
        <w:r w:rsidR="00560744" w:rsidRPr="00A649E5">
          <w:rPr>
            <w:rStyle w:val="Hyperlink"/>
          </w:rPr>
          <w:t>Client Side</w:t>
        </w:r>
        <w:r w:rsidR="00560744">
          <w:rPr>
            <w:webHidden/>
          </w:rPr>
          <w:tab/>
        </w:r>
        <w:r w:rsidR="00560744">
          <w:rPr>
            <w:rStyle w:val="Hyperlink"/>
            <w:rtl/>
          </w:rPr>
          <w:fldChar w:fldCharType="begin"/>
        </w:r>
        <w:r w:rsidR="00560744">
          <w:rPr>
            <w:webHidden/>
          </w:rPr>
          <w:instrText xml:space="preserve"> PAGEREF _Toc186411660 \h </w:instrText>
        </w:r>
        <w:r w:rsidR="00560744">
          <w:rPr>
            <w:rStyle w:val="Hyperlink"/>
            <w:rtl/>
          </w:rPr>
        </w:r>
        <w:r w:rsidR="00560744">
          <w:rPr>
            <w:rStyle w:val="Hyperlink"/>
            <w:rtl/>
          </w:rPr>
          <w:fldChar w:fldCharType="separate"/>
        </w:r>
        <w:r w:rsidR="008005D6">
          <w:rPr>
            <w:webHidden/>
          </w:rPr>
          <w:t>11</w:t>
        </w:r>
        <w:r w:rsidR="00560744">
          <w:rPr>
            <w:rStyle w:val="Hyperlink"/>
            <w:rtl/>
          </w:rPr>
          <w:fldChar w:fldCharType="end"/>
        </w:r>
      </w:hyperlink>
    </w:p>
    <w:p w14:paraId="2A464E78" w14:textId="7996AA52"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61" w:history="1">
        <w:r w:rsidR="00560744" w:rsidRPr="00A649E5">
          <w:rPr>
            <w:rStyle w:val="Hyperlink"/>
          </w:rPr>
          <w:t>4.3.</w:t>
        </w:r>
        <w:r w:rsidR="00560744">
          <w:rPr>
            <w:rFonts w:asciiTheme="minorHAnsi" w:eastAsiaTheme="minorEastAsia" w:hAnsiTheme="minorHAnsi" w:cstheme="minorBidi"/>
            <w:sz w:val="22"/>
            <w:szCs w:val="22"/>
            <w:lang w:bidi="he-IL"/>
          </w:rPr>
          <w:tab/>
        </w:r>
        <w:r w:rsidR="00560744" w:rsidRPr="00A649E5">
          <w:rPr>
            <w:rStyle w:val="Hyperlink"/>
          </w:rPr>
          <w:t>Server Side</w:t>
        </w:r>
        <w:r w:rsidR="00560744">
          <w:rPr>
            <w:webHidden/>
          </w:rPr>
          <w:tab/>
        </w:r>
        <w:r w:rsidR="00560744">
          <w:rPr>
            <w:rStyle w:val="Hyperlink"/>
            <w:rtl/>
          </w:rPr>
          <w:fldChar w:fldCharType="begin"/>
        </w:r>
        <w:r w:rsidR="00560744">
          <w:rPr>
            <w:webHidden/>
          </w:rPr>
          <w:instrText xml:space="preserve"> PAGEREF _Toc186411661 \h </w:instrText>
        </w:r>
        <w:r w:rsidR="00560744">
          <w:rPr>
            <w:rStyle w:val="Hyperlink"/>
            <w:rtl/>
          </w:rPr>
        </w:r>
        <w:r w:rsidR="00560744">
          <w:rPr>
            <w:rStyle w:val="Hyperlink"/>
            <w:rtl/>
          </w:rPr>
          <w:fldChar w:fldCharType="separate"/>
        </w:r>
        <w:r w:rsidR="008005D6">
          <w:rPr>
            <w:webHidden/>
          </w:rPr>
          <w:t>11</w:t>
        </w:r>
        <w:r w:rsidR="00560744">
          <w:rPr>
            <w:rStyle w:val="Hyperlink"/>
            <w:rtl/>
          </w:rPr>
          <w:fldChar w:fldCharType="end"/>
        </w:r>
      </w:hyperlink>
    </w:p>
    <w:p w14:paraId="663D2104" w14:textId="5F0A7C2F"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62" w:history="1">
        <w:r w:rsidR="00560744" w:rsidRPr="00A649E5">
          <w:rPr>
            <w:rStyle w:val="Hyperlink"/>
          </w:rPr>
          <w:t>4.4.</w:t>
        </w:r>
        <w:r w:rsidR="00560744">
          <w:rPr>
            <w:rFonts w:asciiTheme="minorHAnsi" w:eastAsiaTheme="minorEastAsia" w:hAnsiTheme="minorHAnsi" w:cstheme="minorBidi"/>
            <w:sz w:val="22"/>
            <w:szCs w:val="22"/>
            <w:lang w:bidi="he-IL"/>
          </w:rPr>
          <w:tab/>
        </w:r>
        <w:r w:rsidR="00560744" w:rsidRPr="00A649E5">
          <w:rPr>
            <w:rStyle w:val="Hyperlink"/>
          </w:rPr>
          <w:t>Database</w:t>
        </w:r>
        <w:r w:rsidR="00560744">
          <w:rPr>
            <w:webHidden/>
          </w:rPr>
          <w:tab/>
        </w:r>
        <w:r w:rsidR="00560744">
          <w:rPr>
            <w:rStyle w:val="Hyperlink"/>
            <w:rtl/>
          </w:rPr>
          <w:fldChar w:fldCharType="begin"/>
        </w:r>
        <w:r w:rsidR="00560744">
          <w:rPr>
            <w:webHidden/>
          </w:rPr>
          <w:instrText xml:space="preserve"> PAGEREF _Toc186411662 \h </w:instrText>
        </w:r>
        <w:r w:rsidR="00560744">
          <w:rPr>
            <w:rStyle w:val="Hyperlink"/>
            <w:rtl/>
          </w:rPr>
        </w:r>
        <w:r w:rsidR="00560744">
          <w:rPr>
            <w:rStyle w:val="Hyperlink"/>
            <w:rtl/>
          </w:rPr>
          <w:fldChar w:fldCharType="separate"/>
        </w:r>
        <w:r w:rsidR="008005D6">
          <w:rPr>
            <w:webHidden/>
          </w:rPr>
          <w:t>11</w:t>
        </w:r>
        <w:r w:rsidR="00560744">
          <w:rPr>
            <w:rStyle w:val="Hyperlink"/>
            <w:rtl/>
          </w:rPr>
          <w:fldChar w:fldCharType="end"/>
        </w:r>
      </w:hyperlink>
    </w:p>
    <w:p w14:paraId="522884F9" w14:textId="664AAC05"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63" w:history="1">
        <w:r w:rsidR="00560744" w:rsidRPr="00A649E5">
          <w:rPr>
            <w:rStyle w:val="Hyperlink"/>
          </w:rPr>
          <w:t>4.5.</w:t>
        </w:r>
        <w:r w:rsidR="00560744">
          <w:rPr>
            <w:rFonts w:asciiTheme="minorHAnsi" w:eastAsiaTheme="minorEastAsia" w:hAnsiTheme="minorHAnsi" w:cstheme="minorBidi"/>
            <w:sz w:val="22"/>
            <w:szCs w:val="22"/>
            <w:lang w:bidi="he-IL"/>
          </w:rPr>
          <w:tab/>
        </w:r>
        <w:r w:rsidR="00560744" w:rsidRPr="00A649E5">
          <w:rPr>
            <w:rStyle w:val="Hyperlink"/>
          </w:rPr>
          <w:t>External Resources</w:t>
        </w:r>
        <w:r w:rsidR="00560744">
          <w:rPr>
            <w:webHidden/>
          </w:rPr>
          <w:tab/>
        </w:r>
        <w:r w:rsidR="00560744">
          <w:rPr>
            <w:rStyle w:val="Hyperlink"/>
            <w:rtl/>
          </w:rPr>
          <w:fldChar w:fldCharType="begin"/>
        </w:r>
        <w:r w:rsidR="00560744">
          <w:rPr>
            <w:webHidden/>
          </w:rPr>
          <w:instrText xml:space="preserve"> PAGEREF _Toc186411663 \h </w:instrText>
        </w:r>
        <w:r w:rsidR="00560744">
          <w:rPr>
            <w:rStyle w:val="Hyperlink"/>
            <w:rtl/>
          </w:rPr>
        </w:r>
        <w:r w:rsidR="00560744">
          <w:rPr>
            <w:rStyle w:val="Hyperlink"/>
            <w:rtl/>
          </w:rPr>
          <w:fldChar w:fldCharType="separate"/>
        </w:r>
        <w:r w:rsidR="008005D6">
          <w:rPr>
            <w:webHidden/>
          </w:rPr>
          <w:t>12</w:t>
        </w:r>
        <w:r w:rsidR="00560744">
          <w:rPr>
            <w:rStyle w:val="Hyperlink"/>
            <w:rtl/>
          </w:rPr>
          <w:fldChar w:fldCharType="end"/>
        </w:r>
      </w:hyperlink>
    </w:p>
    <w:p w14:paraId="77821B39" w14:textId="3EE02BC8" w:rsidR="00560744" w:rsidRDefault="00FF6DD0" w:rsidP="00560744">
      <w:pPr>
        <w:pStyle w:val="TOC1"/>
        <w:spacing w:before="0" w:line="360" w:lineRule="auto"/>
        <w:rPr>
          <w:rFonts w:asciiTheme="minorHAnsi" w:eastAsiaTheme="minorEastAsia" w:hAnsiTheme="minorHAnsi" w:cstheme="minorBidi"/>
          <w:caps w:val="0"/>
          <w:sz w:val="22"/>
          <w:szCs w:val="22"/>
          <w:lang w:bidi="he-IL"/>
        </w:rPr>
      </w:pPr>
      <w:hyperlink w:anchor="_Toc186411664" w:history="1">
        <w:r w:rsidR="00560744" w:rsidRPr="00A649E5">
          <w:rPr>
            <w:rStyle w:val="Hyperlink"/>
          </w:rPr>
          <w:t>5.</w:t>
        </w:r>
        <w:r w:rsidR="00560744">
          <w:rPr>
            <w:rFonts w:asciiTheme="minorHAnsi" w:eastAsiaTheme="minorEastAsia" w:hAnsiTheme="minorHAnsi" w:cstheme="minorBidi"/>
            <w:caps w:val="0"/>
            <w:sz w:val="22"/>
            <w:szCs w:val="22"/>
            <w:lang w:bidi="he-IL"/>
          </w:rPr>
          <w:tab/>
        </w:r>
        <w:r w:rsidR="00560744" w:rsidRPr="00A649E5">
          <w:rPr>
            <w:rStyle w:val="Hyperlink"/>
          </w:rPr>
          <w:t>Work plan</w:t>
        </w:r>
        <w:r w:rsidR="00560744">
          <w:rPr>
            <w:webHidden/>
          </w:rPr>
          <w:tab/>
        </w:r>
        <w:r w:rsidR="00560744">
          <w:rPr>
            <w:rStyle w:val="Hyperlink"/>
            <w:rtl/>
          </w:rPr>
          <w:fldChar w:fldCharType="begin"/>
        </w:r>
        <w:r w:rsidR="00560744">
          <w:rPr>
            <w:webHidden/>
          </w:rPr>
          <w:instrText xml:space="preserve"> PAGEREF _Toc186411664 \h </w:instrText>
        </w:r>
        <w:r w:rsidR="00560744">
          <w:rPr>
            <w:rStyle w:val="Hyperlink"/>
            <w:rtl/>
          </w:rPr>
        </w:r>
        <w:r w:rsidR="00560744">
          <w:rPr>
            <w:rStyle w:val="Hyperlink"/>
            <w:rtl/>
          </w:rPr>
          <w:fldChar w:fldCharType="separate"/>
        </w:r>
        <w:r w:rsidR="008005D6">
          <w:rPr>
            <w:webHidden/>
          </w:rPr>
          <w:t>12</w:t>
        </w:r>
        <w:r w:rsidR="00560744">
          <w:rPr>
            <w:rStyle w:val="Hyperlink"/>
            <w:rtl/>
          </w:rPr>
          <w:fldChar w:fldCharType="end"/>
        </w:r>
      </w:hyperlink>
    </w:p>
    <w:p w14:paraId="555B4095" w14:textId="2A621D77" w:rsidR="00560744" w:rsidRDefault="00FF6DD0" w:rsidP="00560744">
      <w:pPr>
        <w:pStyle w:val="TOC1"/>
        <w:spacing w:before="0" w:line="360" w:lineRule="auto"/>
        <w:rPr>
          <w:rFonts w:asciiTheme="minorHAnsi" w:eastAsiaTheme="minorEastAsia" w:hAnsiTheme="minorHAnsi" w:cstheme="minorBidi"/>
          <w:caps w:val="0"/>
          <w:sz w:val="22"/>
          <w:szCs w:val="22"/>
          <w:lang w:bidi="he-IL"/>
        </w:rPr>
      </w:pPr>
      <w:hyperlink w:anchor="_Toc186411665" w:history="1">
        <w:r w:rsidR="00560744" w:rsidRPr="00A649E5">
          <w:rPr>
            <w:rStyle w:val="Hyperlink"/>
          </w:rPr>
          <w:t>6.</w:t>
        </w:r>
        <w:r w:rsidR="00560744">
          <w:rPr>
            <w:rFonts w:asciiTheme="minorHAnsi" w:eastAsiaTheme="minorEastAsia" w:hAnsiTheme="minorHAnsi" w:cstheme="minorBidi"/>
            <w:caps w:val="0"/>
            <w:sz w:val="22"/>
            <w:szCs w:val="22"/>
            <w:lang w:bidi="he-IL"/>
          </w:rPr>
          <w:tab/>
        </w:r>
        <w:r w:rsidR="00560744" w:rsidRPr="00A649E5">
          <w:rPr>
            <w:rStyle w:val="Hyperlink"/>
          </w:rPr>
          <w:t>Client side</w:t>
        </w:r>
        <w:r w:rsidR="00560744">
          <w:rPr>
            <w:webHidden/>
          </w:rPr>
          <w:tab/>
        </w:r>
        <w:r w:rsidR="00560744">
          <w:rPr>
            <w:rStyle w:val="Hyperlink"/>
            <w:rtl/>
          </w:rPr>
          <w:fldChar w:fldCharType="begin"/>
        </w:r>
        <w:r w:rsidR="00560744">
          <w:rPr>
            <w:webHidden/>
          </w:rPr>
          <w:instrText xml:space="preserve"> PAGEREF _Toc186411665 \h </w:instrText>
        </w:r>
        <w:r w:rsidR="00560744">
          <w:rPr>
            <w:rStyle w:val="Hyperlink"/>
            <w:rtl/>
          </w:rPr>
        </w:r>
        <w:r w:rsidR="00560744">
          <w:rPr>
            <w:rStyle w:val="Hyperlink"/>
            <w:rtl/>
          </w:rPr>
          <w:fldChar w:fldCharType="separate"/>
        </w:r>
        <w:r w:rsidR="008005D6">
          <w:rPr>
            <w:webHidden/>
          </w:rPr>
          <w:t>14</w:t>
        </w:r>
        <w:r w:rsidR="00560744">
          <w:rPr>
            <w:rStyle w:val="Hyperlink"/>
            <w:rtl/>
          </w:rPr>
          <w:fldChar w:fldCharType="end"/>
        </w:r>
      </w:hyperlink>
    </w:p>
    <w:p w14:paraId="28C97D1B" w14:textId="228A3454"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66" w:history="1">
        <w:r w:rsidR="00560744" w:rsidRPr="00A649E5">
          <w:rPr>
            <w:rStyle w:val="Hyperlink"/>
          </w:rPr>
          <w:t>6.1.</w:t>
        </w:r>
        <w:r w:rsidR="00560744">
          <w:rPr>
            <w:rFonts w:asciiTheme="minorHAnsi" w:eastAsiaTheme="minorEastAsia" w:hAnsiTheme="minorHAnsi" w:cstheme="minorBidi"/>
            <w:sz w:val="22"/>
            <w:szCs w:val="22"/>
            <w:lang w:bidi="he-IL"/>
          </w:rPr>
          <w:tab/>
        </w:r>
        <w:r w:rsidR="00560744" w:rsidRPr="00A649E5">
          <w:rPr>
            <w:rStyle w:val="Hyperlink"/>
          </w:rPr>
          <w:t>Usage Illustration:</w:t>
        </w:r>
        <w:r w:rsidR="00560744">
          <w:rPr>
            <w:webHidden/>
          </w:rPr>
          <w:tab/>
        </w:r>
        <w:r w:rsidR="00560744">
          <w:rPr>
            <w:rStyle w:val="Hyperlink"/>
            <w:rtl/>
          </w:rPr>
          <w:fldChar w:fldCharType="begin"/>
        </w:r>
        <w:r w:rsidR="00560744">
          <w:rPr>
            <w:webHidden/>
          </w:rPr>
          <w:instrText xml:space="preserve"> PAGEREF _Toc186411666 \h </w:instrText>
        </w:r>
        <w:r w:rsidR="00560744">
          <w:rPr>
            <w:rStyle w:val="Hyperlink"/>
            <w:rtl/>
          </w:rPr>
        </w:r>
        <w:r w:rsidR="00560744">
          <w:rPr>
            <w:rStyle w:val="Hyperlink"/>
            <w:rtl/>
          </w:rPr>
          <w:fldChar w:fldCharType="separate"/>
        </w:r>
        <w:r w:rsidR="008005D6">
          <w:rPr>
            <w:webHidden/>
          </w:rPr>
          <w:t>14</w:t>
        </w:r>
        <w:r w:rsidR="00560744">
          <w:rPr>
            <w:rStyle w:val="Hyperlink"/>
            <w:rtl/>
          </w:rPr>
          <w:fldChar w:fldCharType="end"/>
        </w:r>
      </w:hyperlink>
    </w:p>
    <w:p w14:paraId="54D13AA4" w14:textId="57D11EE9"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67" w:history="1">
        <w:r w:rsidR="00560744" w:rsidRPr="00A649E5">
          <w:rPr>
            <w:rStyle w:val="Hyperlink"/>
          </w:rPr>
          <w:t>6.2.</w:t>
        </w:r>
        <w:r w:rsidR="00560744">
          <w:rPr>
            <w:rFonts w:asciiTheme="minorHAnsi" w:eastAsiaTheme="minorEastAsia" w:hAnsiTheme="minorHAnsi" w:cstheme="minorBidi"/>
            <w:sz w:val="22"/>
            <w:szCs w:val="22"/>
            <w:lang w:bidi="he-IL"/>
          </w:rPr>
          <w:tab/>
        </w:r>
        <w:r w:rsidR="00560744" w:rsidRPr="00A649E5">
          <w:rPr>
            <w:rStyle w:val="Hyperlink"/>
          </w:rPr>
          <w:t>Mockup</w:t>
        </w:r>
        <w:r w:rsidR="00560744">
          <w:rPr>
            <w:webHidden/>
          </w:rPr>
          <w:tab/>
        </w:r>
        <w:r w:rsidR="00560744">
          <w:rPr>
            <w:rStyle w:val="Hyperlink"/>
            <w:rtl/>
          </w:rPr>
          <w:fldChar w:fldCharType="begin"/>
        </w:r>
        <w:r w:rsidR="00560744">
          <w:rPr>
            <w:webHidden/>
          </w:rPr>
          <w:instrText xml:space="preserve"> PAGEREF _Toc186411667 \h </w:instrText>
        </w:r>
        <w:r w:rsidR="00560744">
          <w:rPr>
            <w:rStyle w:val="Hyperlink"/>
            <w:rtl/>
          </w:rPr>
        </w:r>
        <w:r w:rsidR="00560744">
          <w:rPr>
            <w:rStyle w:val="Hyperlink"/>
            <w:rtl/>
          </w:rPr>
          <w:fldChar w:fldCharType="separate"/>
        </w:r>
        <w:r w:rsidR="008005D6">
          <w:rPr>
            <w:webHidden/>
          </w:rPr>
          <w:t>14</w:t>
        </w:r>
        <w:r w:rsidR="00560744">
          <w:rPr>
            <w:rStyle w:val="Hyperlink"/>
            <w:rtl/>
          </w:rPr>
          <w:fldChar w:fldCharType="end"/>
        </w:r>
      </w:hyperlink>
    </w:p>
    <w:p w14:paraId="79C38A81" w14:textId="4EAD2D2B" w:rsidR="00560744" w:rsidRDefault="00FF6DD0" w:rsidP="00560744">
      <w:pPr>
        <w:pStyle w:val="TOC1"/>
        <w:spacing w:before="0" w:line="360" w:lineRule="auto"/>
        <w:rPr>
          <w:rFonts w:asciiTheme="minorHAnsi" w:eastAsiaTheme="minorEastAsia" w:hAnsiTheme="minorHAnsi" w:cstheme="minorBidi"/>
          <w:caps w:val="0"/>
          <w:sz w:val="22"/>
          <w:szCs w:val="22"/>
          <w:lang w:bidi="he-IL"/>
        </w:rPr>
      </w:pPr>
      <w:hyperlink w:anchor="_Toc186411668" w:history="1">
        <w:r w:rsidR="00560744" w:rsidRPr="00A649E5">
          <w:rPr>
            <w:rStyle w:val="Hyperlink"/>
          </w:rPr>
          <w:t>7.</w:t>
        </w:r>
        <w:r w:rsidR="00560744">
          <w:rPr>
            <w:rFonts w:asciiTheme="minorHAnsi" w:eastAsiaTheme="minorEastAsia" w:hAnsiTheme="minorHAnsi" w:cstheme="minorBidi"/>
            <w:caps w:val="0"/>
            <w:sz w:val="22"/>
            <w:szCs w:val="22"/>
            <w:lang w:bidi="he-IL"/>
          </w:rPr>
          <w:tab/>
        </w:r>
        <w:r w:rsidR="00560744" w:rsidRPr="00A649E5">
          <w:rPr>
            <w:rStyle w:val="Hyperlink"/>
          </w:rPr>
          <w:t>Server Side</w:t>
        </w:r>
        <w:r w:rsidR="00560744">
          <w:rPr>
            <w:webHidden/>
          </w:rPr>
          <w:tab/>
        </w:r>
        <w:r w:rsidR="00560744">
          <w:rPr>
            <w:rStyle w:val="Hyperlink"/>
            <w:rtl/>
          </w:rPr>
          <w:fldChar w:fldCharType="begin"/>
        </w:r>
        <w:r w:rsidR="00560744">
          <w:rPr>
            <w:webHidden/>
          </w:rPr>
          <w:instrText xml:space="preserve"> PAGEREF _Toc186411668 \h </w:instrText>
        </w:r>
        <w:r w:rsidR="00560744">
          <w:rPr>
            <w:rStyle w:val="Hyperlink"/>
            <w:rtl/>
          </w:rPr>
        </w:r>
        <w:r w:rsidR="00560744">
          <w:rPr>
            <w:rStyle w:val="Hyperlink"/>
            <w:rtl/>
          </w:rPr>
          <w:fldChar w:fldCharType="separate"/>
        </w:r>
        <w:r w:rsidR="008005D6">
          <w:rPr>
            <w:webHidden/>
          </w:rPr>
          <w:t>17</w:t>
        </w:r>
        <w:r w:rsidR="00560744">
          <w:rPr>
            <w:rStyle w:val="Hyperlink"/>
            <w:rtl/>
          </w:rPr>
          <w:fldChar w:fldCharType="end"/>
        </w:r>
      </w:hyperlink>
    </w:p>
    <w:p w14:paraId="5DA56A67" w14:textId="165E7316" w:rsidR="00560744" w:rsidRDefault="00FF6DD0" w:rsidP="00560744">
      <w:pPr>
        <w:pStyle w:val="TOC2"/>
        <w:spacing w:before="0" w:line="360" w:lineRule="auto"/>
        <w:rPr>
          <w:rFonts w:asciiTheme="minorHAnsi" w:eastAsiaTheme="minorEastAsia" w:hAnsiTheme="minorHAnsi" w:cstheme="minorBidi"/>
          <w:sz w:val="22"/>
          <w:szCs w:val="22"/>
          <w:lang w:bidi="he-IL"/>
        </w:rPr>
      </w:pPr>
      <w:hyperlink w:anchor="_Toc186411669" w:history="1">
        <w:r w:rsidR="00560744" w:rsidRPr="00A649E5">
          <w:rPr>
            <w:rStyle w:val="Hyperlink"/>
          </w:rPr>
          <w:t>7.1.</w:t>
        </w:r>
        <w:r w:rsidR="00560744">
          <w:rPr>
            <w:rFonts w:asciiTheme="minorHAnsi" w:eastAsiaTheme="minorEastAsia" w:hAnsiTheme="minorHAnsi" w:cstheme="minorBidi"/>
            <w:sz w:val="22"/>
            <w:szCs w:val="22"/>
            <w:lang w:bidi="he-IL"/>
          </w:rPr>
          <w:tab/>
        </w:r>
        <w:r w:rsidR="00560744" w:rsidRPr="00A649E5">
          <w:rPr>
            <w:rStyle w:val="Hyperlink"/>
          </w:rPr>
          <w:t>API</w:t>
        </w:r>
        <w:r w:rsidR="00560744">
          <w:rPr>
            <w:webHidden/>
          </w:rPr>
          <w:tab/>
        </w:r>
        <w:r w:rsidR="00560744">
          <w:rPr>
            <w:rStyle w:val="Hyperlink"/>
            <w:rtl/>
          </w:rPr>
          <w:fldChar w:fldCharType="begin"/>
        </w:r>
        <w:r w:rsidR="00560744">
          <w:rPr>
            <w:webHidden/>
          </w:rPr>
          <w:instrText xml:space="preserve"> PAGEREF _Toc186411669 \h </w:instrText>
        </w:r>
        <w:r w:rsidR="00560744">
          <w:rPr>
            <w:rStyle w:val="Hyperlink"/>
            <w:rtl/>
          </w:rPr>
        </w:r>
        <w:r w:rsidR="00560744">
          <w:rPr>
            <w:rStyle w:val="Hyperlink"/>
            <w:rtl/>
          </w:rPr>
          <w:fldChar w:fldCharType="separate"/>
        </w:r>
        <w:r w:rsidR="008005D6">
          <w:rPr>
            <w:webHidden/>
          </w:rPr>
          <w:t>17</w:t>
        </w:r>
        <w:r w:rsidR="00560744">
          <w:rPr>
            <w:rStyle w:val="Hyperlink"/>
            <w:rtl/>
          </w:rPr>
          <w:fldChar w:fldCharType="end"/>
        </w:r>
      </w:hyperlink>
    </w:p>
    <w:p w14:paraId="2DEFCEDB" w14:textId="41A3260F" w:rsidR="00560744" w:rsidRDefault="00FF6DD0" w:rsidP="00560744">
      <w:pPr>
        <w:pStyle w:val="TOC1"/>
        <w:spacing w:before="0" w:line="360" w:lineRule="auto"/>
        <w:rPr>
          <w:rFonts w:asciiTheme="minorHAnsi" w:eastAsiaTheme="minorEastAsia" w:hAnsiTheme="minorHAnsi" w:cstheme="minorBidi"/>
          <w:caps w:val="0"/>
          <w:sz w:val="22"/>
          <w:szCs w:val="22"/>
          <w:lang w:bidi="he-IL"/>
        </w:rPr>
      </w:pPr>
      <w:hyperlink w:anchor="_Toc186411670" w:history="1">
        <w:r w:rsidR="00560744" w:rsidRPr="00A649E5">
          <w:rPr>
            <w:rStyle w:val="Hyperlink"/>
          </w:rPr>
          <w:t>8.</w:t>
        </w:r>
        <w:r w:rsidR="00560744">
          <w:rPr>
            <w:rFonts w:asciiTheme="minorHAnsi" w:eastAsiaTheme="minorEastAsia" w:hAnsiTheme="minorHAnsi" w:cstheme="minorBidi"/>
            <w:caps w:val="0"/>
            <w:sz w:val="22"/>
            <w:szCs w:val="22"/>
            <w:lang w:bidi="he-IL"/>
          </w:rPr>
          <w:tab/>
        </w:r>
        <w:r w:rsidR="00560744" w:rsidRPr="00A649E5">
          <w:rPr>
            <w:rStyle w:val="Hyperlink"/>
          </w:rPr>
          <w:t>References</w:t>
        </w:r>
        <w:r w:rsidR="00560744">
          <w:rPr>
            <w:webHidden/>
          </w:rPr>
          <w:tab/>
        </w:r>
        <w:r w:rsidR="00560744">
          <w:rPr>
            <w:rStyle w:val="Hyperlink"/>
            <w:rtl/>
          </w:rPr>
          <w:fldChar w:fldCharType="begin"/>
        </w:r>
        <w:r w:rsidR="00560744">
          <w:rPr>
            <w:webHidden/>
          </w:rPr>
          <w:instrText xml:space="preserve"> PAGEREF _Toc186411670 \h </w:instrText>
        </w:r>
        <w:r w:rsidR="00560744">
          <w:rPr>
            <w:rStyle w:val="Hyperlink"/>
            <w:rtl/>
          </w:rPr>
        </w:r>
        <w:r w:rsidR="00560744">
          <w:rPr>
            <w:rStyle w:val="Hyperlink"/>
            <w:rtl/>
          </w:rPr>
          <w:fldChar w:fldCharType="separate"/>
        </w:r>
        <w:r w:rsidR="008005D6">
          <w:rPr>
            <w:webHidden/>
          </w:rPr>
          <w:t>17</w:t>
        </w:r>
        <w:r w:rsidR="00560744">
          <w:rPr>
            <w:rStyle w:val="Hyperlink"/>
            <w:rtl/>
          </w:rPr>
          <w:fldChar w:fldCharType="end"/>
        </w:r>
      </w:hyperlink>
    </w:p>
    <w:p w14:paraId="05D94EB6" w14:textId="63DF6E70" w:rsidR="00560744" w:rsidRPr="00560744" w:rsidRDefault="00560744" w:rsidP="00560744">
      <w:pPr>
        <w:ind w:firstLine="0"/>
        <w:rPr>
          <w:bCs/>
        </w:rPr>
      </w:pPr>
      <w:r>
        <w:rPr>
          <w:bCs/>
          <w:sz w:val="32"/>
          <w:szCs w:val="32"/>
        </w:rPr>
        <w:fldChar w:fldCharType="end"/>
      </w:r>
      <w:r w:rsidRPr="00560744">
        <w:rPr>
          <w:bCs/>
          <w:sz w:val="32"/>
          <w:szCs w:val="32"/>
        </w:rPr>
        <w:t xml:space="preserve"> </w:t>
      </w:r>
      <w:r w:rsidRPr="00560744">
        <w:rPr>
          <w:bCs/>
        </w:rPr>
        <w:br w:type="page"/>
      </w:r>
    </w:p>
    <w:p w14:paraId="61405475" w14:textId="6B49B7E0" w:rsidR="00F745CA" w:rsidRPr="00FF1AE2" w:rsidRDefault="00DD37BE" w:rsidP="002A33BE">
      <w:pPr>
        <w:pStyle w:val="1"/>
        <w:numPr>
          <w:ilvl w:val="0"/>
          <w:numId w:val="9"/>
        </w:numPr>
      </w:pPr>
      <w:bookmarkStart w:id="3" w:name="_Toc186280258"/>
      <w:bookmarkStart w:id="4" w:name="_Toc186411490"/>
      <w:bookmarkStart w:id="5" w:name="_Toc186411647"/>
      <w:r w:rsidRPr="00FF1AE2">
        <w:lastRenderedPageBreak/>
        <w:t>Introduction</w:t>
      </w:r>
      <w:bookmarkEnd w:id="0"/>
      <w:bookmarkEnd w:id="1"/>
      <w:bookmarkEnd w:id="2"/>
      <w:bookmarkEnd w:id="3"/>
      <w:bookmarkEnd w:id="4"/>
      <w:bookmarkEnd w:id="5"/>
    </w:p>
    <w:p w14:paraId="0554F792" w14:textId="2BA23993" w:rsidR="0068610A" w:rsidRDefault="0068610A" w:rsidP="00690B74">
      <w:pPr>
        <w:spacing w:before="240" w:line="276" w:lineRule="auto"/>
        <w:ind w:firstLine="360"/>
        <w:rPr>
          <w:rFonts w:asciiTheme="majorBidi" w:hAnsiTheme="majorBidi" w:cstheme="majorBidi"/>
          <w:bCs/>
        </w:rPr>
      </w:pPr>
      <w:r>
        <w:t>Laws, and particularly tax laws, represent complex, detailed, and multi-layered legal texts that often pose challenges in understanding, interpretation, and navigation. This complexity is not limited to legal professionals but also affects consultants and ordinary citizens alike. Despite frequent efforts by lawmakers to simplify legislative texts and the regulations derived from them, aiming to make them more accessible and comprehensible, reality often demonstrates otherwise. In many cases, reforms and legislative changes result not in simplification but in further complications of the texts, adding nested structures, conflicting provisions, and intricate language that make the laws more challenging to use and apply effectively.</w:t>
      </w:r>
      <w:r w:rsidR="00341A52">
        <w:rPr>
          <w:rFonts w:asciiTheme="majorBidi" w:hAnsiTheme="majorBidi" w:cstheme="majorBidi"/>
          <w:bCs/>
        </w:rPr>
        <w:t xml:space="preserve"> </w:t>
      </w:r>
      <w:r w:rsidR="00341A52" w:rsidRPr="00341A52">
        <w:rPr>
          <w:rFonts w:asciiTheme="majorBidi" w:hAnsiTheme="majorBidi" w:cstheme="majorBidi"/>
          <w:bCs/>
        </w:rPr>
        <w:t>The U.S. Tax Code serves as an excellent example of the aforementioned challenges.</w:t>
      </w:r>
    </w:p>
    <w:p w14:paraId="7BF5079C" w14:textId="574763D9" w:rsidR="00762D64" w:rsidRPr="00953076" w:rsidRDefault="00762D64" w:rsidP="00690B74">
      <w:pPr>
        <w:spacing w:before="240" w:line="276" w:lineRule="auto"/>
        <w:ind w:firstLine="360"/>
        <w:rPr>
          <w:rFonts w:asciiTheme="majorBidi" w:hAnsiTheme="majorBidi" w:cstheme="majorBidi"/>
          <w:bCs/>
        </w:rPr>
      </w:pPr>
      <w:r w:rsidRPr="00953076">
        <w:rPr>
          <w:rFonts w:asciiTheme="majorBidi" w:hAnsiTheme="majorBidi" w:cstheme="majorBidi"/>
          <w:bCs/>
        </w:rPr>
        <w:t>The U.S. Tax Code represents one of the most complex legal texts, with deeply nested structures, extensive cross-references, and specialized language that often make it inaccessible to the average reader. This complexity leads to frequent misinterpretations, higher compliance costs, and inefficiencies for both taxpayers and policymakers.</w:t>
      </w:r>
    </w:p>
    <w:p w14:paraId="5C0B84F2" w14:textId="1C964EAC" w:rsidR="00C528FF" w:rsidRDefault="00762D64" w:rsidP="00C528FF">
      <w:pPr>
        <w:spacing w:before="240" w:line="276" w:lineRule="auto"/>
        <w:ind w:firstLine="360"/>
        <w:rPr>
          <w:rFonts w:asciiTheme="majorBidi" w:hAnsiTheme="majorBidi" w:cstheme="majorBidi"/>
          <w:bCs/>
        </w:rPr>
      </w:pPr>
      <w:r w:rsidRPr="00953076">
        <w:rPr>
          <w:rFonts w:asciiTheme="majorBidi" w:hAnsiTheme="majorBidi" w:cstheme="majorBidi"/>
          <w:bCs/>
        </w:rPr>
        <w:t xml:space="preserve">The Tax Cuts and Jobs Act (TCJA) of 2018 introduced significant changes to the Tax Code, </w:t>
      </w:r>
      <w:r w:rsidR="00341A52">
        <w:t>which were ostensibly intended, among other goals, to simplify the tax laws that preceded it.</w:t>
      </w:r>
      <w:r w:rsidR="00341A52">
        <w:rPr>
          <w:rFonts w:asciiTheme="majorBidi" w:hAnsiTheme="majorBidi" w:cstheme="majorBidi"/>
          <w:bCs/>
        </w:rPr>
        <w:t xml:space="preserve"> </w:t>
      </w:r>
      <w:r w:rsidR="00341A52">
        <w:t xml:space="preserve">However, some argue that the tax reform has resulted in even greater complexity, creating substantial challenges in understanding the law, analyzing it, and assessing its implications for taxation in the U.S. and its broader economic impacts. The </w:t>
      </w:r>
      <w:r w:rsidR="00341A52" w:rsidRPr="00953076">
        <w:rPr>
          <w:rFonts w:asciiTheme="majorBidi" w:hAnsiTheme="majorBidi" w:cstheme="majorBidi"/>
          <w:bCs/>
        </w:rPr>
        <w:t xml:space="preserve">TCJA </w:t>
      </w:r>
      <w:r w:rsidRPr="00953076">
        <w:rPr>
          <w:rFonts w:asciiTheme="majorBidi" w:hAnsiTheme="majorBidi" w:cstheme="majorBidi"/>
          <w:bCs/>
        </w:rPr>
        <w:t>creat</w:t>
      </w:r>
      <w:r w:rsidR="00341A52">
        <w:rPr>
          <w:rFonts w:asciiTheme="majorBidi" w:hAnsiTheme="majorBidi" w:cstheme="majorBidi"/>
          <w:bCs/>
        </w:rPr>
        <w:t>ed</w:t>
      </w:r>
      <w:r w:rsidRPr="00953076">
        <w:rPr>
          <w:rFonts w:asciiTheme="majorBidi" w:hAnsiTheme="majorBidi" w:cstheme="majorBidi"/>
          <w:bCs/>
        </w:rPr>
        <w:t xml:space="preserve"> a unique opportunity to </w:t>
      </w:r>
      <w:r w:rsidR="0051293D">
        <w:t xml:space="preserve">analyze </w:t>
      </w:r>
      <w:r w:rsidR="0051293D">
        <w:rPr>
          <w:rFonts w:asciiTheme="majorBidi" w:hAnsiTheme="majorBidi" w:cstheme="majorBidi"/>
          <w:bCs/>
        </w:rPr>
        <w:t xml:space="preserve">and </w:t>
      </w:r>
      <w:r w:rsidRPr="00953076">
        <w:rPr>
          <w:rFonts w:asciiTheme="majorBidi" w:hAnsiTheme="majorBidi" w:cstheme="majorBidi"/>
          <w:bCs/>
        </w:rPr>
        <w:t xml:space="preserve">evaluate the structural and linguistic </w:t>
      </w:r>
      <w:r w:rsidR="0051293D">
        <w:t>changes brought about by</w:t>
      </w:r>
      <w:r w:rsidR="0051293D" w:rsidRPr="00953076" w:rsidDel="0051293D">
        <w:rPr>
          <w:rFonts w:asciiTheme="majorBidi" w:hAnsiTheme="majorBidi" w:cstheme="majorBidi"/>
          <w:bCs/>
        </w:rPr>
        <w:t xml:space="preserve"> </w:t>
      </w:r>
      <w:r w:rsidRPr="00953076">
        <w:rPr>
          <w:rFonts w:asciiTheme="majorBidi" w:hAnsiTheme="majorBidi" w:cstheme="majorBidi"/>
          <w:bCs/>
        </w:rPr>
        <w:t xml:space="preserve">such legislative modifications. This study </w:t>
      </w:r>
      <w:r w:rsidR="0051293D">
        <w:t xml:space="preserve">aims </w:t>
      </w:r>
      <w:r w:rsidRPr="00953076">
        <w:rPr>
          <w:rFonts w:asciiTheme="majorBidi" w:hAnsiTheme="majorBidi" w:cstheme="majorBidi"/>
          <w:bCs/>
        </w:rPr>
        <w:t xml:space="preserve">to </w:t>
      </w:r>
      <w:r w:rsidR="0051293D">
        <w:t xml:space="preserve">examine </w:t>
      </w:r>
      <w:r w:rsidRPr="00953076">
        <w:rPr>
          <w:rFonts w:asciiTheme="majorBidi" w:hAnsiTheme="majorBidi" w:cstheme="majorBidi"/>
          <w:bCs/>
        </w:rPr>
        <w:t xml:space="preserve">the impacts of the TCJA, </w:t>
      </w:r>
      <w:r w:rsidR="0051293D">
        <w:t xml:space="preserve">providing </w:t>
      </w:r>
      <w:r w:rsidRPr="00953076">
        <w:rPr>
          <w:rFonts w:asciiTheme="majorBidi" w:hAnsiTheme="majorBidi" w:cstheme="majorBidi"/>
          <w:bCs/>
        </w:rPr>
        <w:t>insights into the readability and usability of legal texts</w:t>
      </w:r>
      <w:r w:rsidR="0051293D">
        <w:rPr>
          <w:rFonts w:asciiTheme="majorBidi" w:hAnsiTheme="majorBidi" w:cstheme="majorBidi"/>
          <w:bCs/>
        </w:rPr>
        <w:t>,</w:t>
      </w:r>
      <w:r w:rsidRPr="00953076">
        <w:rPr>
          <w:rFonts w:asciiTheme="majorBidi" w:hAnsiTheme="majorBidi" w:cstheme="majorBidi"/>
          <w:bCs/>
        </w:rPr>
        <w:t xml:space="preserve"> </w:t>
      </w:r>
      <w:r w:rsidR="0051293D">
        <w:t>with the ultimate goal of influencing</w:t>
      </w:r>
      <w:r w:rsidRPr="00953076">
        <w:rPr>
          <w:rFonts w:asciiTheme="majorBidi" w:hAnsiTheme="majorBidi" w:cstheme="majorBidi"/>
          <w:bCs/>
        </w:rPr>
        <w:t xml:space="preserve"> future </w:t>
      </w:r>
      <w:r w:rsidR="0051293D">
        <w:t xml:space="preserve">legislative </w:t>
      </w:r>
      <w:r w:rsidRPr="00953076">
        <w:rPr>
          <w:rFonts w:asciiTheme="majorBidi" w:hAnsiTheme="majorBidi" w:cstheme="majorBidi"/>
          <w:bCs/>
        </w:rPr>
        <w:t>drafting.</w:t>
      </w:r>
    </w:p>
    <w:p w14:paraId="167E7428" w14:textId="77777777" w:rsidR="00C528FF" w:rsidRDefault="00C528FF">
      <w:pPr>
        <w:ind w:firstLine="0"/>
        <w:rPr>
          <w:rFonts w:asciiTheme="majorBidi" w:hAnsiTheme="majorBidi" w:cstheme="majorBidi"/>
          <w:bCs/>
        </w:rPr>
      </w:pPr>
      <w:r>
        <w:rPr>
          <w:rFonts w:asciiTheme="majorBidi" w:hAnsiTheme="majorBidi" w:cstheme="majorBidi"/>
          <w:bCs/>
        </w:rPr>
        <w:br w:type="page"/>
      </w:r>
    </w:p>
    <w:p w14:paraId="6E743728" w14:textId="0727A1FF" w:rsidR="00762D64" w:rsidRPr="00953076" w:rsidRDefault="00762D64" w:rsidP="00690B74">
      <w:pPr>
        <w:spacing w:before="240" w:line="276" w:lineRule="auto"/>
        <w:ind w:firstLine="360"/>
        <w:rPr>
          <w:rFonts w:asciiTheme="majorBidi" w:hAnsiTheme="majorBidi" w:cstheme="majorBidi"/>
          <w:bCs/>
        </w:rPr>
      </w:pPr>
      <w:r w:rsidRPr="00953076">
        <w:rPr>
          <w:rFonts w:asciiTheme="majorBidi" w:hAnsiTheme="majorBidi" w:cstheme="majorBidi"/>
          <w:bCs/>
        </w:rPr>
        <w:lastRenderedPageBreak/>
        <w:t xml:space="preserve">Existing tools such </w:t>
      </w:r>
      <w:r w:rsidRPr="003764A9">
        <w:rPr>
          <w:rFonts w:asciiTheme="majorBidi" w:hAnsiTheme="majorBidi" w:cstheme="majorBidi"/>
          <w:bCs/>
        </w:rPr>
        <w:t xml:space="preserve">as </w:t>
      </w:r>
      <w:r w:rsidRPr="00B36445">
        <w:rPr>
          <w:rFonts w:asciiTheme="majorBidi" w:hAnsiTheme="majorBidi" w:cstheme="majorBidi"/>
          <w:bCs/>
        </w:rPr>
        <w:t>LexisNexis</w:t>
      </w:r>
      <w:r w:rsidR="003764A9" w:rsidRPr="00B36445">
        <w:rPr>
          <w:rStyle w:val="af0"/>
          <w:rFonts w:asciiTheme="majorBidi" w:hAnsiTheme="majorBidi" w:cstheme="majorBidi"/>
          <w:bCs/>
        </w:rPr>
        <w:footnoteReference w:id="1"/>
      </w:r>
      <w:r w:rsidRPr="003764A9">
        <w:rPr>
          <w:rFonts w:asciiTheme="majorBidi" w:hAnsiTheme="majorBidi" w:cstheme="majorBidi"/>
          <w:bCs/>
        </w:rPr>
        <w:t xml:space="preserve"> and readability</w:t>
      </w:r>
      <w:r w:rsidRPr="00953076">
        <w:rPr>
          <w:rFonts w:asciiTheme="majorBidi" w:hAnsiTheme="majorBidi" w:cstheme="majorBidi"/>
          <w:bCs/>
        </w:rPr>
        <w:t xml:space="preserve"> metrics like </w:t>
      </w:r>
      <w:r w:rsidRPr="00B36445">
        <w:rPr>
          <w:rFonts w:asciiTheme="majorBidi" w:hAnsiTheme="majorBidi" w:cstheme="majorBidi"/>
          <w:bCs/>
        </w:rPr>
        <w:t>Flesch-Kincaid</w:t>
      </w:r>
      <w:r w:rsidR="003764A9" w:rsidRPr="003764A9">
        <w:rPr>
          <w:rStyle w:val="af0"/>
          <w:rFonts w:asciiTheme="majorBidi" w:hAnsiTheme="majorBidi" w:cstheme="majorBidi"/>
          <w:bCs/>
        </w:rPr>
        <w:footnoteReference w:id="2"/>
      </w:r>
      <w:r w:rsidR="00A74A9F" w:rsidRPr="003764A9">
        <w:rPr>
          <w:rFonts w:asciiTheme="majorBidi" w:hAnsiTheme="majorBidi" w:cstheme="majorBidi"/>
          <w:bCs/>
        </w:rPr>
        <w:t>,</w:t>
      </w:r>
      <w:r w:rsidRPr="00953076">
        <w:rPr>
          <w:rFonts w:asciiTheme="majorBidi" w:hAnsiTheme="majorBidi" w:cstheme="majorBidi"/>
          <w:bCs/>
        </w:rPr>
        <w:t xml:space="preserve"> provide only surface-level evaluations, failing to capture the intricate relationships between sections or their hierarchical dependencies. Similarly, modern NLP models like </w:t>
      </w:r>
      <w:proofErr w:type="spellStart"/>
      <w:r w:rsidRPr="00953076">
        <w:rPr>
          <w:rFonts w:asciiTheme="majorBidi" w:hAnsiTheme="majorBidi" w:cstheme="majorBidi"/>
          <w:bCs/>
        </w:rPr>
        <w:t>OpenAI</w:t>
      </w:r>
      <w:proofErr w:type="spellEnd"/>
      <w:r w:rsidRPr="00953076">
        <w:rPr>
          <w:rFonts w:asciiTheme="majorBidi" w:hAnsiTheme="majorBidi" w:cstheme="majorBidi"/>
          <w:bCs/>
        </w:rPr>
        <w:t xml:space="preserve"> GPT and </w:t>
      </w:r>
      <w:r w:rsidRPr="00B36445">
        <w:rPr>
          <w:rFonts w:asciiTheme="majorBidi" w:hAnsiTheme="majorBidi" w:cstheme="majorBidi"/>
          <w:bCs/>
        </w:rPr>
        <w:t>Hugging Face Transformers</w:t>
      </w:r>
      <w:r w:rsidR="003764A9" w:rsidRPr="00B36445">
        <w:rPr>
          <w:rStyle w:val="af0"/>
          <w:rFonts w:asciiTheme="majorBidi" w:hAnsiTheme="majorBidi" w:cstheme="majorBidi"/>
          <w:bCs/>
        </w:rPr>
        <w:footnoteReference w:id="3"/>
      </w:r>
      <w:r w:rsidRPr="00B36445">
        <w:rPr>
          <w:rFonts w:asciiTheme="majorBidi" w:hAnsiTheme="majorBidi" w:cstheme="majorBidi"/>
          <w:bCs/>
        </w:rPr>
        <w:t xml:space="preserve"> excel</w:t>
      </w:r>
      <w:r w:rsidRPr="00953076">
        <w:rPr>
          <w:rFonts w:asciiTheme="majorBidi" w:hAnsiTheme="majorBidi" w:cstheme="majorBidi"/>
          <w:bCs/>
        </w:rPr>
        <w:t xml:space="preserve"> in general text processing</w:t>
      </w:r>
      <w:r w:rsidR="00192A90">
        <w:rPr>
          <w:rFonts w:asciiTheme="majorBidi" w:hAnsiTheme="majorBidi" w:cstheme="majorBidi"/>
          <w:bCs/>
        </w:rPr>
        <w:t>,</w:t>
      </w:r>
      <w:r w:rsidRPr="00953076">
        <w:rPr>
          <w:rFonts w:asciiTheme="majorBidi" w:hAnsiTheme="majorBidi" w:cstheme="majorBidi"/>
          <w:bCs/>
        </w:rPr>
        <w:t xml:space="preserve"> but require extensive customization to handle the unique demands of legal documents, particularly for tasks</w:t>
      </w:r>
      <w:r w:rsidR="00192A90">
        <w:rPr>
          <w:rFonts w:asciiTheme="majorBidi" w:hAnsiTheme="majorBidi" w:cstheme="majorBidi"/>
          <w:bCs/>
        </w:rPr>
        <w:t>,</w:t>
      </w:r>
      <w:r w:rsidRPr="00953076">
        <w:rPr>
          <w:rFonts w:asciiTheme="majorBidi" w:hAnsiTheme="majorBidi" w:cstheme="majorBidi"/>
          <w:bCs/>
        </w:rPr>
        <w:t xml:space="preserve"> such as cross-referencing and hierarchical analysis.</w:t>
      </w:r>
    </w:p>
    <w:p w14:paraId="514CF6AA" w14:textId="12497A49" w:rsidR="00762D64" w:rsidRPr="00953076" w:rsidRDefault="00762D64" w:rsidP="00690B74">
      <w:pPr>
        <w:spacing w:before="240" w:line="276" w:lineRule="auto"/>
        <w:ind w:firstLine="360"/>
        <w:rPr>
          <w:rFonts w:asciiTheme="majorBidi" w:hAnsiTheme="majorBidi" w:cstheme="majorBidi"/>
          <w:bCs/>
        </w:rPr>
      </w:pPr>
      <w:r w:rsidRPr="00953076">
        <w:rPr>
          <w:rFonts w:asciiTheme="majorBidi" w:hAnsiTheme="majorBidi" w:cstheme="majorBidi"/>
          <w:bCs/>
        </w:rPr>
        <w:t xml:space="preserve">This </w:t>
      </w:r>
      <w:r w:rsidR="00420F75">
        <w:t xml:space="preserve">study </w:t>
      </w:r>
      <w:r w:rsidRPr="00953076">
        <w:rPr>
          <w:rFonts w:asciiTheme="majorBidi" w:hAnsiTheme="majorBidi" w:cstheme="majorBidi"/>
          <w:bCs/>
        </w:rPr>
        <w:t xml:space="preserve">leverages advanced natural language processing techniques, </w:t>
      </w:r>
      <w:r w:rsidR="00420F75">
        <w:t>such as the</w:t>
      </w:r>
      <w:r w:rsidRPr="00953076">
        <w:rPr>
          <w:rFonts w:asciiTheme="majorBidi" w:hAnsiTheme="majorBidi" w:cstheme="majorBidi"/>
          <w:bCs/>
        </w:rPr>
        <w:t xml:space="preserve"> Language-agnostic BERT (</w:t>
      </w:r>
      <w:proofErr w:type="spellStart"/>
      <w:r w:rsidRPr="00953076">
        <w:rPr>
          <w:rFonts w:asciiTheme="majorBidi" w:hAnsiTheme="majorBidi" w:cstheme="majorBidi"/>
          <w:bCs/>
        </w:rPr>
        <w:t>LaBSE</w:t>
      </w:r>
      <w:proofErr w:type="spellEnd"/>
      <w:r w:rsidRPr="00953076">
        <w:rPr>
          <w:rFonts w:asciiTheme="majorBidi" w:hAnsiTheme="majorBidi" w:cstheme="majorBidi"/>
          <w:bCs/>
        </w:rPr>
        <w:t>), to bridge these gaps. The methodology</w:t>
      </w:r>
      <w:r w:rsidR="00420F75">
        <w:rPr>
          <w:rFonts w:asciiTheme="majorBidi" w:hAnsiTheme="majorBidi" w:cstheme="majorBidi"/>
          <w:bCs/>
        </w:rPr>
        <w:t xml:space="preserve"> </w:t>
      </w:r>
      <w:r w:rsidR="00420F75">
        <w:t>for analyzing and comparing text complexity and readability</w:t>
      </w:r>
      <w:r w:rsidRPr="00953076">
        <w:rPr>
          <w:rFonts w:asciiTheme="majorBidi" w:hAnsiTheme="majorBidi" w:cstheme="majorBidi"/>
          <w:bCs/>
        </w:rPr>
        <w:t xml:space="preserve"> focuses on extracting and structuring data from legal texts, mapping their hierarchical relationships, and integrating semantic and structural metrics into a unified framework. Challenges such as data extraction from PDFs, hierarchical parsing, and combining multiple complexity metrics</w:t>
      </w:r>
      <w:r w:rsidR="005F0B4E">
        <w:rPr>
          <w:rFonts w:asciiTheme="majorBidi" w:hAnsiTheme="majorBidi" w:cstheme="majorBidi"/>
          <w:bCs/>
        </w:rPr>
        <w:t>,</w:t>
      </w:r>
      <w:r w:rsidRPr="00953076">
        <w:rPr>
          <w:rFonts w:asciiTheme="majorBidi" w:hAnsiTheme="majorBidi" w:cstheme="majorBidi"/>
          <w:bCs/>
        </w:rPr>
        <w:t xml:space="preserve"> are addressed to ensure meaningful and actionable insights.</w:t>
      </w:r>
    </w:p>
    <w:p w14:paraId="68CA00F1" w14:textId="2A2A7EA0" w:rsidR="00762D64" w:rsidRPr="00B36445" w:rsidRDefault="00762D64" w:rsidP="00B36445">
      <w:pPr>
        <w:pStyle w:val="2"/>
        <w:rPr>
          <w:sz w:val="28"/>
          <w:szCs w:val="28"/>
        </w:rPr>
      </w:pPr>
      <w:bookmarkStart w:id="6" w:name="_Toc186411491"/>
      <w:bookmarkStart w:id="7" w:name="_Toc186411648"/>
      <w:r w:rsidRPr="00B36445">
        <w:rPr>
          <w:sz w:val="28"/>
          <w:szCs w:val="28"/>
        </w:rPr>
        <w:t>Contribution</w:t>
      </w:r>
      <w:bookmarkEnd w:id="6"/>
      <w:bookmarkEnd w:id="7"/>
    </w:p>
    <w:p w14:paraId="0CCF361B" w14:textId="09DE5CF7" w:rsidR="005F0B4E" w:rsidRDefault="005F0B4E" w:rsidP="00690B74">
      <w:pPr>
        <w:spacing w:before="240" w:line="276" w:lineRule="auto"/>
        <w:ind w:firstLine="432"/>
        <w:rPr>
          <w:rFonts w:asciiTheme="majorBidi" w:hAnsiTheme="majorBidi" w:cstheme="majorBidi"/>
          <w:bCs/>
        </w:rPr>
      </w:pPr>
      <w:r w:rsidRPr="00953076">
        <w:rPr>
          <w:rFonts w:asciiTheme="majorBidi" w:hAnsiTheme="majorBidi" w:cstheme="majorBidi"/>
          <w:bCs/>
        </w:rPr>
        <w:t>The societal impact of this work is significant.</w:t>
      </w:r>
      <w:r>
        <w:rPr>
          <w:rFonts w:asciiTheme="majorBidi" w:hAnsiTheme="majorBidi" w:cstheme="majorBidi"/>
          <w:bCs/>
        </w:rPr>
        <w:t xml:space="preserve"> </w:t>
      </w:r>
      <w:r w:rsidRPr="00953076">
        <w:rPr>
          <w:rFonts w:asciiTheme="majorBidi" w:hAnsiTheme="majorBidi" w:cstheme="majorBidi"/>
          <w:bCs/>
        </w:rPr>
        <w:t>This project introduces an innovative framework for analyzing legislative complexity, combining structural and semantic metrics into an integrated</w:t>
      </w:r>
      <w:r>
        <w:rPr>
          <w:rFonts w:asciiTheme="majorBidi" w:hAnsiTheme="majorBidi" w:cstheme="majorBidi"/>
          <w:bCs/>
        </w:rPr>
        <w:t>.</w:t>
      </w:r>
      <w:r w:rsidRPr="00953076">
        <w:rPr>
          <w:rFonts w:asciiTheme="majorBidi" w:hAnsiTheme="majorBidi" w:cstheme="majorBidi"/>
          <w:bCs/>
        </w:rPr>
        <w:t xml:space="preserve"> </w:t>
      </w:r>
      <w:r w:rsidR="007B21C6">
        <w:rPr>
          <w:rFonts w:asciiTheme="majorBidi" w:hAnsiTheme="majorBidi" w:cstheme="majorBidi"/>
          <w:bCs/>
        </w:rPr>
        <w:t>It</w:t>
      </w:r>
      <w:r w:rsidR="007B21C6" w:rsidRPr="00953076">
        <w:rPr>
          <w:rFonts w:asciiTheme="majorBidi" w:hAnsiTheme="majorBidi" w:cstheme="majorBidi"/>
          <w:bCs/>
        </w:rPr>
        <w:t xml:space="preserve"> provides a detailed assessment of legal texts that goes beyond traditional readability metrics.</w:t>
      </w:r>
      <w:r w:rsidR="007B21C6">
        <w:rPr>
          <w:rFonts w:asciiTheme="majorBidi" w:hAnsiTheme="majorBidi" w:cstheme="majorBidi"/>
          <w:bCs/>
        </w:rPr>
        <w:t xml:space="preserve"> </w:t>
      </w:r>
      <w:r w:rsidRPr="00953076">
        <w:rPr>
          <w:rFonts w:asciiTheme="majorBidi" w:hAnsiTheme="majorBidi" w:cstheme="majorBidi"/>
          <w:bCs/>
        </w:rPr>
        <w:t>Simplifying and quantifying legislative complexity improves accessibility, fosters compliance, and reduces administrative burdens. By providing policymakers with detailed analyses of the TCJA, this study not only enhances understanding of the law</w:t>
      </w:r>
      <w:r>
        <w:rPr>
          <w:rFonts w:asciiTheme="majorBidi" w:hAnsiTheme="majorBidi" w:cstheme="majorBidi"/>
          <w:bCs/>
        </w:rPr>
        <w:t>,</w:t>
      </w:r>
      <w:r w:rsidRPr="00953076">
        <w:rPr>
          <w:rFonts w:asciiTheme="majorBidi" w:hAnsiTheme="majorBidi" w:cstheme="majorBidi"/>
          <w:bCs/>
        </w:rPr>
        <w:t xml:space="preserve"> but also establishes a framework for analyzing and improving legal texts across various domains.</w:t>
      </w:r>
      <w:r w:rsidR="007B21C6" w:rsidRPr="007B21C6">
        <w:rPr>
          <w:rFonts w:asciiTheme="majorBidi" w:hAnsiTheme="majorBidi" w:cstheme="majorBidi"/>
          <w:bCs/>
        </w:rPr>
        <w:t xml:space="preserve"> </w:t>
      </w:r>
      <w:r w:rsidR="007B21C6" w:rsidRPr="00953076">
        <w:rPr>
          <w:rFonts w:asciiTheme="majorBidi" w:hAnsiTheme="majorBidi" w:cstheme="majorBidi"/>
          <w:bCs/>
        </w:rPr>
        <w:t>The study also demonstrates the practical implications of these insights, offering a roadmap for drafting more accessible laws. In doing so, it bridges a critical gap in the field, providing stakeholders with tools to better understand and improve the usability of complex legal documents.</w:t>
      </w:r>
    </w:p>
    <w:p w14:paraId="1B5DC70B" w14:textId="322C679C" w:rsidR="00AF33E3" w:rsidRPr="00953076" w:rsidRDefault="00AF33E3" w:rsidP="00690B74">
      <w:pPr>
        <w:spacing w:before="240" w:line="276" w:lineRule="auto"/>
        <w:ind w:firstLine="432"/>
        <w:rPr>
          <w:rFonts w:asciiTheme="majorBidi" w:hAnsiTheme="majorBidi" w:cstheme="majorBidi"/>
          <w:bCs/>
        </w:rPr>
      </w:pPr>
    </w:p>
    <w:p w14:paraId="77A9BE65" w14:textId="77777777" w:rsidR="00F745CA" w:rsidRPr="00B36445" w:rsidRDefault="00A344AE" w:rsidP="002A33BE">
      <w:pPr>
        <w:pStyle w:val="1"/>
        <w:numPr>
          <w:ilvl w:val="0"/>
          <w:numId w:val="9"/>
        </w:numPr>
      </w:pPr>
      <w:bookmarkStart w:id="8" w:name="_Related_Work"/>
      <w:bookmarkStart w:id="9" w:name="_Toc186210512"/>
      <w:bookmarkStart w:id="10" w:name="_Toc186216223"/>
      <w:bookmarkStart w:id="11" w:name="_Toc186280146"/>
      <w:bookmarkStart w:id="12" w:name="_Toc186280259"/>
      <w:bookmarkStart w:id="13" w:name="_Toc186411492"/>
      <w:bookmarkStart w:id="14" w:name="_Toc186411649"/>
      <w:bookmarkEnd w:id="8"/>
      <w:r w:rsidRPr="00B36445">
        <w:lastRenderedPageBreak/>
        <w:t>Related Work</w:t>
      </w:r>
      <w:bookmarkEnd w:id="9"/>
      <w:bookmarkEnd w:id="10"/>
      <w:bookmarkEnd w:id="11"/>
      <w:bookmarkEnd w:id="12"/>
      <w:bookmarkEnd w:id="13"/>
      <w:bookmarkEnd w:id="14"/>
    </w:p>
    <w:p w14:paraId="4B286D1C" w14:textId="2B90BFC6" w:rsidR="00C528FF" w:rsidRPr="00C528FF" w:rsidRDefault="00C528FF" w:rsidP="00C528FF">
      <w:pPr>
        <w:pStyle w:val="2"/>
        <w:rPr>
          <w:sz w:val="28"/>
          <w:szCs w:val="28"/>
        </w:rPr>
      </w:pPr>
      <w:r w:rsidRPr="00C528FF">
        <w:rPr>
          <w:sz w:val="28"/>
          <w:szCs w:val="28"/>
        </w:rPr>
        <w:t>NLP</w:t>
      </w:r>
      <w:r>
        <w:rPr>
          <w:sz w:val="28"/>
          <w:szCs w:val="28"/>
        </w:rPr>
        <w:t xml:space="preserve"> and Legal </w:t>
      </w:r>
      <w:r w:rsidRPr="00C528FF">
        <w:rPr>
          <w:sz w:val="28"/>
          <w:szCs w:val="28"/>
        </w:rPr>
        <w:t>platform</w:t>
      </w:r>
      <w:r>
        <w:rPr>
          <w:sz w:val="28"/>
          <w:szCs w:val="28"/>
        </w:rPr>
        <w:t>s and tools</w:t>
      </w:r>
    </w:p>
    <w:p w14:paraId="26E6230D" w14:textId="29E18141" w:rsidR="00762D64" w:rsidRPr="00953076" w:rsidRDefault="00762D64" w:rsidP="00922FEA">
      <w:pPr>
        <w:spacing w:before="240" w:line="276" w:lineRule="auto"/>
        <w:ind w:firstLine="360"/>
        <w:rPr>
          <w:rFonts w:asciiTheme="majorBidi" w:hAnsiTheme="majorBidi" w:cstheme="majorBidi"/>
          <w:bCs/>
        </w:rPr>
      </w:pPr>
      <w:r w:rsidRPr="00953076">
        <w:rPr>
          <w:rFonts w:asciiTheme="majorBidi" w:hAnsiTheme="majorBidi" w:cstheme="majorBidi"/>
          <w:bCs/>
        </w:rPr>
        <w:t>The complexity of analyzing</w:t>
      </w:r>
      <w:r w:rsidR="00DA6B22">
        <w:rPr>
          <w:rFonts w:asciiTheme="majorBidi" w:hAnsiTheme="majorBidi" w:cstheme="majorBidi"/>
          <w:bCs/>
        </w:rPr>
        <w:t xml:space="preserve"> l</w:t>
      </w:r>
      <w:r w:rsidR="00DA6B22" w:rsidRPr="00DA6B22">
        <w:rPr>
          <w:rFonts w:asciiTheme="majorBidi" w:hAnsiTheme="majorBidi" w:cstheme="majorBidi"/>
          <w:bCs/>
        </w:rPr>
        <w:t>aws and regulation</w:t>
      </w:r>
      <w:r w:rsidR="00DA6B22">
        <w:rPr>
          <w:rFonts w:asciiTheme="majorBidi" w:hAnsiTheme="majorBidi" w:cstheme="majorBidi"/>
          <w:bCs/>
        </w:rPr>
        <w:t>, such as</w:t>
      </w:r>
      <w:r w:rsidRPr="00953076">
        <w:rPr>
          <w:rFonts w:asciiTheme="majorBidi" w:hAnsiTheme="majorBidi" w:cstheme="majorBidi"/>
          <w:bCs/>
        </w:rPr>
        <w:t xml:space="preserve"> tax codes</w:t>
      </w:r>
      <w:r w:rsidR="00DA6B22">
        <w:rPr>
          <w:rFonts w:asciiTheme="majorBidi" w:hAnsiTheme="majorBidi" w:cstheme="majorBidi"/>
          <w:bCs/>
        </w:rPr>
        <w:t>,</w:t>
      </w:r>
      <w:r w:rsidRPr="00953076">
        <w:rPr>
          <w:rFonts w:asciiTheme="majorBidi" w:hAnsiTheme="majorBidi" w:cstheme="majorBidi"/>
          <w:bCs/>
        </w:rPr>
        <w:t xml:space="preserve"> is a pressing issue that intersects technical, legal, and societal domains. Despite numerous tools and advancements in natural language processing (NLP), existing systems fall short of addressing the intricacies of legislative texts.</w:t>
      </w:r>
    </w:p>
    <w:p w14:paraId="2C035A28" w14:textId="5757D509" w:rsidR="00762D64" w:rsidRPr="00953076" w:rsidRDefault="00762D64" w:rsidP="00690B74">
      <w:pPr>
        <w:spacing w:before="240" w:line="276" w:lineRule="auto"/>
        <w:ind w:firstLine="360"/>
        <w:rPr>
          <w:rFonts w:asciiTheme="majorBidi" w:hAnsiTheme="majorBidi" w:cstheme="majorBidi"/>
          <w:bCs/>
        </w:rPr>
      </w:pPr>
      <w:r w:rsidRPr="00953076">
        <w:rPr>
          <w:rFonts w:asciiTheme="majorBidi" w:hAnsiTheme="majorBidi" w:cstheme="majorBidi"/>
          <w:bCs/>
        </w:rPr>
        <w:t xml:space="preserve">One widely used solution </w:t>
      </w:r>
      <w:r w:rsidRPr="00B36445">
        <w:rPr>
          <w:rFonts w:asciiTheme="majorBidi" w:hAnsiTheme="majorBidi" w:cstheme="majorBidi"/>
          <w:bCs/>
        </w:rPr>
        <w:t xml:space="preserve">is </w:t>
      </w:r>
      <w:r w:rsidRPr="00FC7327">
        <w:rPr>
          <w:rFonts w:asciiTheme="majorBidi" w:hAnsiTheme="majorBidi" w:cstheme="majorBidi"/>
          <w:bCs/>
        </w:rPr>
        <w:t>LexisNexis</w:t>
      </w:r>
      <w:r w:rsidR="00A74A9F" w:rsidRPr="00B36445">
        <w:rPr>
          <w:rFonts w:asciiTheme="majorBidi" w:hAnsiTheme="majorBidi" w:cstheme="majorBidi"/>
          <w:bCs/>
        </w:rPr>
        <w:t xml:space="preserve"> -</w:t>
      </w:r>
      <w:r w:rsidRPr="00B36445">
        <w:rPr>
          <w:rFonts w:asciiTheme="majorBidi" w:hAnsiTheme="majorBidi" w:cstheme="majorBidi"/>
          <w:bCs/>
        </w:rPr>
        <w:t xml:space="preserve"> a robust l</w:t>
      </w:r>
      <w:r w:rsidRPr="00953076">
        <w:rPr>
          <w:rFonts w:asciiTheme="majorBidi" w:hAnsiTheme="majorBidi" w:cstheme="majorBidi"/>
          <w:bCs/>
        </w:rPr>
        <w:t xml:space="preserve">egal research platform that provides access to a broad array of documents. However, it lacks the analytical capabilities required for mapping structural dependencies and comparing hierarchical elements in legislative texts. Similarly, tools </w:t>
      </w:r>
      <w:r w:rsidRPr="00C528FF">
        <w:rPr>
          <w:rFonts w:asciiTheme="majorBidi" w:hAnsiTheme="majorBidi" w:cstheme="majorBidi"/>
          <w:bCs/>
        </w:rPr>
        <w:t xml:space="preserve">like </w:t>
      </w:r>
      <w:proofErr w:type="spellStart"/>
      <w:r w:rsidRPr="00C528FF">
        <w:rPr>
          <w:rFonts w:asciiTheme="majorBidi" w:hAnsiTheme="majorBidi" w:cstheme="majorBidi"/>
          <w:bCs/>
        </w:rPr>
        <w:t>CaseText</w:t>
      </w:r>
      <w:proofErr w:type="spellEnd"/>
      <w:r w:rsidR="00C528FF" w:rsidRPr="00C528FF">
        <w:rPr>
          <w:rStyle w:val="af0"/>
          <w:rFonts w:asciiTheme="majorBidi" w:hAnsiTheme="majorBidi" w:cstheme="majorBidi"/>
          <w:bCs/>
        </w:rPr>
        <w:footnoteReference w:id="4"/>
      </w:r>
      <w:r w:rsidRPr="00C528FF">
        <w:rPr>
          <w:rFonts w:asciiTheme="majorBidi" w:hAnsiTheme="majorBidi" w:cstheme="majorBidi"/>
          <w:bCs/>
        </w:rPr>
        <w:t xml:space="preserve"> focus</w:t>
      </w:r>
      <w:r w:rsidRPr="00953076">
        <w:rPr>
          <w:rFonts w:asciiTheme="majorBidi" w:hAnsiTheme="majorBidi" w:cstheme="majorBidi"/>
          <w:bCs/>
        </w:rPr>
        <w:t xml:space="preserve"> primarily on document management and search functionalities, providing little to no insight into text complexity or readability metrics.</w:t>
      </w:r>
    </w:p>
    <w:p w14:paraId="69EF1D80" w14:textId="3039984B" w:rsidR="00762D64" w:rsidRPr="00953076" w:rsidRDefault="00762D64" w:rsidP="00690B74">
      <w:pPr>
        <w:spacing w:before="240" w:line="276" w:lineRule="auto"/>
        <w:ind w:firstLine="360"/>
        <w:rPr>
          <w:rFonts w:asciiTheme="majorBidi" w:hAnsiTheme="majorBidi" w:cstheme="majorBidi"/>
          <w:bCs/>
        </w:rPr>
      </w:pPr>
      <w:r w:rsidRPr="00953076">
        <w:rPr>
          <w:rFonts w:asciiTheme="majorBidi" w:hAnsiTheme="majorBidi" w:cstheme="majorBidi"/>
          <w:bCs/>
        </w:rPr>
        <w:t xml:space="preserve">Readability metrics, such </w:t>
      </w:r>
      <w:r w:rsidRPr="003F7822">
        <w:rPr>
          <w:rFonts w:asciiTheme="majorBidi" w:hAnsiTheme="majorBidi" w:cstheme="majorBidi"/>
          <w:bCs/>
        </w:rPr>
        <w:t xml:space="preserve">as </w:t>
      </w:r>
      <w:r w:rsidRPr="00C528FF">
        <w:rPr>
          <w:rFonts w:asciiTheme="majorBidi" w:hAnsiTheme="majorBidi" w:cstheme="majorBidi"/>
          <w:bCs/>
        </w:rPr>
        <w:t>Flesch-Kincaid and SMOG</w:t>
      </w:r>
      <w:r w:rsidR="00C528FF" w:rsidRPr="00C528FF">
        <w:rPr>
          <w:rStyle w:val="af0"/>
          <w:rFonts w:asciiTheme="majorBidi" w:hAnsiTheme="majorBidi" w:cstheme="majorBidi"/>
          <w:bCs/>
        </w:rPr>
        <w:footnoteReference w:id="5"/>
      </w:r>
      <w:r w:rsidRPr="00C528FF">
        <w:rPr>
          <w:rFonts w:asciiTheme="majorBidi" w:hAnsiTheme="majorBidi" w:cstheme="majorBidi"/>
          <w:bCs/>
        </w:rPr>
        <w:t>, have historically</w:t>
      </w:r>
      <w:r w:rsidRPr="00953076">
        <w:rPr>
          <w:rFonts w:asciiTheme="majorBidi" w:hAnsiTheme="majorBidi" w:cstheme="majorBidi"/>
          <w:bCs/>
        </w:rPr>
        <w:t xml:space="preserve"> been applied to analyze textual accessibility. While these tools offer surface-level assessments, they are not designed to capture layered structures, such as nested clauses and cross-references, inherent in legal texts like the U.S. Tax Code. The inability to integrate semantic and structural analysis limits their utility for legislative applications.</w:t>
      </w:r>
    </w:p>
    <w:p w14:paraId="1520E293" w14:textId="741A2ABE" w:rsidR="00762D64" w:rsidRPr="00953076" w:rsidRDefault="00762D64" w:rsidP="00690B74">
      <w:pPr>
        <w:spacing w:before="240" w:line="276" w:lineRule="auto"/>
        <w:ind w:firstLine="360"/>
        <w:rPr>
          <w:rFonts w:asciiTheme="majorBidi" w:hAnsiTheme="majorBidi" w:cstheme="majorBidi"/>
          <w:bCs/>
        </w:rPr>
      </w:pPr>
      <w:r w:rsidRPr="00953076">
        <w:rPr>
          <w:rFonts w:asciiTheme="majorBidi" w:hAnsiTheme="majorBidi" w:cstheme="majorBidi"/>
          <w:bCs/>
        </w:rPr>
        <w:t xml:space="preserve">Recent advancements in NLP have introduced more sophisticated models like </w:t>
      </w:r>
      <w:proofErr w:type="spellStart"/>
      <w:r w:rsidRPr="00953076">
        <w:rPr>
          <w:rFonts w:asciiTheme="majorBidi" w:hAnsiTheme="majorBidi" w:cstheme="majorBidi"/>
          <w:bCs/>
        </w:rPr>
        <w:t>OpenAI</w:t>
      </w:r>
      <w:proofErr w:type="spellEnd"/>
      <w:r w:rsidRPr="00953076">
        <w:rPr>
          <w:rFonts w:asciiTheme="majorBidi" w:hAnsiTheme="majorBidi" w:cstheme="majorBidi"/>
          <w:bCs/>
        </w:rPr>
        <w:t xml:space="preserve"> GPT and Hugging Face Transformers, including BERT and </w:t>
      </w:r>
      <w:proofErr w:type="spellStart"/>
      <w:r w:rsidRPr="00953076">
        <w:rPr>
          <w:rFonts w:asciiTheme="majorBidi" w:hAnsiTheme="majorBidi" w:cstheme="majorBidi"/>
          <w:bCs/>
        </w:rPr>
        <w:t>LaBSE</w:t>
      </w:r>
      <w:proofErr w:type="spellEnd"/>
      <w:r w:rsidRPr="00953076">
        <w:rPr>
          <w:rFonts w:asciiTheme="majorBidi" w:hAnsiTheme="majorBidi" w:cstheme="majorBidi"/>
          <w:bCs/>
        </w:rPr>
        <w:t xml:space="preserve"> (Language-agnostic BERT). These models excel in tasks such as summarization, sentiment analysis, and sentence embedding. However, their application to legal texts requires significant customization. For instance, while </w:t>
      </w:r>
      <w:proofErr w:type="spellStart"/>
      <w:r w:rsidRPr="00953076">
        <w:rPr>
          <w:rFonts w:asciiTheme="majorBidi" w:hAnsiTheme="majorBidi" w:cstheme="majorBidi"/>
          <w:bCs/>
        </w:rPr>
        <w:t>LaBSE</w:t>
      </w:r>
      <w:proofErr w:type="spellEnd"/>
      <w:r w:rsidRPr="00953076">
        <w:rPr>
          <w:rFonts w:asciiTheme="majorBidi" w:hAnsiTheme="majorBidi" w:cstheme="majorBidi"/>
          <w:bCs/>
        </w:rPr>
        <w:t xml:space="preserve"> generates high-quality semantic embeddings, it does not natively address the hierarchical structures or cross-referential complexities that define legislative documents. Similarly, </w:t>
      </w:r>
      <w:proofErr w:type="spellStart"/>
      <w:r w:rsidRPr="00953076">
        <w:rPr>
          <w:rFonts w:asciiTheme="majorBidi" w:hAnsiTheme="majorBidi" w:cstheme="majorBidi"/>
          <w:bCs/>
        </w:rPr>
        <w:t>OpenAI</w:t>
      </w:r>
      <w:proofErr w:type="spellEnd"/>
      <w:r w:rsidRPr="00953076">
        <w:rPr>
          <w:rFonts w:asciiTheme="majorBidi" w:hAnsiTheme="majorBidi" w:cstheme="majorBidi"/>
          <w:bCs/>
        </w:rPr>
        <w:t xml:space="preserve"> GPT excels in semantic analysis</w:t>
      </w:r>
      <w:r w:rsidR="00A74A9F">
        <w:rPr>
          <w:rFonts w:asciiTheme="majorBidi" w:hAnsiTheme="majorBidi" w:cstheme="majorBidi"/>
          <w:bCs/>
        </w:rPr>
        <w:t>,</w:t>
      </w:r>
      <w:r w:rsidRPr="00953076">
        <w:rPr>
          <w:rFonts w:asciiTheme="majorBidi" w:hAnsiTheme="majorBidi" w:cstheme="majorBidi"/>
          <w:bCs/>
        </w:rPr>
        <w:t xml:space="preserve"> but lacks tailored tools for quantitative comparisons across versions of legal texts.</w:t>
      </w:r>
    </w:p>
    <w:p w14:paraId="3557D471" w14:textId="76B1656B" w:rsidR="00690B74" w:rsidRDefault="00762D64" w:rsidP="00690B74">
      <w:pPr>
        <w:spacing w:before="240" w:line="276" w:lineRule="auto"/>
        <w:ind w:firstLine="360"/>
        <w:rPr>
          <w:rFonts w:asciiTheme="majorBidi" w:hAnsiTheme="majorBidi" w:cstheme="majorBidi"/>
          <w:bCs/>
        </w:rPr>
      </w:pPr>
      <w:r w:rsidRPr="00C528FF">
        <w:rPr>
          <w:rFonts w:asciiTheme="majorBidi" w:hAnsiTheme="majorBidi" w:cstheme="majorBidi"/>
          <w:bCs/>
        </w:rPr>
        <w:lastRenderedPageBreak/>
        <w:t xml:space="preserve">Emerging technologies like Spacy </w:t>
      </w:r>
      <w:proofErr w:type="spellStart"/>
      <w:r w:rsidRPr="00C528FF">
        <w:rPr>
          <w:rFonts w:asciiTheme="majorBidi" w:hAnsiTheme="majorBidi" w:cstheme="majorBidi"/>
          <w:bCs/>
        </w:rPr>
        <w:t>LegalNLP</w:t>
      </w:r>
      <w:proofErr w:type="spellEnd"/>
      <w:r w:rsidR="00C528FF">
        <w:rPr>
          <w:rStyle w:val="af0"/>
          <w:rFonts w:asciiTheme="majorBidi" w:hAnsiTheme="majorBidi" w:cstheme="majorBidi"/>
          <w:bCs/>
        </w:rPr>
        <w:footnoteReference w:id="6"/>
      </w:r>
      <w:r w:rsidRPr="00C528FF">
        <w:rPr>
          <w:rFonts w:asciiTheme="majorBidi" w:hAnsiTheme="majorBidi" w:cstheme="majorBidi"/>
          <w:bCs/>
        </w:rPr>
        <w:t xml:space="preserve"> and AI-powered OCR</w:t>
      </w:r>
      <w:r w:rsidR="00821F32">
        <w:rPr>
          <w:rStyle w:val="af0"/>
          <w:rFonts w:asciiTheme="majorBidi" w:hAnsiTheme="majorBidi" w:cstheme="majorBidi"/>
          <w:bCs/>
        </w:rPr>
        <w:footnoteReference w:id="7"/>
      </w:r>
      <w:r w:rsidRPr="00C528FF">
        <w:rPr>
          <w:rFonts w:asciiTheme="majorBidi" w:hAnsiTheme="majorBidi" w:cstheme="majorBidi"/>
          <w:bCs/>
        </w:rPr>
        <w:t xml:space="preserve"> tools address domain-specific challenges. Spacy </w:t>
      </w:r>
      <w:proofErr w:type="spellStart"/>
      <w:r w:rsidRPr="00C528FF">
        <w:rPr>
          <w:rFonts w:asciiTheme="majorBidi" w:hAnsiTheme="majorBidi" w:cstheme="majorBidi"/>
          <w:bCs/>
        </w:rPr>
        <w:t>LegalNLP</w:t>
      </w:r>
      <w:proofErr w:type="spellEnd"/>
      <w:r w:rsidRPr="00C528FF">
        <w:rPr>
          <w:rFonts w:asciiTheme="majorBidi" w:hAnsiTheme="majorBidi" w:cstheme="majorBidi"/>
          <w:bCs/>
        </w:rPr>
        <w:t xml:space="preserve"> enables entity recognition and tokenization tailored to legal contexts</w:t>
      </w:r>
      <w:r w:rsidR="00A74A9F" w:rsidRPr="00C528FF">
        <w:rPr>
          <w:rFonts w:asciiTheme="majorBidi" w:hAnsiTheme="majorBidi" w:cstheme="majorBidi"/>
          <w:bCs/>
        </w:rPr>
        <w:t>,</w:t>
      </w:r>
      <w:r w:rsidRPr="00C528FF">
        <w:rPr>
          <w:rFonts w:asciiTheme="majorBidi" w:hAnsiTheme="majorBidi" w:cstheme="majorBidi"/>
          <w:bCs/>
        </w:rPr>
        <w:t xml:space="preserve"> but does not provide comprehensive metrics for readability or structural mapping. AI-powered OCR tools effectively extract textual data from unstructured formats, such as PDFs, but often fail to preserve the hierarchical relationships critical for analysis.</w:t>
      </w:r>
    </w:p>
    <w:p w14:paraId="5D856B9D" w14:textId="20494138" w:rsidR="00762D64" w:rsidRPr="00953076" w:rsidRDefault="00762D64" w:rsidP="00690B74">
      <w:pPr>
        <w:spacing w:before="240" w:after="240" w:line="276" w:lineRule="auto"/>
        <w:ind w:firstLine="360"/>
        <w:rPr>
          <w:rFonts w:asciiTheme="majorBidi" w:hAnsiTheme="majorBidi" w:cstheme="majorBidi"/>
          <w:bCs/>
        </w:rPr>
      </w:pPr>
      <w:r w:rsidRPr="00953076">
        <w:rPr>
          <w:rFonts w:asciiTheme="majorBidi" w:hAnsiTheme="majorBidi" w:cstheme="majorBidi"/>
          <w:bCs/>
        </w:rPr>
        <w:t xml:space="preserve">Our approach integrates these advanced technologies with custom-designed methodologies to address their limitations. By combining </w:t>
      </w:r>
      <w:proofErr w:type="spellStart"/>
      <w:r w:rsidRPr="00953076">
        <w:rPr>
          <w:rFonts w:asciiTheme="majorBidi" w:hAnsiTheme="majorBidi" w:cstheme="majorBidi"/>
          <w:bCs/>
        </w:rPr>
        <w:t>LaBSE</w:t>
      </w:r>
      <w:proofErr w:type="spellEnd"/>
      <w:r w:rsidRPr="00953076">
        <w:rPr>
          <w:rFonts w:asciiTheme="majorBidi" w:hAnsiTheme="majorBidi" w:cstheme="majorBidi"/>
          <w:bCs/>
        </w:rPr>
        <w:t xml:space="preserve"> embeddings with hierarchical mapping algorithms, we create a unified framework for analyzing legal texts. This system enables:</w:t>
      </w:r>
    </w:p>
    <w:p w14:paraId="5F7B32DC" w14:textId="68AA9ACF" w:rsidR="00A74A9F" w:rsidRPr="00953076" w:rsidRDefault="00A74A9F" w:rsidP="002A33BE">
      <w:pPr>
        <w:pStyle w:val="NormalWeb"/>
        <w:numPr>
          <w:ilvl w:val="0"/>
          <w:numId w:val="8"/>
        </w:numPr>
        <w:spacing w:line="276" w:lineRule="auto"/>
        <w:rPr>
          <w:rFonts w:asciiTheme="majorBidi" w:hAnsiTheme="majorBidi" w:cstheme="majorBidi"/>
          <w:bCs/>
        </w:rPr>
      </w:pPr>
      <w:r w:rsidRPr="00953076">
        <w:rPr>
          <w:rStyle w:val="a5"/>
          <w:rFonts w:asciiTheme="majorBidi" w:hAnsiTheme="majorBidi" w:cstheme="majorBidi"/>
          <w:b w:val="0"/>
        </w:rPr>
        <w:t>Comparative Analysis</w:t>
      </w:r>
      <w:r w:rsidRPr="00953076">
        <w:rPr>
          <w:rFonts w:asciiTheme="majorBidi" w:hAnsiTheme="majorBidi" w:cstheme="majorBidi"/>
          <w:bCs/>
        </w:rPr>
        <w:t>: Highlighting structural</w:t>
      </w:r>
      <w:r w:rsidR="003F7822">
        <w:rPr>
          <w:rFonts w:asciiTheme="majorBidi" w:hAnsiTheme="majorBidi" w:cstheme="majorBidi"/>
          <w:bCs/>
        </w:rPr>
        <w:t>,</w:t>
      </w:r>
      <w:r w:rsidRPr="00953076">
        <w:rPr>
          <w:rFonts w:asciiTheme="majorBidi" w:hAnsiTheme="majorBidi" w:cstheme="majorBidi"/>
          <w:bCs/>
        </w:rPr>
        <w:t xml:space="preserve"> semantic</w:t>
      </w:r>
      <w:r w:rsidR="003D12F2">
        <w:rPr>
          <w:rFonts w:asciiTheme="majorBidi" w:hAnsiTheme="majorBidi" w:cstheme="majorBidi"/>
          <w:bCs/>
        </w:rPr>
        <w:t xml:space="preserve"> and </w:t>
      </w:r>
      <w:r w:rsidR="003F7822" w:rsidRPr="00C139B2">
        <w:rPr>
          <w:rFonts w:asciiTheme="majorBidi" w:hAnsiTheme="majorBidi" w:cstheme="majorBidi"/>
          <w:bCs/>
        </w:rPr>
        <w:t xml:space="preserve">lexical </w:t>
      </w:r>
      <w:r w:rsidRPr="00953076">
        <w:rPr>
          <w:rFonts w:asciiTheme="majorBidi" w:hAnsiTheme="majorBidi" w:cstheme="majorBidi"/>
          <w:bCs/>
        </w:rPr>
        <w:t>differences between pre- and post-TCJA texts.</w:t>
      </w:r>
    </w:p>
    <w:p w14:paraId="0EECEDEC" w14:textId="77777777" w:rsidR="00A74A9F" w:rsidRPr="00953076" w:rsidRDefault="00A74A9F" w:rsidP="002A33BE">
      <w:pPr>
        <w:pStyle w:val="NormalWeb"/>
        <w:numPr>
          <w:ilvl w:val="0"/>
          <w:numId w:val="8"/>
        </w:numPr>
        <w:spacing w:line="276" w:lineRule="auto"/>
        <w:rPr>
          <w:rFonts w:asciiTheme="majorBidi" w:hAnsiTheme="majorBidi" w:cstheme="majorBidi"/>
          <w:bCs/>
        </w:rPr>
      </w:pPr>
      <w:r w:rsidRPr="00953076">
        <w:rPr>
          <w:rStyle w:val="a5"/>
          <w:rFonts w:asciiTheme="majorBidi" w:hAnsiTheme="majorBidi" w:cstheme="majorBidi"/>
          <w:b w:val="0"/>
        </w:rPr>
        <w:t>Semantic and Readability Metrics</w:t>
      </w:r>
      <w:r w:rsidRPr="00953076">
        <w:rPr>
          <w:rFonts w:asciiTheme="majorBidi" w:hAnsiTheme="majorBidi" w:cstheme="majorBidi"/>
          <w:bCs/>
        </w:rPr>
        <w:t>: Offering actionable insights into textual complexity.</w:t>
      </w:r>
    </w:p>
    <w:p w14:paraId="627E451E" w14:textId="77777777" w:rsidR="00762D64" w:rsidRPr="00953076" w:rsidRDefault="00762D64" w:rsidP="002A33BE">
      <w:pPr>
        <w:pStyle w:val="NormalWeb"/>
        <w:numPr>
          <w:ilvl w:val="0"/>
          <w:numId w:val="8"/>
        </w:numPr>
        <w:spacing w:line="276" w:lineRule="auto"/>
        <w:rPr>
          <w:rFonts w:asciiTheme="majorBidi" w:hAnsiTheme="majorBidi" w:cstheme="majorBidi"/>
          <w:bCs/>
        </w:rPr>
      </w:pPr>
      <w:r w:rsidRPr="00953076">
        <w:rPr>
          <w:rStyle w:val="a5"/>
          <w:rFonts w:asciiTheme="majorBidi" w:hAnsiTheme="majorBidi" w:cstheme="majorBidi"/>
          <w:b w:val="0"/>
        </w:rPr>
        <w:t>Hierarchical Parsing</w:t>
      </w:r>
      <w:r w:rsidRPr="00953076">
        <w:rPr>
          <w:rFonts w:asciiTheme="majorBidi" w:hAnsiTheme="majorBidi" w:cstheme="majorBidi"/>
          <w:bCs/>
        </w:rPr>
        <w:t>: Analyzing nested structures, sections, and subsections with precision.</w:t>
      </w:r>
    </w:p>
    <w:p w14:paraId="7109692B" w14:textId="3455F224" w:rsidR="00762D64" w:rsidRDefault="00E9533E" w:rsidP="00D948FA">
      <w:pPr>
        <w:pStyle w:val="NormalWeb"/>
        <w:spacing w:line="276" w:lineRule="auto"/>
        <w:ind w:firstLine="360"/>
        <w:rPr>
          <w:rFonts w:asciiTheme="majorBidi" w:hAnsiTheme="majorBidi" w:cstheme="majorBidi"/>
          <w:bCs/>
        </w:rPr>
      </w:pPr>
      <w:r w:rsidRPr="00953076">
        <w:rPr>
          <w:rFonts w:asciiTheme="majorBidi" w:hAnsiTheme="majorBidi" w:cstheme="majorBidi"/>
          <w:bCs/>
        </w:rPr>
        <w:t>In doing so, our solution bridges critical gaps in existing tools and methodologies, delivering a comprehensive platform tailored to the unique challenges of legal text analysis.</w:t>
      </w:r>
    </w:p>
    <w:p w14:paraId="3754B395" w14:textId="75478433" w:rsidR="00821F32" w:rsidRPr="00C528FF" w:rsidRDefault="00821F32" w:rsidP="00821F32">
      <w:pPr>
        <w:pStyle w:val="2"/>
        <w:rPr>
          <w:sz w:val="28"/>
          <w:szCs w:val="28"/>
        </w:rPr>
      </w:pPr>
      <w:r>
        <w:rPr>
          <w:sz w:val="28"/>
          <w:szCs w:val="28"/>
        </w:rPr>
        <w:t xml:space="preserve">Complexity of </w:t>
      </w:r>
      <w:r w:rsidRPr="00821F32">
        <w:rPr>
          <w:sz w:val="28"/>
          <w:szCs w:val="28"/>
        </w:rPr>
        <w:t>U.S. Tax Code</w:t>
      </w:r>
    </w:p>
    <w:p w14:paraId="6037186E" w14:textId="7FE0463C" w:rsidR="00821F32" w:rsidRDefault="00AE0CBE" w:rsidP="00AE0CBE">
      <w:pPr>
        <w:spacing w:before="240" w:line="276" w:lineRule="auto"/>
        <w:ind w:firstLine="360"/>
        <w:rPr>
          <w:rFonts w:asciiTheme="majorBidi" w:hAnsiTheme="majorBidi" w:cstheme="majorBidi"/>
          <w:bCs/>
        </w:rPr>
      </w:pPr>
      <w:r>
        <w:rPr>
          <w:rFonts w:asciiTheme="majorBidi" w:hAnsiTheme="majorBidi" w:cstheme="majorBidi"/>
          <w:bCs/>
        </w:rPr>
        <w:t>T</w:t>
      </w:r>
      <w:r w:rsidRPr="00AE0CBE">
        <w:rPr>
          <w:rFonts w:asciiTheme="majorBidi" w:hAnsiTheme="majorBidi" w:cstheme="majorBidi"/>
          <w:bCs/>
        </w:rPr>
        <w:t>he U</w:t>
      </w:r>
      <w:r>
        <w:rPr>
          <w:rFonts w:asciiTheme="majorBidi" w:hAnsiTheme="majorBidi" w:cstheme="majorBidi"/>
          <w:bCs/>
        </w:rPr>
        <w:t>.</w:t>
      </w:r>
      <w:r w:rsidRPr="00AE0CBE">
        <w:rPr>
          <w:rFonts w:asciiTheme="majorBidi" w:hAnsiTheme="majorBidi" w:cstheme="majorBidi"/>
          <w:bCs/>
        </w:rPr>
        <w:t>S tax code has faced extensive criticism over the years for being excessively lengthy and complex. This argument was particularly pronounced during the tax reform of 2017, with the enactment of the Tax Cuts and Jobs Act (TCJA).</w:t>
      </w:r>
      <w:r>
        <w:rPr>
          <w:rFonts w:asciiTheme="majorBidi" w:hAnsiTheme="majorBidi" w:cstheme="majorBidi"/>
          <w:bCs/>
        </w:rPr>
        <w:t xml:space="preserve"> </w:t>
      </w:r>
      <w:r w:rsidRPr="00AE0CBE">
        <w:rPr>
          <w:rFonts w:asciiTheme="majorBidi" w:hAnsiTheme="majorBidi" w:cstheme="majorBidi"/>
          <w:bCs/>
        </w:rPr>
        <w:t>Given the complexity and lack of clarity of the tax code, and the direct connection between taxation and other economic and legal fields, studies are conducted periodically to provide insights and practical implications for taxpayers and policymakers.</w:t>
      </w:r>
    </w:p>
    <w:p w14:paraId="15AFAE02" w14:textId="2DD16463" w:rsidR="001923DA" w:rsidRDefault="001923DA" w:rsidP="001923DA">
      <w:pPr>
        <w:spacing w:before="240" w:line="276" w:lineRule="auto"/>
        <w:ind w:firstLine="360"/>
      </w:pPr>
      <w:r>
        <w:t>A comprehensive article discussing the complexity of the U.S tax code between 1997 and 2017, through textual analysis, was published in 2024</w:t>
      </w:r>
      <w:r>
        <w:rPr>
          <w:rStyle w:val="af0"/>
        </w:rPr>
        <w:footnoteReference w:id="8"/>
      </w:r>
      <w:r>
        <w:t>.</w:t>
      </w:r>
      <w:r>
        <w:rPr>
          <w:lang w:bidi="he-IL"/>
        </w:rPr>
        <w:t xml:space="preserve"> </w:t>
      </w:r>
      <w:r>
        <w:t xml:space="preserve">The article presented various metrics used by the researchers to determine the complexity of the tax code, including the number of nodes, the frequency of cross-references to other sections, and the prevalence of rare terms </w:t>
      </w:r>
      <w:r>
        <w:lastRenderedPageBreak/>
        <w:t>within the code. These metrics were examined on a sample of chapters and sections of the tax code. However, the study did not analyze the level of complexity before and after the tax reform, which, as noted, some argue exacerbated the opacity and complexity of the text. Additionally, no natural language processing models were employed to examine semantic similarity and linguistic patterns between the texts, analyze the semantic relationships and connections between chapters and expressions, or compare and assess the hierarchical structure of the tax code.</w:t>
      </w:r>
    </w:p>
    <w:p w14:paraId="0FB3529A" w14:textId="77777777" w:rsidR="001923DA" w:rsidRDefault="001923DA" w:rsidP="001923DA">
      <w:pPr>
        <w:pStyle w:val="NormalWeb"/>
      </w:pPr>
      <w:r>
        <w:t>This project aims to integrate the aforementioned metrics and develop a comprehensive, holistic, and integrative measure for analyzing text complexity and comparing texts.</w:t>
      </w:r>
    </w:p>
    <w:p w14:paraId="59F364BB" w14:textId="77777777" w:rsidR="00AE0CBE" w:rsidRDefault="00AE0CBE" w:rsidP="00AE0CBE">
      <w:pPr>
        <w:spacing w:before="240" w:line="276" w:lineRule="auto"/>
        <w:ind w:firstLine="360"/>
        <w:rPr>
          <w:rFonts w:asciiTheme="majorBidi" w:hAnsiTheme="majorBidi" w:cstheme="majorBidi"/>
          <w:bCs/>
          <w:lang w:bidi="he-IL"/>
        </w:rPr>
      </w:pPr>
    </w:p>
    <w:p w14:paraId="6AED2641" w14:textId="0D02365E" w:rsidR="00213E34" w:rsidRDefault="00F14DAD" w:rsidP="002A33BE">
      <w:pPr>
        <w:pStyle w:val="1"/>
        <w:numPr>
          <w:ilvl w:val="0"/>
          <w:numId w:val="9"/>
        </w:numPr>
      </w:pPr>
      <w:bookmarkStart w:id="15" w:name="_Dataset_and_System"/>
      <w:bookmarkStart w:id="16" w:name="_Toc186411493"/>
      <w:bookmarkStart w:id="17" w:name="_Toc186411650"/>
      <w:bookmarkStart w:id="18" w:name="_Toc186210513"/>
      <w:bookmarkStart w:id="19" w:name="_Toc186216224"/>
      <w:bookmarkStart w:id="20" w:name="_Toc186280147"/>
      <w:bookmarkStart w:id="21" w:name="_Toc186280260"/>
      <w:bookmarkEnd w:id="15"/>
      <w:r w:rsidRPr="00A34A60">
        <w:t>Functional Description</w:t>
      </w:r>
      <w:r w:rsidR="00921F4D">
        <w:t xml:space="preserve"> </w:t>
      </w:r>
      <w:r w:rsidR="00921F4D" w:rsidRPr="00DE36C8">
        <w:t>and Requirements</w:t>
      </w:r>
      <w:bookmarkEnd w:id="16"/>
      <w:bookmarkEnd w:id="17"/>
      <w:r w:rsidR="00921F4D" w:rsidRPr="00921F4D" w:rsidDel="00F14DAD">
        <w:t xml:space="preserve"> </w:t>
      </w:r>
      <w:bookmarkEnd w:id="18"/>
      <w:bookmarkEnd w:id="19"/>
      <w:bookmarkEnd w:id="20"/>
      <w:bookmarkEnd w:id="21"/>
    </w:p>
    <w:p w14:paraId="172C5171" w14:textId="57201970" w:rsidR="00921F4D" w:rsidRDefault="00D82573" w:rsidP="00921F4D">
      <w:pPr>
        <w:spacing w:before="240" w:line="276" w:lineRule="auto"/>
        <w:ind w:firstLine="360"/>
        <w:rPr>
          <w:rFonts w:asciiTheme="majorBidi" w:hAnsiTheme="majorBidi" w:cstheme="majorBidi"/>
          <w:bCs/>
        </w:rPr>
      </w:pPr>
      <w:r>
        <w:t>The system is designed to analyze and compare complexity metrics for various legal and regulatory texts, presenting insights through visualizations and detailed reports. Each component is designed to ensure seamless functionality and adaptability for diverse user needs</w:t>
      </w:r>
      <w:r w:rsidR="00921F4D" w:rsidRPr="00B36445">
        <w:rPr>
          <w:rFonts w:asciiTheme="majorBidi" w:hAnsiTheme="majorBidi" w:cstheme="majorBidi"/>
          <w:bCs/>
        </w:rPr>
        <w:t>.</w:t>
      </w:r>
    </w:p>
    <w:p w14:paraId="057CCBD6" w14:textId="6B3C4427" w:rsidR="00D82573" w:rsidRPr="00B36445" w:rsidRDefault="00D82573" w:rsidP="00B36445">
      <w:pPr>
        <w:spacing w:before="240" w:line="276" w:lineRule="auto"/>
        <w:ind w:firstLine="0"/>
        <w:rPr>
          <w:rFonts w:asciiTheme="majorBidi" w:hAnsiTheme="majorBidi" w:cstheme="majorBidi"/>
          <w:b/>
          <w:bCs/>
        </w:rPr>
      </w:pPr>
      <w:r w:rsidRPr="00B36445">
        <w:rPr>
          <w:b/>
          <w:bCs/>
        </w:rPr>
        <w:t>Key Features</w:t>
      </w:r>
    </w:p>
    <w:p w14:paraId="4B950DF2" w14:textId="3044E8E3" w:rsidR="00D82573" w:rsidRDefault="00D82573" w:rsidP="00663E84">
      <w:pPr>
        <w:spacing w:before="240" w:line="276" w:lineRule="auto"/>
        <w:ind w:firstLine="360"/>
      </w:pPr>
      <w:r>
        <w:t>The system incorporates several critical features to facilitate comprehensive analysis and actionable insights:</w:t>
      </w:r>
    </w:p>
    <w:p w14:paraId="49977F06" w14:textId="68D524C1" w:rsidR="00D82573" w:rsidRDefault="00D82573" w:rsidP="002A33BE">
      <w:pPr>
        <w:numPr>
          <w:ilvl w:val="0"/>
          <w:numId w:val="10"/>
        </w:numPr>
        <w:spacing w:before="240" w:line="276" w:lineRule="auto"/>
        <w:contextualSpacing/>
      </w:pPr>
      <w:r w:rsidRPr="00B36445">
        <w:rPr>
          <w:b/>
          <w:bCs/>
        </w:rPr>
        <w:t xml:space="preserve">Semantic and Structural Analysis: </w:t>
      </w:r>
      <w:r w:rsidRPr="00D82573">
        <w:t>Seamlessly integrates advanced embeddings with complexity metrics, enabling detailed evaluations of both readability and content structure.</w:t>
      </w:r>
    </w:p>
    <w:p w14:paraId="53EFFDB1" w14:textId="7ABADAC6" w:rsidR="00D82573" w:rsidRPr="00D82573" w:rsidRDefault="00D82573" w:rsidP="002A33BE">
      <w:pPr>
        <w:numPr>
          <w:ilvl w:val="0"/>
          <w:numId w:val="10"/>
        </w:numPr>
        <w:spacing w:before="240" w:line="276" w:lineRule="auto"/>
        <w:contextualSpacing/>
      </w:pPr>
      <w:r w:rsidRPr="00B36445">
        <w:rPr>
          <w:b/>
          <w:bCs/>
        </w:rPr>
        <w:t>Hierarchical Parsing:</w:t>
      </w:r>
      <w:r w:rsidRPr="00D82573">
        <w:t xml:space="preserve"> Ensures precise mapping of nested structures within the U.S. Tax Code, preserving dependencies between sections and subsections for a deeper understanding of the text's organization.</w:t>
      </w:r>
    </w:p>
    <w:p w14:paraId="5EA71C7D" w14:textId="358BE698" w:rsidR="00D82573" w:rsidRDefault="00D82573" w:rsidP="002A33BE">
      <w:pPr>
        <w:numPr>
          <w:ilvl w:val="0"/>
          <w:numId w:val="10"/>
        </w:numPr>
        <w:spacing w:before="240" w:line="276" w:lineRule="auto"/>
        <w:contextualSpacing/>
      </w:pPr>
      <w:r w:rsidRPr="00B36445">
        <w:rPr>
          <w:b/>
          <w:bCs/>
        </w:rPr>
        <w:t>Customizable Outputs:</w:t>
      </w:r>
      <w:r w:rsidRPr="00D82573">
        <w:t xml:space="preserve"> Provides stakeholders with the ability to tailor visualizations and reports according to their specific requirements.</w:t>
      </w:r>
    </w:p>
    <w:p w14:paraId="07D8B570" w14:textId="4ADE75E6" w:rsidR="00D82573" w:rsidRDefault="00D82573" w:rsidP="00663E84">
      <w:pPr>
        <w:spacing w:before="240" w:line="276" w:lineRule="auto"/>
        <w:ind w:firstLine="360"/>
      </w:pPr>
      <w:r>
        <w:t>These features collectively establish a robust foundation for analyzing and interpreting legislative texts with unparalleled precision.</w:t>
      </w:r>
    </w:p>
    <w:p w14:paraId="17ED21C3" w14:textId="77777777" w:rsidR="00B12A0A" w:rsidRDefault="00B12A0A">
      <w:pPr>
        <w:ind w:firstLine="0"/>
        <w:rPr>
          <w:b/>
          <w:bCs/>
        </w:rPr>
      </w:pPr>
      <w:r>
        <w:rPr>
          <w:b/>
          <w:bCs/>
        </w:rPr>
        <w:br w:type="page"/>
      </w:r>
    </w:p>
    <w:p w14:paraId="5D9FAC68" w14:textId="778A83BF" w:rsidR="00D82573" w:rsidRPr="00B36445" w:rsidRDefault="00D82573" w:rsidP="00B36445">
      <w:pPr>
        <w:spacing w:before="240" w:line="276" w:lineRule="auto"/>
        <w:ind w:firstLine="0"/>
        <w:rPr>
          <w:rFonts w:asciiTheme="majorBidi" w:hAnsiTheme="majorBidi" w:cstheme="majorBidi"/>
          <w:b/>
          <w:bCs/>
        </w:rPr>
      </w:pPr>
      <w:r w:rsidRPr="00B36445">
        <w:rPr>
          <w:b/>
          <w:bCs/>
        </w:rPr>
        <w:lastRenderedPageBreak/>
        <w:t>General Functional Requirements</w:t>
      </w:r>
    </w:p>
    <w:p w14:paraId="1A3D24E2" w14:textId="67B9E929" w:rsidR="00921F4D" w:rsidRPr="00663E84" w:rsidRDefault="00D82573" w:rsidP="00B36445">
      <w:pPr>
        <w:spacing w:before="240" w:line="276" w:lineRule="auto"/>
        <w:ind w:firstLine="360"/>
      </w:pPr>
      <w:r>
        <w:t>Before delving into the detailed components of the system, the following is a general list of its functional requirements</w:t>
      </w:r>
      <w:r w:rsidR="00921F4D" w:rsidRPr="00663E84">
        <w:t>:</w:t>
      </w:r>
    </w:p>
    <w:p w14:paraId="36BCBADC" w14:textId="050126CC" w:rsidR="00921F4D" w:rsidRDefault="00D82573" w:rsidP="002A33BE">
      <w:pPr>
        <w:numPr>
          <w:ilvl w:val="0"/>
          <w:numId w:val="5"/>
        </w:numPr>
        <w:spacing w:before="240" w:line="276" w:lineRule="auto"/>
        <w:ind w:left="714" w:hanging="357"/>
        <w:contextualSpacing/>
      </w:pPr>
      <w:r>
        <w:rPr>
          <w:rStyle w:val="a5"/>
        </w:rPr>
        <w:t>Document Upload and Parsing:</w:t>
      </w:r>
      <w:r>
        <w:t xml:space="preserve"> Ability to upload and parse documents in various formats (e.g., PDF, DOCX).</w:t>
      </w:r>
    </w:p>
    <w:p w14:paraId="01594BB7" w14:textId="6B468DA9" w:rsidR="00921F4D" w:rsidRDefault="00D82573" w:rsidP="002A33BE">
      <w:pPr>
        <w:numPr>
          <w:ilvl w:val="0"/>
          <w:numId w:val="5"/>
        </w:numPr>
        <w:spacing w:before="240" w:line="276" w:lineRule="auto"/>
        <w:ind w:left="714" w:hanging="357"/>
        <w:contextualSpacing/>
      </w:pPr>
      <w:r>
        <w:rPr>
          <w:rStyle w:val="a5"/>
        </w:rPr>
        <w:t>Complexity Metrics Computation:</w:t>
      </w:r>
      <w:r>
        <w:t xml:space="preserve"> Calculation of complexity metrics, such as semantic and lexical similarity, branching, nested conditions, and more.</w:t>
      </w:r>
      <w:r w:rsidR="00921F4D">
        <w:t xml:space="preserve">  </w:t>
      </w:r>
    </w:p>
    <w:p w14:paraId="59BA4B06" w14:textId="5FAEE160" w:rsidR="00921F4D" w:rsidRDefault="00D82573" w:rsidP="002A33BE">
      <w:pPr>
        <w:numPr>
          <w:ilvl w:val="0"/>
          <w:numId w:val="5"/>
        </w:numPr>
        <w:spacing w:before="240" w:line="276" w:lineRule="auto"/>
        <w:ind w:left="714" w:hanging="357"/>
        <w:contextualSpacing/>
      </w:pPr>
      <w:r>
        <w:rPr>
          <w:rStyle w:val="a5"/>
        </w:rPr>
        <w:t>Inter-Textual Analysis:</w:t>
      </w:r>
      <w:r>
        <w:t xml:space="preserve"> Capability to identify structural and semantic differences between texts.</w:t>
      </w:r>
    </w:p>
    <w:p w14:paraId="5ADD1114" w14:textId="198464D7" w:rsidR="00921F4D" w:rsidRDefault="00D82573" w:rsidP="002A33BE">
      <w:pPr>
        <w:numPr>
          <w:ilvl w:val="0"/>
          <w:numId w:val="5"/>
        </w:numPr>
        <w:spacing w:before="240" w:line="276" w:lineRule="auto"/>
        <w:ind w:left="714" w:hanging="357"/>
        <w:contextualSpacing/>
      </w:pPr>
      <w:r>
        <w:rPr>
          <w:rStyle w:val="a5"/>
        </w:rPr>
        <w:t>Visualization and Reporting:</w:t>
      </w:r>
      <w:r>
        <w:t xml:space="preserve"> Provision of detailed reports and graphical visualizations.</w:t>
      </w:r>
    </w:p>
    <w:p w14:paraId="6DE500C8" w14:textId="765D9458" w:rsidR="00921F4D" w:rsidRDefault="00D82573" w:rsidP="002A33BE">
      <w:pPr>
        <w:numPr>
          <w:ilvl w:val="0"/>
          <w:numId w:val="5"/>
        </w:numPr>
        <w:spacing w:before="240" w:line="276" w:lineRule="auto"/>
        <w:ind w:left="714" w:hanging="357"/>
        <w:contextualSpacing/>
      </w:pPr>
      <w:r>
        <w:rPr>
          <w:rStyle w:val="a5"/>
        </w:rPr>
        <w:t>Export Functionality:</w:t>
      </w:r>
      <w:r>
        <w:t xml:space="preserve"> Ability to export results in multiple formats (e.g., PDF, CSV).</w:t>
      </w:r>
    </w:p>
    <w:p w14:paraId="18E42C57" w14:textId="6853DE61" w:rsidR="00104A0F" w:rsidRPr="00B36445" w:rsidRDefault="00104A0F" w:rsidP="00B36445">
      <w:pPr>
        <w:pStyle w:val="2"/>
        <w:rPr>
          <w:sz w:val="28"/>
          <w:szCs w:val="28"/>
        </w:rPr>
      </w:pPr>
      <w:bookmarkStart w:id="22" w:name="_Dataset"/>
      <w:bookmarkStart w:id="23" w:name="_Toc186210514"/>
      <w:bookmarkStart w:id="24" w:name="_Toc186216225"/>
      <w:bookmarkStart w:id="25" w:name="_Toc186280148"/>
      <w:bookmarkStart w:id="26" w:name="_Toc186280261"/>
      <w:bookmarkStart w:id="27" w:name="_Toc186411494"/>
      <w:bookmarkStart w:id="28" w:name="_Toc186411651"/>
      <w:bookmarkEnd w:id="22"/>
      <w:r w:rsidRPr="00B36445">
        <w:rPr>
          <w:sz w:val="28"/>
          <w:szCs w:val="28"/>
        </w:rPr>
        <w:t>Dataset</w:t>
      </w:r>
      <w:bookmarkEnd w:id="23"/>
      <w:bookmarkEnd w:id="24"/>
      <w:bookmarkEnd w:id="25"/>
      <w:bookmarkEnd w:id="26"/>
      <w:bookmarkEnd w:id="27"/>
      <w:bookmarkEnd w:id="28"/>
    </w:p>
    <w:p w14:paraId="0485B8B6" w14:textId="089443C8" w:rsidR="00104A0F" w:rsidRPr="00DA7825" w:rsidRDefault="00104A0F" w:rsidP="00663E84">
      <w:pPr>
        <w:spacing w:before="240" w:line="276" w:lineRule="auto"/>
        <w:ind w:firstLine="360"/>
      </w:pPr>
      <w:r w:rsidRPr="00DA7825">
        <w:t>The dataset for this study is derived from publicly available versions of the U.S. Tax Code</w:t>
      </w:r>
      <w:r w:rsidR="00874708" w:rsidRPr="00874708">
        <w:t xml:space="preserve"> </w:t>
      </w:r>
      <w:r w:rsidR="00874708" w:rsidRPr="00DA7825">
        <w:t>for the years 2017 and 2018, ensuring relevance to the analysis of pre- and post-TCJA reforms</w:t>
      </w:r>
      <w:r w:rsidRPr="00DA7825">
        <w:t xml:space="preserve">. </w:t>
      </w:r>
      <w:r w:rsidR="00874708">
        <w:t xml:space="preserve">As part of the overall system, </w:t>
      </w:r>
      <w:r w:rsidR="00921F4D">
        <w:t>code was developed and implemented to extract relevant and essential information from PDF documents. Within the algorithm, headings, titles, and sections were identified and extracted, both at the name and content levels, all while preserving the original hierarchical structure of the documents for comparison purposes.</w:t>
      </w:r>
      <w:r w:rsidR="002B73C6">
        <w:t xml:space="preserve"> </w:t>
      </w:r>
      <w:r w:rsidRPr="00DA7825">
        <w:t>The data organized into structured CSV files for detailed analysis, with the following steps:</w:t>
      </w:r>
    </w:p>
    <w:p w14:paraId="190BCCF3" w14:textId="3644E269" w:rsidR="00104A0F" w:rsidRPr="00953076" w:rsidRDefault="00104A0F" w:rsidP="002A33BE">
      <w:pPr>
        <w:numPr>
          <w:ilvl w:val="0"/>
          <w:numId w:val="5"/>
        </w:numPr>
        <w:spacing w:before="240" w:line="276" w:lineRule="auto"/>
        <w:rPr>
          <w:rFonts w:asciiTheme="majorBidi" w:hAnsiTheme="majorBidi" w:cstheme="majorBidi"/>
          <w:bCs/>
        </w:rPr>
      </w:pPr>
      <w:r w:rsidRPr="00DA7825">
        <w:rPr>
          <w:rFonts w:asciiTheme="majorBidi" w:hAnsiTheme="majorBidi" w:cstheme="majorBidi"/>
          <w:bCs/>
          <w:u w:val="single"/>
        </w:rPr>
        <w:t>Text Extraction</w:t>
      </w:r>
      <w:r w:rsidRPr="00953076">
        <w:rPr>
          <w:rFonts w:asciiTheme="majorBidi" w:hAnsiTheme="majorBidi" w:cstheme="majorBidi"/>
          <w:bCs/>
        </w:rPr>
        <w:t xml:space="preserve">: All </w:t>
      </w:r>
      <w:r w:rsidR="002B73C6">
        <w:t>headings,</w:t>
      </w:r>
      <w:r w:rsidR="002B73C6">
        <w:rPr>
          <w:rFonts w:asciiTheme="majorBidi" w:hAnsiTheme="majorBidi" w:cstheme="majorBidi"/>
          <w:bCs/>
        </w:rPr>
        <w:t xml:space="preserve"> </w:t>
      </w:r>
      <w:r w:rsidRPr="00953076">
        <w:rPr>
          <w:rFonts w:asciiTheme="majorBidi" w:hAnsiTheme="majorBidi" w:cstheme="majorBidi"/>
          <w:bCs/>
        </w:rPr>
        <w:t xml:space="preserve">titles, sections and paragraphs are </w:t>
      </w:r>
      <w:r w:rsidR="002B73C6">
        <w:t xml:space="preserve">identified </w:t>
      </w:r>
      <w:r w:rsidRPr="00953076">
        <w:rPr>
          <w:rFonts w:asciiTheme="majorBidi" w:hAnsiTheme="majorBidi" w:cstheme="majorBidi"/>
          <w:bCs/>
        </w:rPr>
        <w:t xml:space="preserve">and extracted hierarchically from </w:t>
      </w:r>
      <w:r w:rsidR="002B73C6">
        <w:rPr>
          <w:rFonts w:asciiTheme="majorBidi" w:hAnsiTheme="majorBidi" w:cstheme="majorBidi"/>
          <w:bCs/>
        </w:rPr>
        <w:t>each</w:t>
      </w:r>
      <w:r w:rsidR="002B73C6" w:rsidRPr="00953076">
        <w:rPr>
          <w:rFonts w:asciiTheme="majorBidi" w:hAnsiTheme="majorBidi" w:cstheme="majorBidi"/>
          <w:bCs/>
        </w:rPr>
        <w:t xml:space="preserve"> </w:t>
      </w:r>
      <w:r w:rsidRPr="00953076">
        <w:rPr>
          <w:rFonts w:asciiTheme="majorBidi" w:hAnsiTheme="majorBidi" w:cstheme="majorBidi"/>
          <w:bCs/>
        </w:rPr>
        <w:t>Tax Code</w:t>
      </w:r>
      <w:r w:rsidR="002B73C6">
        <w:rPr>
          <w:rFonts w:asciiTheme="majorBidi" w:hAnsiTheme="majorBidi" w:cstheme="majorBidi"/>
          <w:bCs/>
        </w:rPr>
        <w:t xml:space="preserve"> (2017 and 2018)</w:t>
      </w:r>
      <w:r w:rsidRPr="00953076">
        <w:rPr>
          <w:rFonts w:asciiTheme="majorBidi" w:hAnsiTheme="majorBidi" w:cstheme="majorBidi"/>
          <w:bCs/>
        </w:rPr>
        <w:t>.</w:t>
      </w:r>
    </w:p>
    <w:p w14:paraId="74C24DE8" w14:textId="7E343BF7" w:rsidR="00104A0F" w:rsidRPr="00953076" w:rsidRDefault="00104A0F" w:rsidP="002A33BE">
      <w:pPr>
        <w:numPr>
          <w:ilvl w:val="0"/>
          <w:numId w:val="5"/>
        </w:numPr>
        <w:spacing w:line="276" w:lineRule="auto"/>
        <w:rPr>
          <w:rFonts w:asciiTheme="majorBidi" w:hAnsiTheme="majorBidi" w:cstheme="majorBidi"/>
          <w:bCs/>
        </w:rPr>
      </w:pPr>
      <w:r w:rsidRPr="00DA7825">
        <w:rPr>
          <w:rFonts w:asciiTheme="majorBidi" w:hAnsiTheme="majorBidi" w:cstheme="majorBidi"/>
          <w:bCs/>
          <w:u w:val="single"/>
        </w:rPr>
        <w:t>Data Cleaning</w:t>
      </w:r>
      <w:r w:rsidRPr="00953076">
        <w:rPr>
          <w:rFonts w:asciiTheme="majorBidi" w:hAnsiTheme="majorBidi" w:cstheme="majorBidi"/>
          <w:bCs/>
        </w:rPr>
        <w:t>: Unnecessary elements</w:t>
      </w:r>
      <w:r w:rsidR="002B73C6">
        <w:rPr>
          <w:rFonts w:asciiTheme="majorBidi" w:hAnsiTheme="majorBidi" w:cstheme="majorBidi"/>
          <w:bCs/>
        </w:rPr>
        <w:t>,</w:t>
      </w:r>
      <w:r w:rsidRPr="00953076">
        <w:rPr>
          <w:rFonts w:asciiTheme="majorBidi" w:hAnsiTheme="majorBidi" w:cstheme="majorBidi"/>
          <w:bCs/>
        </w:rPr>
        <w:t xml:space="preserve"> such as formatting artifacts are removed, while semantic and structural integrity is preserved.</w:t>
      </w:r>
    </w:p>
    <w:p w14:paraId="5D33AFFF" w14:textId="0BAEA918" w:rsidR="00104A0F" w:rsidRPr="00953076" w:rsidRDefault="00104A0F" w:rsidP="002A33BE">
      <w:pPr>
        <w:numPr>
          <w:ilvl w:val="0"/>
          <w:numId w:val="5"/>
        </w:numPr>
        <w:spacing w:line="276" w:lineRule="auto"/>
        <w:rPr>
          <w:rFonts w:asciiTheme="majorBidi" w:hAnsiTheme="majorBidi" w:cstheme="majorBidi"/>
          <w:bCs/>
        </w:rPr>
      </w:pPr>
      <w:r w:rsidRPr="00DA7825">
        <w:rPr>
          <w:rFonts w:asciiTheme="majorBidi" w:hAnsiTheme="majorBidi" w:cstheme="majorBidi"/>
          <w:bCs/>
          <w:u w:val="single"/>
        </w:rPr>
        <w:t>Structured Organization</w:t>
      </w:r>
      <w:r w:rsidRPr="00953076">
        <w:rPr>
          <w:rFonts w:asciiTheme="majorBidi" w:hAnsiTheme="majorBidi" w:cstheme="majorBidi"/>
          <w:bCs/>
        </w:rPr>
        <w:t xml:space="preserve">: Data is reformatted into analyzable formats, </w:t>
      </w:r>
      <w:r w:rsidR="002B73C6">
        <w:t>while preserving the hierarchical relationships and structural connections between the sections</w:t>
      </w:r>
      <w:r w:rsidRPr="00953076">
        <w:rPr>
          <w:rFonts w:asciiTheme="majorBidi" w:hAnsiTheme="majorBidi" w:cstheme="majorBidi"/>
          <w:bCs/>
        </w:rPr>
        <w:t>.</w:t>
      </w:r>
    </w:p>
    <w:p w14:paraId="22F3A713" w14:textId="65F23242" w:rsidR="00104A0F" w:rsidRPr="00953076" w:rsidRDefault="00104A0F" w:rsidP="002A33BE">
      <w:pPr>
        <w:numPr>
          <w:ilvl w:val="0"/>
          <w:numId w:val="5"/>
        </w:numPr>
        <w:spacing w:line="276" w:lineRule="auto"/>
        <w:rPr>
          <w:rFonts w:asciiTheme="majorBidi" w:hAnsiTheme="majorBidi" w:cstheme="majorBidi"/>
          <w:bCs/>
        </w:rPr>
      </w:pPr>
      <w:r w:rsidRPr="00DA7825">
        <w:rPr>
          <w:rFonts w:asciiTheme="majorBidi" w:hAnsiTheme="majorBidi" w:cstheme="majorBidi"/>
          <w:bCs/>
          <w:u w:val="single"/>
        </w:rPr>
        <w:t>Database Storage</w:t>
      </w:r>
      <w:r w:rsidRPr="00953076">
        <w:rPr>
          <w:rFonts w:asciiTheme="majorBidi" w:hAnsiTheme="majorBidi" w:cstheme="majorBidi"/>
          <w:bCs/>
        </w:rPr>
        <w:t>: The processed dataset is stored in a</w:t>
      </w:r>
      <w:r w:rsidR="00476F7F">
        <w:rPr>
          <w:rFonts w:asciiTheme="majorBidi" w:hAnsiTheme="majorBidi" w:cstheme="majorBidi"/>
          <w:bCs/>
        </w:rPr>
        <w:t xml:space="preserve"> new</w:t>
      </w:r>
      <w:r w:rsidRPr="00953076">
        <w:rPr>
          <w:rFonts w:asciiTheme="majorBidi" w:hAnsiTheme="majorBidi" w:cstheme="majorBidi"/>
          <w:bCs/>
        </w:rPr>
        <w:t xml:space="preserve"> database for efficient retrieval and analysis.</w:t>
      </w:r>
    </w:p>
    <w:p w14:paraId="2D96C6B3" w14:textId="77777777" w:rsidR="00B12A0A" w:rsidRDefault="00B12A0A">
      <w:pPr>
        <w:ind w:firstLine="0"/>
        <w:rPr>
          <w:b/>
          <w:bCs/>
          <w:kern w:val="32"/>
          <w:sz w:val="28"/>
          <w:szCs w:val="28"/>
        </w:rPr>
      </w:pPr>
      <w:bookmarkStart w:id="29" w:name="_System_Functions_and"/>
      <w:bookmarkStart w:id="30" w:name="_Toc186411495"/>
      <w:bookmarkStart w:id="31" w:name="_Toc186411652"/>
      <w:bookmarkStart w:id="32" w:name="_Toc186210515"/>
      <w:bookmarkStart w:id="33" w:name="_Toc186216226"/>
      <w:bookmarkStart w:id="34" w:name="_Toc186280149"/>
      <w:bookmarkStart w:id="35" w:name="_Toc186280262"/>
      <w:bookmarkEnd w:id="29"/>
      <w:r>
        <w:rPr>
          <w:sz w:val="28"/>
          <w:szCs w:val="28"/>
        </w:rPr>
        <w:br w:type="page"/>
      </w:r>
    </w:p>
    <w:p w14:paraId="2E0AD46B" w14:textId="7F34F48D" w:rsidR="00104A0F" w:rsidRPr="00B36445" w:rsidRDefault="00921F4D" w:rsidP="00B36445">
      <w:pPr>
        <w:pStyle w:val="2"/>
        <w:rPr>
          <w:sz w:val="28"/>
          <w:szCs w:val="28"/>
        </w:rPr>
      </w:pPr>
      <w:r w:rsidRPr="00921F4D">
        <w:rPr>
          <w:sz w:val="28"/>
          <w:szCs w:val="28"/>
        </w:rPr>
        <w:lastRenderedPageBreak/>
        <w:t>Data Ingestion</w:t>
      </w:r>
      <w:bookmarkEnd w:id="30"/>
      <w:bookmarkEnd w:id="31"/>
      <w:r w:rsidRPr="00921F4D" w:rsidDel="00A34A60">
        <w:rPr>
          <w:sz w:val="28"/>
          <w:szCs w:val="28"/>
        </w:rPr>
        <w:t xml:space="preserve"> </w:t>
      </w:r>
      <w:bookmarkEnd w:id="32"/>
      <w:bookmarkEnd w:id="33"/>
      <w:bookmarkEnd w:id="34"/>
      <w:bookmarkEnd w:id="35"/>
    </w:p>
    <w:p w14:paraId="730B75F5" w14:textId="1753C36B" w:rsidR="00DA7825" w:rsidRPr="00663E84" w:rsidRDefault="00DA7825" w:rsidP="00B36445">
      <w:pPr>
        <w:spacing w:before="240" w:line="276" w:lineRule="auto"/>
        <w:ind w:firstLine="360"/>
      </w:pPr>
      <w:bookmarkStart w:id="36" w:name="_Data_Ingestion:"/>
      <w:bookmarkEnd w:id="36"/>
      <w:r w:rsidRPr="00663E84">
        <w:t xml:space="preserve">The system accepts </w:t>
      </w:r>
      <w:r w:rsidR="00761BAD" w:rsidRPr="00663E84">
        <w:t>various documents as input</w:t>
      </w:r>
      <w:r w:rsidRPr="00663E84">
        <w:t xml:space="preserve"> and converts them into structured formats</w:t>
      </w:r>
      <w:r w:rsidR="00761BAD" w:rsidRPr="00663E84">
        <w:t xml:space="preserve"> that can be analyzed and compared</w:t>
      </w:r>
      <w:r w:rsidRPr="00663E84">
        <w:t xml:space="preserve">. It supports various </w:t>
      </w:r>
      <w:r w:rsidR="00761BAD" w:rsidRPr="00663E84">
        <w:t>document/</w:t>
      </w:r>
      <w:r w:rsidRPr="00663E84">
        <w:t>file types</w:t>
      </w:r>
      <w:r w:rsidR="00761BAD" w:rsidRPr="00663E84">
        <w:t xml:space="preserve">, such as PDF, </w:t>
      </w:r>
      <w:r w:rsidR="00AC093F" w:rsidRPr="00663E84">
        <w:t>DOCX</w:t>
      </w:r>
      <w:r w:rsidR="00761BAD" w:rsidRPr="00663E84">
        <w:t>, and others,</w:t>
      </w:r>
      <w:r w:rsidRPr="00663E84">
        <w:t xml:space="preserve"> to accommodate a wide range of data sources, making it versatile and user-friendly.</w:t>
      </w:r>
    </w:p>
    <w:p w14:paraId="706EDD5A" w14:textId="037C960C" w:rsidR="00104A0F" w:rsidRPr="00B36445" w:rsidRDefault="00104A0F" w:rsidP="00B36445">
      <w:pPr>
        <w:pStyle w:val="2"/>
        <w:rPr>
          <w:sz w:val="28"/>
          <w:szCs w:val="28"/>
        </w:rPr>
      </w:pPr>
      <w:bookmarkStart w:id="37" w:name="_Preprocessing:"/>
      <w:bookmarkStart w:id="38" w:name="_Toc186210517"/>
      <w:bookmarkStart w:id="39" w:name="_Toc186216228"/>
      <w:bookmarkStart w:id="40" w:name="_Toc186280151"/>
      <w:bookmarkStart w:id="41" w:name="_Toc186280264"/>
      <w:bookmarkStart w:id="42" w:name="_Toc186411496"/>
      <w:bookmarkStart w:id="43" w:name="_Toc186411653"/>
      <w:bookmarkEnd w:id="37"/>
      <w:r w:rsidRPr="00B36445">
        <w:rPr>
          <w:sz w:val="28"/>
          <w:szCs w:val="28"/>
        </w:rPr>
        <w:t>Preprocessing</w:t>
      </w:r>
      <w:bookmarkEnd w:id="38"/>
      <w:bookmarkEnd w:id="39"/>
      <w:bookmarkEnd w:id="40"/>
      <w:bookmarkEnd w:id="41"/>
      <w:bookmarkEnd w:id="42"/>
      <w:bookmarkEnd w:id="43"/>
    </w:p>
    <w:p w14:paraId="619B8EDF" w14:textId="49C8DFB3" w:rsidR="00DA7825" w:rsidRPr="00663E84" w:rsidRDefault="00DA7825" w:rsidP="00B36445">
      <w:pPr>
        <w:spacing w:before="240" w:line="276" w:lineRule="auto"/>
        <w:ind w:firstLine="360"/>
      </w:pPr>
      <w:r w:rsidRPr="00663E84">
        <w:t>During preprocessing, the system cleans and tokenizes the data, ensuring that irrelevant elements are removed. It also parses hierarchical structures, enabling the identification and preservation of relationships between sections and subsections for detailed analysis.</w:t>
      </w:r>
    </w:p>
    <w:p w14:paraId="305AE6E2" w14:textId="02DDC1A7" w:rsidR="00104A0F" w:rsidRPr="00B36445" w:rsidRDefault="0069322F" w:rsidP="00B36445">
      <w:pPr>
        <w:pStyle w:val="2"/>
        <w:rPr>
          <w:sz w:val="28"/>
          <w:szCs w:val="28"/>
        </w:rPr>
      </w:pPr>
      <w:bookmarkStart w:id="44" w:name="_Analysis_Execution:"/>
      <w:bookmarkStart w:id="45" w:name="_Toc186210518"/>
      <w:bookmarkStart w:id="46" w:name="_Toc186216229"/>
      <w:bookmarkStart w:id="47" w:name="_Toc186280152"/>
      <w:bookmarkStart w:id="48" w:name="_Toc186280265"/>
      <w:bookmarkStart w:id="49" w:name="_Toc186411497"/>
      <w:bookmarkStart w:id="50" w:name="_Toc186411654"/>
      <w:bookmarkEnd w:id="44"/>
      <w:r w:rsidRPr="00C139B2">
        <w:rPr>
          <w:sz w:val="28"/>
          <w:szCs w:val="28"/>
        </w:rPr>
        <w:t>Embedding</w:t>
      </w:r>
      <w:r>
        <w:rPr>
          <w:sz w:val="28"/>
          <w:szCs w:val="28"/>
        </w:rPr>
        <w:t>,</w:t>
      </w:r>
      <w:r w:rsidRPr="00C139B2">
        <w:rPr>
          <w:sz w:val="28"/>
          <w:szCs w:val="28"/>
        </w:rPr>
        <w:t xml:space="preserve"> Similarity Function</w:t>
      </w:r>
      <w:r>
        <w:rPr>
          <w:sz w:val="28"/>
          <w:szCs w:val="28"/>
        </w:rPr>
        <w:t xml:space="preserve"> and </w:t>
      </w:r>
      <w:r w:rsidRPr="00C139B2">
        <w:rPr>
          <w:sz w:val="28"/>
          <w:szCs w:val="28"/>
        </w:rPr>
        <w:t>Analysis Execution</w:t>
      </w:r>
      <w:bookmarkEnd w:id="45"/>
      <w:bookmarkEnd w:id="46"/>
      <w:bookmarkEnd w:id="47"/>
      <w:bookmarkEnd w:id="48"/>
      <w:bookmarkEnd w:id="49"/>
      <w:bookmarkEnd w:id="50"/>
    </w:p>
    <w:p w14:paraId="1676EBBE" w14:textId="7150A8A1" w:rsidR="00B506F9" w:rsidRPr="00663E84" w:rsidRDefault="00B506F9" w:rsidP="00B36445">
      <w:pPr>
        <w:spacing w:before="240" w:line="276" w:lineRule="auto"/>
        <w:ind w:firstLine="360"/>
      </w:pPr>
      <w:r w:rsidRPr="00663E84">
        <w:t>Central to the framework are sentence and content embeddings, generated using Language-agnostic BERT (</w:t>
      </w:r>
      <w:proofErr w:type="spellStart"/>
      <w:r w:rsidRPr="00663E84">
        <w:t>LaBSE</w:t>
      </w:r>
      <w:proofErr w:type="spellEnd"/>
      <w:r w:rsidRPr="00663E84">
        <w:t>). These embeddings capture semantic and contextual relationships, forming the basis for evaluating</w:t>
      </w:r>
      <w:r w:rsidR="00374DC1" w:rsidRPr="00663E84">
        <w:t xml:space="preserve"> </w:t>
      </w:r>
      <w:r w:rsidR="00374DC1">
        <w:t>semantic</w:t>
      </w:r>
      <w:r w:rsidRPr="00663E84">
        <w:t xml:space="preserve"> similarities</w:t>
      </w:r>
      <w:r w:rsidR="00374DC1" w:rsidRPr="00663E84">
        <w:t xml:space="preserve"> </w:t>
      </w:r>
      <w:r w:rsidR="00374DC1">
        <w:t>between different texts</w:t>
      </w:r>
      <w:r w:rsidRPr="00663E84">
        <w:t xml:space="preserve">. To evaluate similarities, the system uses a combination of metrics, including semantic similarity (cosine similarity on embeddings), lexical similarity (e.g., Jaccard </w:t>
      </w:r>
      <w:r w:rsidR="00863C9F" w:rsidRPr="00663E84">
        <w:t>Score</w:t>
      </w:r>
      <w:r w:rsidRPr="00663E84">
        <w:t xml:space="preserve"> and </w:t>
      </w:r>
      <w:proofErr w:type="spellStart"/>
      <w:r w:rsidRPr="00663E84">
        <w:t>Levenshtein</w:t>
      </w:r>
      <w:proofErr w:type="spellEnd"/>
      <w:r w:rsidRPr="00663E84">
        <w:t xml:space="preserve"> distance), and syntactic measures. Paragraphs with high similarity scores are further cross-compared in a Cartesian product, enabling detailed insights into the structural and linguistic changes between the pre- and post-TCJA Tax Code versions.</w:t>
      </w:r>
    </w:p>
    <w:p w14:paraId="033EACC6" w14:textId="3E648D60" w:rsidR="00B506F9" w:rsidRPr="00663E84" w:rsidRDefault="00B506F9" w:rsidP="00FC7327">
      <w:pPr>
        <w:spacing w:before="240" w:line="276" w:lineRule="auto"/>
        <w:ind w:firstLine="360"/>
      </w:pPr>
      <w:r w:rsidRPr="00663E84">
        <w:t>Additionally, to create an integrative complexity metric, additional aspects were examined to provide insights into the complexity and readability of each text, such as analyzing the frequency and other statistical measures of words and phrases appearing in each version of the Tax Code</w:t>
      </w:r>
      <w:r w:rsidR="00A40C5E" w:rsidRPr="00663E84">
        <w:t xml:space="preserve"> - </w:t>
      </w:r>
      <w:r w:rsidRPr="00663E84">
        <w:t>before and after the reform, semantic annotations, cross-references, and additional linguistic features identified through advanced natural language processing techniques, such as N-Grams.</w:t>
      </w:r>
    </w:p>
    <w:p w14:paraId="30F71099" w14:textId="77777777" w:rsidR="00B12A0A" w:rsidRDefault="00B12A0A">
      <w:pPr>
        <w:ind w:firstLine="0"/>
        <w:rPr>
          <w:b/>
          <w:bCs/>
          <w:kern w:val="32"/>
          <w:sz w:val="28"/>
          <w:szCs w:val="28"/>
        </w:rPr>
      </w:pPr>
      <w:bookmarkStart w:id="51" w:name="_Visualization:"/>
      <w:bookmarkStart w:id="52" w:name="_Toc186411498"/>
      <w:bookmarkStart w:id="53" w:name="_Toc186411655"/>
      <w:bookmarkStart w:id="54" w:name="_Toc186210519"/>
      <w:bookmarkStart w:id="55" w:name="_Toc186216230"/>
      <w:bookmarkStart w:id="56" w:name="_Toc186280153"/>
      <w:bookmarkStart w:id="57" w:name="_Toc186280266"/>
      <w:bookmarkEnd w:id="51"/>
      <w:r>
        <w:rPr>
          <w:sz w:val="28"/>
          <w:szCs w:val="28"/>
        </w:rPr>
        <w:br w:type="page"/>
      </w:r>
    </w:p>
    <w:p w14:paraId="3A678D88" w14:textId="0C519613" w:rsidR="00374DC1" w:rsidRDefault="00374DC1" w:rsidP="001253FB">
      <w:pPr>
        <w:pStyle w:val="2"/>
        <w:rPr>
          <w:sz w:val="28"/>
          <w:szCs w:val="28"/>
        </w:rPr>
      </w:pPr>
      <w:r w:rsidRPr="00B36445">
        <w:rPr>
          <w:sz w:val="28"/>
          <w:szCs w:val="28"/>
        </w:rPr>
        <w:lastRenderedPageBreak/>
        <w:t>Evaluation and Comparison</w:t>
      </w:r>
      <w:bookmarkEnd w:id="52"/>
      <w:bookmarkEnd w:id="53"/>
    </w:p>
    <w:p w14:paraId="0DCFE2C9" w14:textId="143D1C96" w:rsidR="00374DC1" w:rsidRPr="00DA7825" w:rsidRDefault="00374DC1" w:rsidP="00663E84">
      <w:pPr>
        <w:spacing w:before="240" w:line="276" w:lineRule="auto"/>
        <w:ind w:firstLine="360"/>
      </w:pPr>
      <w:r w:rsidRPr="00DA7825">
        <w:t xml:space="preserve">The evaluation framework includes a range of metrics to assess changes in readability, semantics, and structure. </w:t>
      </w:r>
      <w:r w:rsidR="00A40C5E" w:rsidRPr="00DA7825">
        <w:t>Key performance metrics include changes in readability (e.g., Flesch-Kincaid scores), semantic shifts identified through embeddings,</w:t>
      </w:r>
      <w:r w:rsidR="000274E6">
        <w:t xml:space="preserve"> and </w:t>
      </w:r>
      <w:r w:rsidR="000274E6" w:rsidRPr="00663E84">
        <w:t>lexical changes</w:t>
      </w:r>
      <w:r w:rsidR="000274E6">
        <w:t>.</w:t>
      </w:r>
      <w:r w:rsidRPr="00DA7825">
        <w:t xml:space="preserve"> Structural metrics focus on nested clauses, cross-references, and hierarchical depth. Comparative visualizations, such as graphs and heatmaps, illustrate the differences between tax code versions, providing stakeholders with actionable insights to understand the impacts of the TCJA reforms.</w:t>
      </w:r>
    </w:p>
    <w:p w14:paraId="5281661E" w14:textId="76959B0A" w:rsidR="00374DC1" w:rsidRDefault="00374DC1" w:rsidP="00374DC1">
      <w:pPr>
        <w:ind w:left="567" w:firstLine="0"/>
      </w:pPr>
    </w:p>
    <w:p w14:paraId="6469D8B9" w14:textId="4B4807EC" w:rsidR="00374DC1" w:rsidRPr="00B36445" w:rsidRDefault="00374DC1" w:rsidP="00B36445">
      <w:pPr>
        <w:ind w:left="567" w:firstLine="0"/>
      </w:pPr>
      <w:r>
        <w:rPr>
          <w:noProof/>
        </w:rPr>
        <w:drawing>
          <wp:inline distT="0" distB="0" distL="0" distR="0" wp14:anchorId="2564CB44" wp14:editId="75454A20">
            <wp:extent cx="5169306" cy="38296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933" cy="3832372"/>
                    </a:xfrm>
                    <a:prstGeom prst="rect">
                      <a:avLst/>
                    </a:prstGeom>
                  </pic:spPr>
                </pic:pic>
              </a:graphicData>
            </a:graphic>
          </wp:inline>
        </w:drawing>
      </w:r>
    </w:p>
    <w:p w14:paraId="3AB853DE" w14:textId="02703D7C" w:rsidR="00104A0F" w:rsidRPr="00587B49" w:rsidRDefault="00104A0F" w:rsidP="00B36445">
      <w:pPr>
        <w:pStyle w:val="2"/>
        <w:rPr>
          <w:sz w:val="28"/>
          <w:szCs w:val="28"/>
        </w:rPr>
      </w:pPr>
      <w:bookmarkStart w:id="58" w:name="_Toc186411499"/>
      <w:bookmarkStart w:id="59" w:name="_Toc186411656"/>
      <w:r w:rsidRPr="00B36445">
        <w:rPr>
          <w:sz w:val="28"/>
          <w:szCs w:val="28"/>
        </w:rPr>
        <w:t>Visualization</w:t>
      </w:r>
      <w:bookmarkEnd w:id="54"/>
      <w:bookmarkEnd w:id="55"/>
      <w:bookmarkEnd w:id="56"/>
      <w:bookmarkEnd w:id="57"/>
      <w:bookmarkEnd w:id="58"/>
      <w:bookmarkEnd w:id="59"/>
    </w:p>
    <w:p w14:paraId="4734C18C" w14:textId="576969E2" w:rsidR="00DA7825" w:rsidRPr="00DA7825" w:rsidRDefault="00DA7825" w:rsidP="00663E84">
      <w:pPr>
        <w:spacing w:before="240" w:line="276" w:lineRule="auto"/>
        <w:ind w:firstLine="360"/>
      </w:pPr>
      <w:r w:rsidRPr="00DA7825">
        <w:t xml:space="preserve">The system features interactive dashboards that </w:t>
      </w:r>
      <w:r w:rsidR="00DD4D6C">
        <w:t xml:space="preserve">enable </w:t>
      </w:r>
      <w:r w:rsidRPr="00DA7825">
        <w:t xml:space="preserve">users to explore </w:t>
      </w:r>
      <w:r w:rsidR="00DD4D6C">
        <w:t xml:space="preserve">the results of text complexity analysis and comparisons in depth, deriving </w:t>
      </w:r>
      <w:r w:rsidRPr="00DA7825">
        <w:t>insights through various visual tools, including graphs and heatmaps. These visualizations are customizable, enabling users to filter and compare results dynamically, according to their specific needs.</w:t>
      </w:r>
    </w:p>
    <w:p w14:paraId="0EA8A4F6" w14:textId="77777777" w:rsidR="00B12A0A" w:rsidRDefault="00B12A0A">
      <w:pPr>
        <w:ind w:firstLine="0"/>
        <w:rPr>
          <w:b/>
          <w:bCs/>
          <w:kern w:val="32"/>
          <w:sz w:val="28"/>
          <w:szCs w:val="28"/>
        </w:rPr>
      </w:pPr>
      <w:bookmarkStart w:id="60" w:name="_Reporting:"/>
      <w:bookmarkStart w:id="61" w:name="_Toc186210520"/>
      <w:bookmarkStart w:id="62" w:name="_Toc186216231"/>
      <w:bookmarkStart w:id="63" w:name="_Toc186280154"/>
      <w:bookmarkStart w:id="64" w:name="_Toc186280267"/>
      <w:bookmarkStart w:id="65" w:name="_Toc186411500"/>
      <w:bookmarkStart w:id="66" w:name="_Toc186411657"/>
      <w:bookmarkEnd w:id="60"/>
      <w:r>
        <w:rPr>
          <w:sz w:val="28"/>
          <w:szCs w:val="28"/>
        </w:rPr>
        <w:br w:type="page"/>
      </w:r>
    </w:p>
    <w:p w14:paraId="4AE4058C" w14:textId="1144922E" w:rsidR="00104A0F" w:rsidRPr="00B36445" w:rsidRDefault="00104A0F" w:rsidP="00B36445">
      <w:pPr>
        <w:pStyle w:val="2"/>
        <w:rPr>
          <w:sz w:val="28"/>
          <w:szCs w:val="28"/>
        </w:rPr>
      </w:pPr>
      <w:r w:rsidRPr="00B36445">
        <w:rPr>
          <w:sz w:val="28"/>
          <w:szCs w:val="28"/>
        </w:rPr>
        <w:lastRenderedPageBreak/>
        <w:t>Reporting</w:t>
      </w:r>
      <w:bookmarkEnd w:id="61"/>
      <w:bookmarkEnd w:id="62"/>
      <w:bookmarkEnd w:id="63"/>
      <w:bookmarkEnd w:id="64"/>
      <w:bookmarkEnd w:id="65"/>
      <w:bookmarkEnd w:id="66"/>
    </w:p>
    <w:p w14:paraId="6B2F5312" w14:textId="0116D6E6" w:rsidR="00DA7825" w:rsidRDefault="00DA7825" w:rsidP="00663E84">
      <w:pPr>
        <w:spacing w:before="240" w:line="276" w:lineRule="auto"/>
        <w:ind w:firstLine="360"/>
      </w:pPr>
      <w:r>
        <w:t>The reporting module generates detailed, exportable reports that include critical metrics, such as readability</w:t>
      </w:r>
      <w:r w:rsidR="00DD4D6C">
        <w:t xml:space="preserve"> and complexity</w:t>
      </w:r>
      <w:r>
        <w:t xml:space="preserve"> scores, </w:t>
      </w:r>
      <w:r w:rsidR="00DD4D6C">
        <w:t xml:space="preserve">branching, </w:t>
      </w:r>
      <w:r w:rsidR="003E743C">
        <w:t xml:space="preserve">nested conditions, </w:t>
      </w:r>
      <w:r w:rsidR="00DD4D6C">
        <w:t xml:space="preserve">internal </w:t>
      </w:r>
      <w:r>
        <w:t xml:space="preserve">cross-reference and hierarchical mappings. These reports are available in </w:t>
      </w:r>
      <w:r w:rsidR="009B4B85">
        <w:t xml:space="preserve">various </w:t>
      </w:r>
      <w:r>
        <w:t>formats, including PDF and Excel, ensuring accessibility and flexibility for a range of stakeholders.</w:t>
      </w:r>
      <w:r w:rsidR="00922FEA">
        <w:t xml:space="preserve"> </w:t>
      </w:r>
      <w:r>
        <w:t>This comprehensive system framework ensures a robust and adaptable solution for analyzing complex legal documents.</w:t>
      </w:r>
    </w:p>
    <w:p w14:paraId="53FE2962" w14:textId="77777777" w:rsidR="00BF76E7" w:rsidRDefault="00BF76E7" w:rsidP="00922FEA">
      <w:pPr>
        <w:spacing w:before="240" w:line="276" w:lineRule="auto"/>
      </w:pPr>
    </w:p>
    <w:p w14:paraId="6759F705" w14:textId="779574FB" w:rsidR="006F087D" w:rsidRDefault="006F087D" w:rsidP="002A33BE">
      <w:pPr>
        <w:pStyle w:val="1"/>
        <w:numPr>
          <w:ilvl w:val="0"/>
          <w:numId w:val="9"/>
        </w:numPr>
      </w:pPr>
      <w:bookmarkStart w:id="67" w:name="_Framework"/>
      <w:bookmarkStart w:id="68" w:name="_Toc186411501"/>
      <w:bookmarkStart w:id="69" w:name="_Toc186411658"/>
      <w:bookmarkStart w:id="70" w:name="_Toc186210521"/>
      <w:bookmarkStart w:id="71" w:name="_Toc186216232"/>
      <w:bookmarkStart w:id="72" w:name="_Toc186280155"/>
      <w:bookmarkStart w:id="73" w:name="_Toc186280268"/>
      <w:bookmarkEnd w:id="67"/>
      <w:r w:rsidRPr="006F087D">
        <w:t>Architecture</w:t>
      </w:r>
      <w:bookmarkEnd w:id="68"/>
      <w:bookmarkEnd w:id="69"/>
    </w:p>
    <w:p w14:paraId="4E0280DF" w14:textId="19D7FCA7" w:rsidR="006F087D" w:rsidRPr="00B36445" w:rsidRDefault="006F087D" w:rsidP="006F087D">
      <w:pPr>
        <w:pStyle w:val="2"/>
        <w:rPr>
          <w:sz w:val="28"/>
          <w:szCs w:val="28"/>
        </w:rPr>
      </w:pPr>
      <w:bookmarkStart w:id="74" w:name="_Toc186411502"/>
      <w:bookmarkStart w:id="75" w:name="_Toc186411659"/>
      <w:r w:rsidRPr="00B36445">
        <w:rPr>
          <w:sz w:val="28"/>
          <w:szCs w:val="28"/>
        </w:rPr>
        <w:t>Components</w:t>
      </w:r>
      <w:r>
        <w:rPr>
          <w:sz w:val="28"/>
          <w:szCs w:val="28"/>
        </w:rPr>
        <w:t xml:space="preserve"> Overview</w:t>
      </w:r>
      <w:bookmarkEnd w:id="74"/>
      <w:bookmarkEnd w:id="75"/>
      <w:r w:rsidRPr="00B36445">
        <w:rPr>
          <w:sz w:val="28"/>
          <w:szCs w:val="28"/>
        </w:rPr>
        <w:t xml:space="preserve"> </w:t>
      </w:r>
    </w:p>
    <w:p w14:paraId="5B3D07C8" w14:textId="46E491DF" w:rsidR="006F087D" w:rsidRDefault="006F087D" w:rsidP="002A33BE">
      <w:pPr>
        <w:numPr>
          <w:ilvl w:val="0"/>
          <w:numId w:val="5"/>
        </w:numPr>
        <w:spacing w:before="240" w:line="276" w:lineRule="auto"/>
        <w:ind w:left="714" w:hanging="357"/>
        <w:contextualSpacing/>
      </w:pPr>
      <w:r w:rsidRPr="00B36445">
        <w:rPr>
          <w:b/>
          <w:bCs/>
        </w:rPr>
        <w:t>Client Side:</w:t>
      </w:r>
      <w:r>
        <w:t xml:space="preserve"> A web-based user interface (UI) for document uploads, configuration, and results visualization.</w:t>
      </w:r>
    </w:p>
    <w:p w14:paraId="4F607399" w14:textId="608B9383" w:rsidR="006F087D" w:rsidRDefault="006F087D" w:rsidP="002A33BE">
      <w:pPr>
        <w:numPr>
          <w:ilvl w:val="0"/>
          <w:numId w:val="5"/>
        </w:numPr>
        <w:spacing w:before="240" w:line="276" w:lineRule="auto"/>
        <w:ind w:left="714" w:hanging="357"/>
        <w:contextualSpacing/>
      </w:pPr>
      <w:r w:rsidRPr="00B36445">
        <w:rPr>
          <w:b/>
          <w:bCs/>
        </w:rPr>
        <w:t>Server Side:</w:t>
      </w:r>
      <w:r>
        <w:t xml:space="preserve"> Backend services to process, analyze, and compute metrics using NLP pipelines.</w:t>
      </w:r>
    </w:p>
    <w:p w14:paraId="423F9CA8" w14:textId="530C30CC" w:rsidR="006F087D" w:rsidRDefault="006F087D" w:rsidP="002A33BE">
      <w:pPr>
        <w:numPr>
          <w:ilvl w:val="0"/>
          <w:numId w:val="5"/>
        </w:numPr>
        <w:spacing w:before="240" w:line="276" w:lineRule="auto"/>
        <w:ind w:left="714" w:hanging="357"/>
        <w:contextualSpacing/>
      </w:pPr>
      <w:r w:rsidRPr="00B36445">
        <w:rPr>
          <w:b/>
          <w:bCs/>
        </w:rPr>
        <w:t>Database:</w:t>
      </w:r>
      <w:r>
        <w:t xml:space="preserve"> Storage for processed documents and analysis results.</w:t>
      </w:r>
    </w:p>
    <w:p w14:paraId="5116DC87" w14:textId="2037BC07" w:rsidR="006F087D" w:rsidRDefault="006F087D" w:rsidP="002A33BE">
      <w:pPr>
        <w:numPr>
          <w:ilvl w:val="0"/>
          <w:numId w:val="5"/>
        </w:numPr>
        <w:spacing w:before="240" w:line="276" w:lineRule="auto"/>
        <w:ind w:left="714" w:hanging="357"/>
        <w:contextualSpacing/>
      </w:pPr>
      <w:r w:rsidRPr="00B36445">
        <w:rPr>
          <w:b/>
          <w:bCs/>
        </w:rPr>
        <w:t>External Resources:</w:t>
      </w:r>
      <w:r>
        <w:t xml:space="preserve"> Pretrained NLP models (e.g., BERT, GPT), libraries (e.g., pandas, matplotlib), and cloud infrastructure for computation.</w:t>
      </w:r>
    </w:p>
    <w:p w14:paraId="15351A42" w14:textId="24FDB7FB" w:rsidR="006F087D" w:rsidRPr="00B36445" w:rsidRDefault="006F087D" w:rsidP="00B36445">
      <w:pPr>
        <w:pStyle w:val="2"/>
        <w:rPr>
          <w:sz w:val="28"/>
          <w:szCs w:val="28"/>
        </w:rPr>
      </w:pPr>
      <w:bookmarkStart w:id="76" w:name="_Toc186411503"/>
      <w:bookmarkStart w:id="77" w:name="_Toc186411660"/>
      <w:r w:rsidRPr="00B36445">
        <w:rPr>
          <w:sz w:val="28"/>
          <w:szCs w:val="28"/>
        </w:rPr>
        <w:t>Client Side</w:t>
      </w:r>
      <w:bookmarkEnd w:id="76"/>
      <w:bookmarkEnd w:id="77"/>
    </w:p>
    <w:p w14:paraId="0690CD32" w14:textId="77777777" w:rsidR="00BF76E7" w:rsidRPr="00BF76E7" w:rsidRDefault="00BF76E7" w:rsidP="002A33BE">
      <w:pPr>
        <w:numPr>
          <w:ilvl w:val="0"/>
          <w:numId w:val="5"/>
        </w:numPr>
        <w:spacing w:before="240" w:line="276" w:lineRule="auto"/>
        <w:ind w:left="714" w:hanging="357"/>
        <w:contextualSpacing/>
      </w:pPr>
      <w:r w:rsidRPr="00BF76E7">
        <w:t>Interface for uploading documents.</w:t>
      </w:r>
    </w:p>
    <w:p w14:paraId="7C1CB99F" w14:textId="4E14813C" w:rsidR="00BF76E7" w:rsidRDefault="00BF76E7" w:rsidP="002A33BE">
      <w:pPr>
        <w:numPr>
          <w:ilvl w:val="0"/>
          <w:numId w:val="5"/>
        </w:numPr>
        <w:spacing w:before="240" w:line="276" w:lineRule="auto"/>
        <w:ind w:left="714" w:hanging="357"/>
        <w:contextualSpacing/>
      </w:pPr>
      <w:r w:rsidRPr="007C1C35">
        <w:t>Visual display of complexity metrics and comparisons.</w:t>
      </w:r>
    </w:p>
    <w:p w14:paraId="03AEAC19" w14:textId="6C680EFC" w:rsidR="00BF76E7" w:rsidRPr="00BF76E7" w:rsidRDefault="00BF76E7" w:rsidP="00B36445">
      <w:pPr>
        <w:spacing w:before="240" w:line="276" w:lineRule="auto"/>
        <w:ind w:left="357" w:firstLine="0"/>
      </w:pPr>
      <w:r>
        <w:t xml:space="preserve">See further details and elaboration in Section </w:t>
      </w:r>
      <w:r w:rsidR="00FC7327">
        <w:t>6</w:t>
      </w:r>
      <w:r>
        <w:t xml:space="preserve"> below.</w:t>
      </w:r>
    </w:p>
    <w:p w14:paraId="750A0D62" w14:textId="327EFE9C" w:rsidR="00BF76E7" w:rsidRPr="00B36445" w:rsidRDefault="00BF76E7" w:rsidP="00B36445">
      <w:pPr>
        <w:pStyle w:val="2"/>
        <w:rPr>
          <w:sz w:val="28"/>
          <w:szCs w:val="28"/>
        </w:rPr>
      </w:pPr>
      <w:bookmarkStart w:id="78" w:name="_Toc186411504"/>
      <w:bookmarkStart w:id="79" w:name="_Toc186411661"/>
      <w:r w:rsidRPr="00B36445">
        <w:rPr>
          <w:sz w:val="28"/>
          <w:szCs w:val="28"/>
        </w:rPr>
        <w:t>Server Side</w:t>
      </w:r>
      <w:bookmarkEnd w:id="78"/>
      <w:bookmarkEnd w:id="79"/>
    </w:p>
    <w:p w14:paraId="1DB055ED" w14:textId="77777777" w:rsidR="00BF76E7" w:rsidRDefault="00BF76E7" w:rsidP="002A33BE">
      <w:pPr>
        <w:numPr>
          <w:ilvl w:val="0"/>
          <w:numId w:val="5"/>
        </w:numPr>
        <w:spacing w:before="240" w:line="276" w:lineRule="auto"/>
        <w:ind w:left="714" w:hanging="357"/>
        <w:contextualSpacing/>
      </w:pPr>
      <w:r>
        <w:t>Document parsing and preprocessing.</w:t>
      </w:r>
    </w:p>
    <w:p w14:paraId="10DD192D" w14:textId="77777777" w:rsidR="00BF76E7" w:rsidRDefault="00BF76E7" w:rsidP="002A33BE">
      <w:pPr>
        <w:numPr>
          <w:ilvl w:val="0"/>
          <w:numId w:val="5"/>
        </w:numPr>
        <w:spacing w:before="240" w:line="276" w:lineRule="auto"/>
        <w:ind w:left="714" w:hanging="357"/>
        <w:contextualSpacing/>
      </w:pPr>
      <w:r>
        <w:t>NLP-based analysis modules.</w:t>
      </w:r>
    </w:p>
    <w:p w14:paraId="0D1B900B" w14:textId="50D25AF7" w:rsidR="00BF76E7" w:rsidRDefault="00BF76E7" w:rsidP="002A33BE">
      <w:pPr>
        <w:numPr>
          <w:ilvl w:val="0"/>
          <w:numId w:val="5"/>
        </w:numPr>
        <w:spacing w:before="240" w:line="276" w:lineRule="auto"/>
        <w:ind w:left="714" w:hanging="357"/>
        <w:contextualSpacing/>
      </w:pPr>
      <w:r>
        <w:t>APIs for interaction with the client-side UI.</w:t>
      </w:r>
    </w:p>
    <w:p w14:paraId="30F89CAF" w14:textId="650EA9AB" w:rsidR="00BF76E7" w:rsidRDefault="00BF76E7" w:rsidP="00B36445">
      <w:pPr>
        <w:spacing w:before="240" w:line="276" w:lineRule="auto"/>
        <w:ind w:left="357" w:firstLine="0"/>
      </w:pPr>
      <w:r>
        <w:t xml:space="preserve">See further details and elaboration in Section </w:t>
      </w:r>
      <w:r w:rsidR="00FC7327">
        <w:t>7</w:t>
      </w:r>
      <w:r>
        <w:t xml:space="preserve"> below.</w:t>
      </w:r>
    </w:p>
    <w:p w14:paraId="7571AE6A" w14:textId="5739CAB9" w:rsidR="00BF76E7" w:rsidRPr="00B36445" w:rsidRDefault="00BF76E7" w:rsidP="00B36445">
      <w:pPr>
        <w:pStyle w:val="2"/>
        <w:rPr>
          <w:sz w:val="28"/>
          <w:szCs w:val="28"/>
        </w:rPr>
      </w:pPr>
      <w:bookmarkStart w:id="80" w:name="_Toc186411505"/>
      <w:bookmarkStart w:id="81" w:name="_Toc186411662"/>
      <w:r w:rsidRPr="00B36445">
        <w:rPr>
          <w:sz w:val="28"/>
          <w:szCs w:val="28"/>
        </w:rPr>
        <w:t>Database</w:t>
      </w:r>
      <w:bookmarkEnd w:id="80"/>
      <w:bookmarkEnd w:id="81"/>
    </w:p>
    <w:p w14:paraId="253D1018" w14:textId="77777777" w:rsidR="00BF76E7" w:rsidRDefault="00BF76E7" w:rsidP="002A33BE">
      <w:pPr>
        <w:numPr>
          <w:ilvl w:val="0"/>
          <w:numId w:val="5"/>
        </w:numPr>
        <w:spacing w:before="240" w:line="276" w:lineRule="auto"/>
        <w:ind w:left="714" w:hanging="357"/>
        <w:contextualSpacing/>
      </w:pPr>
      <w:r>
        <w:t>Stores uploaded documents and their processed metadata.</w:t>
      </w:r>
    </w:p>
    <w:p w14:paraId="329F3EAA" w14:textId="77777777" w:rsidR="00BF76E7" w:rsidRDefault="00BF76E7" w:rsidP="002A33BE">
      <w:pPr>
        <w:numPr>
          <w:ilvl w:val="0"/>
          <w:numId w:val="5"/>
        </w:numPr>
        <w:spacing w:before="240" w:line="276" w:lineRule="auto"/>
        <w:ind w:left="714" w:hanging="357"/>
        <w:contextualSpacing/>
      </w:pPr>
      <w:r>
        <w:t>Indexed for efficient retrieval.</w:t>
      </w:r>
    </w:p>
    <w:p w14:paraId="2233C059" w14:textId="5F22F771" w:rsidR="00BF76E7" w:rsidRPr="00B36445" w:rsidRDefault="00BF76E7" w:rsidP="00B36445">
      <w:pPr>
        <w:pStyle w:val="2"/>
        <w:rPr>
          <w:sz w:val="28"/>
          <w:szCs w:val="28"/>
        </w:rPr>
      </w:pPr>
      <w:bookmarkStart w:id="82" w:name="_Toc186411506"/>
      <w:bookmarkStart w:id="83" w:name="_Toc186411663"/>
      <w:r w:rsidRPr="00B36445">
        <w:rPr>
          <w:sz w:val="28"/>
          <w:szCs w:val="28"/>
        </w:rPr>
        <w:lastRenderedPageBreak/>
        <w:t>External Resources</w:t>
      </w:r>
      <w:bookmarkEnd w:id="82"/>
      <w:bookmarkEnd w:id="83"/>
    </w:p>
    <w:p w14:paraId="3666DFD6" w14:textId="2754AA55" w:rsidR="00BF76E7" w:rsidRDefault="00BF76E7" w:rsidP="002A33BE">
      <w:pPr>
        <w:numPr>
          <w:ilvl w:val="0"/>
          <w:numId w:val="5"/>
        </w:numPr>
        <w:spacing w:before="240" w:line="276" w:lineRule="auto"/>
        <w:ind w:left="714" w:hanging="357"/>
        <w:contextualSpacing/>
      </w:pPr>
      <w:r w:rsidRPr="00BF76E7">
        <w:t>Language-agnostic BERT (</w:t>
      </w:r>
      <w:proofErr w:type="spellStart"/>
      <w:r w:rsidRPr="00BF76E7">
        <w:t>LaBSE</w:t>
      </w:r>
      <w:proofErr w:type="spellEnd"/>
      <w:r w:rsidRPr="00BF76E7">
        <w:t>)</w:t>
      </w:r>
      <w:r>
        <w:t xml:space="preserve"> and Hugging Face Transformers for semantic analysis.</w:t>
      </w:r>
    </w:p>
    <w:p w14:paraId="77B38806" w14:textId="246F1262" w:rsidR="00BF76E7" w:rsidRDefault="00BF76E7" w:rsidP="002A33BE">
      <w:pPr>
        <w:numPr>
          <w:ilvl w:val="0"/>
          <w:numId w:val="5"/>
        </w:numPr>
        <w:spacing w:before="240" w:line="276" w:lineRule="auto"/>
        <w:ind w:left="714" w:hanging="357"/>
        <w:contextualSpacing/>
      </w:pPr>
      <w:r>
        <w:t>Python libraries for data processing and visualization.</w:t>
      </w:r>
    </w:p>
    <w:p w14:paraId="5420F6AB" w14:textId="77777777" w:rsidR="00A60999" w:rsidRDefault="00A60999" w:rsidP="00A60999">
      <w:pPr>
        <w:spacing w:before="240" w:line="276" w:lineRule="auto"/>
        <w:ind w:left="714" w:firstLine="0"/>
        <w:contextualSpacing/>
      </w:pPr>
    </w:p>
    <w:p w14:paraId="10B56094" w14:textId="77777777" w:rsidR="006E1AD5" w:rsidRPr="00FC7327" w:rsidRDefault="006E1AD5" w:rsidP="002A33BE">
      <w:pPr>
        <w:pStyle w:val="1"/>
        <w:numPr>
          <w:ilvl w:val="0"/>
          <w:numId w:val="9"/>
        </w:numPr>
      </w:pPr>
      <w:bookmarkStart w:id="84" w:name="_Dataset_Creation_and"/>
      <w:bookmarkStart w:id="85" w:name="_Sentence_Embedding_and"/>
      <w:bookmarkStart w:id="86" w:name="_Evaluation_and_Comparison"/>
      <w:bookmarkStart w:id="87" w:name="_System_Features"/>
      <w:bookmarkStart w:id="88" w:name="_Work_plan"/>
      <w:bookmarkStart w:id="89" w:name="_Toc186210523"/>
      <w:bookmarkStart w:id="90" w:name="_Toc186216234"/>
      <w:bookmarkStart w:id="91" w:name="_Toc186280160"/>
      <w:bookmarkStart w:id="92" w:name="_Toc186280273"/>
      <w:bookmarkStart w:id="93" w:name="_Toc186411507"/>
      <w:bookmarkStart w:id="94" w:name="_Toc186411664"/>
      <w:bookmarkEnd w:id="70"/>
      <w:bookmarkEnd w:id="71"/>
      <w:bookmarkEnd w:id="72"/>
      <w:bookmarkEnd w:id="73"/>
      <w:bookmarkEnd w:id="84"/>
      <w:bookmarkEnd w:id="85"/>
      <w:bookmarkEnd w:id="86"/>
      <w:bookmarkEnd w:id="87"/>
      <w:bookmarkEnd w:id="88"/>
      <w:r w:rsidRPr="00FC7327">
        <w:t>Work plan</w:t>
      </w:r>
      <w:bookmarkEnd w:id="89"/>
      <w:bookmarkEnd w:id="90"/>
      <w:bookmarkEnd w:id="91"/>
      <w:bookmarkEnd w:id="92"/>
      <w:bookmarkEnd w:id="93"/>
      <w:bookmarkEnd w:id="94"/>
    </w:p>
    <w:p w14:paraId="55BF4630" w14:textId="774F7DFA" w:rsidR="008171D0" w:rsidRDefault="00422A84" w:rsidP="009F3F21">
      <w:pPr>
        <w:spacing w:before="240" w:line="276" w:lineRule="auto"/>
        <w:ind w:firstLine="360"/>
        <w:rPr>
          <w:rFonts w:asciiTheme="majorBidi" w:hAnsiTheme="majorBidi" w:cstheme="majorBidi"/>
          <w:b/>
        </w:rPr>
      </w:pPr>
      <w:r w:rsidRPr="00DA7825">
        <w:rPr>
          <w:rFonts w:asciiTheme="majorBidi" w:hAnsiTheme="majorBidi" w:cstheme="majorBidi"/>
          <w:b/>
        </w:rPr>
        <w:t>Milestones</w:t>
      </w:r>
      <w:r w:rsidR="00214493">
        <w:rPr>
          <w:rFonts w:asciiTheme="majorBidi" w:hAnsiTheme="majorBidi" w:cstheme="majorBidi"/>
          <w:b/>
        </w:rPr>
        <w:t xml:space="preserve">, </w:t>
      </w:r>
      <w:r w:rsidRPr="00DA7825">
        <w:rPr>
          <w:rFonts w:asciiTheme="majorBidi" w:hAnsiTheme="majorBidi" w:cstheme="majorBidi"/>
          <w:b/>
        </w:rPr>
        <w:t>Timeline</w:t>
      </w:r>
      <w:r w:rsidR="00214493">
        <w:rPr>
          <w:rFonts w:asciiTheme="majorBidi" w:hAnsiTheme="majorBidi" w:cstheme="majorBidi"/>
          <w:b/>
        </w:rPr>
        <w:t xml:space="preserve"> &amp; Status</w:t>
      </w:r>
      <w:r w:rsidR="00636EFA" w:rsidRPr="00DA7825">
        <w:rPr>
          <w:rFonts w:asciiTheme="majorBidi" w:hAnsiTheme="majorBidi" w:cstheme="majorBidi"/>
          <w:b/>
        </w:rPr>
        <w:t>:</w:t>
      </w:r>
    </w:p>
    <w:tbl>
      <w:tblPr>
        <w:tblW w:w="53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
        <w:gridCol w:w="1891"/>
        <w:gridCol w:w="3536"/>
        <w:gridCol w:w="990"/>
        <w:gridCol w:w="1418"/>
        <w:gridCol w:w="1408"/>
      </w:tblGrid>
      <w:tr w:rsidR="009F3F21" w:rsidRPr="00214493" w14:paraId="785C1432" w14:textId="77777777" w:rsidTr="009F3F21">
        <w:trPr>
          <w:tblHeader/>
        </w:trPr>
        <w:tc>
          <w:tcPr>
            <w:tcW w:w="268" w:type="pct"/>
            <w:shd w:val="clear" w:color="000000" w:fill="D9E1F2"/>
            <w:noWrap/>
            <w:vAlign w:val="center"/>
            <w:hideMark/>
          </w:tcPr>
          <w:p w14:paraId="61CC86AF" w14:textId="77777777" w:rsidR="008171D0" w:rsidRPr="00214493" w:rsidRDefault="008171D0" w:rsidP="009F3F21">
            <w:pPr>
              <w:ind w:firstLine="0"/>
              <w:jc w:val="center"/>
              <w:rPr>
                <w:rFonts w:asciiTheme="majorBidi" w:hAnsiTheme="majorBidi" w:cstheme="majorBidi"/>
                <w:b/>
                <w:bCs/>
                <w:color w:val="000000"/>
                <w:sz w:val="23"/>
                <w:szCs w:val="23"/>
              </w:rPr>
            </w:pPr>
            <w:r w:rsidRPr="00214493">
              <w:rPr>
                <w:rFonts w:asciiTheme="majorBidi" w:hAnsiTheme="majorBidi" w:cstheme="majorBidi"/>
                <w:b/>
                <w:bCs/>
                <w:color w:val="000000"/>
                <w:sz w:val="23"/>
                <w:szCs w:val="23"/>
              </w:rPr>
              <w:t>#</w:t>
            </w:r>
          </w:p>
        </w:tc>
        <w:tc>
          <w:tcPr>
            <w:tcW w:w="968" w:type="pct"/>
            <w:shd w:val="clear" w:color="000000" w:fill="D9E1F2"/>
            <w:vAlign w:val="center"/>
            <w:hideMark/>
          </w:tcPr>
          <w:p w14:paraId="7E57DE5F" w14:textId="77777777" w:rsidR="008171D0" w:rsidRPr="00214493" w:rsidRDefault="008171D0" w:rsidP="009F3F21">
            <w:pPr>
              <w:ind w:firstLine="0"/>
              <w:jc w:val="center"/>
              <w:rPr>
                <w:rFonts w:asciiTheme="majorBidi" w:hAnsiTheme="majorBidi" w:cstheme="majorBidi"/>
                <w:b/>
                <w:bCs/>
                <w:color w:val="000000"/>
                <w:sz w:val="23"/>
                <w:szCs w:val="23"/>
              </w:rPr>
            </w:pPr>
            <w:r w:rsidRPr="00214493">
              <w:rPr>
                <w:rFonts w:asciiTheme="majorBidi" w:hAnsiTheme="majorBidi" w:cstheme="majorBidi"/>
                <w:b/>
                <w:bCs/>
                <w:color w:val="000000"/>
                <w:sz w:val="23"/>
                <w:szCs w:val="23"/>
              </w:rPr>
              <w:t>Category</w:t>
            </w:r>
          </w:p>
        </w:tc>
        <w:tc>
          <w:tcPr>
            <w:tcW w:w="1810" w:type="pct"/>
            <w:shd w:val="clear" w:color="000000" w:fill="D9E1F2"/>
            <w:noWrap/>
            <w:vAlign w:val="center"/>
            <w:hideMark/>
          </w:tcPr>
          <w:p w14:paraId="0BFACF29" w14:textId="77777777" w:rsidR="008171D0" w:rsidRPr="00214493" w:rsidRDefault="008171D0" w:rsidP="009F3F21">
            <w:pPr>
              <w:ind w:firstLine="0"/>
              <w:jc w:val="center"/>
              <w:rPr>
                <w:rFonts w:asciiTheme="majorBidi" w:hAnsiTheme="majorBidi" w:cstheme="majorBidi"/>
                <w:b/>
                <w:bCs/>
                <w:color w:val="000000"/>
                <w:sz w:val="23"/>
                <w:szCs w:val="23"/>
              </w:rPr>
            </w:pPr>
            <w:r w:rsidRPr="00214493">
              <w:rPr>
                <w:rFonts w:asciiTheme="majorBidi" w:hAnsiTheme="majorBidi" w:cstheme="majorBidi"/>
                <w:b/>
                <w:bCs/>
                <w:color w:val="000000"/>
                <w:sz w:val="23"/>
                <w:szCs w:val="23"/>
              </w:rPr>
              <w:t>Task</w:t>
            </w:r>
          </w:p>
        </w:tc>
        <w:tc>
          <w:tcPr>
            <w:tcW w:w="507" w:type="pct"/>
            <w:shd w:val="clear" w:color="000000" w:fill="D9E1F2"/>
            <w:noWrap/>
            <w:vAlign w:val="center"/>
            <w:hideMark/>
          </w:tcPr>
          <w:p w14:paraId="2FEA1A0F" w14:textId="77777777" w:rsidR="008171D0" w:rsidRPr="00214493" w:rsidRDefault="008171D0" w:rsidP="009F3F21">
            <w:pPr>
              <w:ind w:firstLine="0"/>
              <w:jc w:val="center"/>
              <w:rPr>
                <w:rFonts w:asciiTheme="majorBidi" w:hAnsiTheme="majorBidi" w:cstheme="majorBidi"/>
                <w:b/>
                <w:bCs/>
                <w:color w:val="000000"/>
                <w:sz w:val="23"/>
                <w:szCs w:val="23"/>
              </w:rPr>
            </w:pPr>
            <w:r w:rsidRPr="00214493">
              <w:rPr>
                <w:rFonts w:asciiTheme="majorBidi" w:hAnsiTheme="majorBidi" w:cstheme="majorBidi"/>
                <w:b/>
                <w:bCs/>
                <w:color w:val="000000"/>
                <w:sz w:val="23"/>
                <w:szCs w:val="23"/>
              </w:rPr>
              <w:t>Assign to</w:t>
            </w:r>
          </w:p>
        </w:tc>
        <w:tc>
          <w:tcPr>
            <w:tcW w:w="726" w:type="pct"/>
            <w:shd w:val="clear" w:color="000000" w:fill="D9E1F2"/>
            <w:noWrap/>
            <w:vAlign w:val="center"/>
            <w:hideMark/>
          </w:tcPr>
          <w:p w14:paraId="42F673D6" w14:textId="77777777" w:rsidR="008171D0" w:rsidRPr="00214493" w:rsidRDefault="008171D0" w:rsidP="009F3F21">
            <w:pPr>
              <w:ind w:firstLine="0"/>
              <w:jc w:val="center"/>
              <w:rPr>
                <w:rFonts w:asciiTheme="majorBidi" w:hAnsiTheme="majorBidi" w:cstheme="majorBidi"/>
                <w:b/>
                <w:bCs/>
                <w:color w:val="000000"/>
                <w:sz w:val="23"/>
                <w:szCs w:val="23"/>
              </w:rPr>
            </w:pPr>
            <w:r w:rsidRPr="00214493">
              <w:rPr>
                <w:rFonts w:asciiTheme="majorBidi" w:hAnsiTheme="majorBidi" w:cstheme="majorBidi"/>
                <w:b/>
                <w:bCs/>
                <w:color w:val="000000"/>
                <w:sz w:val="23"/>
                <w:szCs w:val="23"/>
              </w:rPr>
              <w:t>Due date</w:t>
            </w:r>
          </w:p>
        </w:tc>
        <w:tc>
          <w:tcPr>
            <w:tcW w:w="721" w:type="pct"/>
            <w:shd w:val="clear" w:color="000000" w:fill="D9E1F2"/>
            <w:noWrap/>
            <w:vAlign w:val="center"/>
            <w:hideMark/>
          </w:tcPr>
          <w:p w14:paraId="03C6B00A" w14:textId="77777777" w:rsidR="008171D0" w:rsidRPr="00214493" w:rsidRDefault="008171D0" w:rsidP="009F3F21">
            <w:pPr>
              <w:ind w:firstLine="0"/>
              <w:jc w:val="center"/>
              <w:rPr>
                <w:rFonts w:asciiTheme="majorBidi" w:hAnsiTheme="majorBidi" w:cstheme="majorBidi"/>
                <w:b/>
                <w:bCs/>
                <w:color w:val="000000"/>
                <w:sz w:val="23"/>
                <w:szCs w:val="23"/>
              </w:rPr>
            </w:pPr>
            <w:r w:rsidRPr="00214493">
              <w:rPr>
                <w:rFonts w:asciiTheme="majorBidi" w:hAnsiTheme="majorBidi" w:cstheme="majorBidi"/>
                <w:b/>
                <w:bCs/>
                <w:color w:val="000000"/>
                <w:sz w:val="23"/>
                <w:szCs w:val="23"/>
              </w:rPr>
              <w:t>Status</w:t>
            </w:r>
          </w:p>
        </w:tc>
      </w:tr>
      <w:tr w:rsidR="009F3F21" w:rsidRPr="00214493" w14:paraId="282C6148" w14:textId="77777777" w:rsidTr="009F3F21">
        <w:tc>
          <w:tcPr>
            <w:tcW w:w="268" w:type="pct"/>
            <w:shd w:val="clear" w:color="auto" w:fill="auto"/>
            <w:noWrap/>
            <w:hideMark/>
          </w:tcPr>
          <w:p w14:paraId="7F7FB493"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1.1</w:t>
            </w:r>
          </w:p>
        </w:tc>
        <w:tc>
          <w:tcPr>
            <w:tcW w:w="968" w:type="pct"/>
            <w:vMerge w:val="restart"/>
            <w:shd w:val="clear" w:color="auto" w:fill="auto"/>
            <w:hideMark/>
          </w:tcPr>
          <w:p w14:paraId="613F79B1" w14:textId="77777777" w:rsidR="008171D0" w:rsidRPr="00214493" w:rsidRDefault="008171D0" w:rsidP="008171D0">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 xml:space="preserve">Data Collection &amp; Preprocessing </w:t>
            </w:r>
          </w:p>
        </w:tc>
        <w:tc>
          <w:tcPr>
            <w:tcW w:w="1810" w:type="pct"/>
            <w:shd w:val="clear" w:color="auto" w:fill="auto"/>
            <w:vAlign w:val="center"/>
            <w:hideMark/>
          </w:tcPr>
          <w:p w14:paraId="5B2C52BE" w14:textId="77777777" w:rsidR="008171D0" w:rsidRPr="00214493" w:rsidRDefault="008171D0"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Download publicly available versions of the U.S. Tax Code for the years 2017 and 2018 in PDFs</w:t>
            </w:r>
          </w:p>
        </w:tc>
        <w:tc>
          <w:tcPr>
            <w:tcW w:w="507" w:type="pct"/>
            <w:shd w:val="clear" w:color="auto" w:fill="auto"/>
            <w:noWrap/>
            <w:hideMark/>
          </w:tcPr>
          <w:p w14:paraId="4E6F1BE3"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p>
        </w:tc>
        <w:tc>
          <w:tcPr>
            <w:tcW w:w="726" w:type="pct"/>
            <w:shd w:val="clear" w:color="auto" w:fill="auto"/>
            <w:noWrap/>
            <w:hideMark/>
          </w:tcPr>
          <w:p w14:paraId="178DBDA4"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08/12/2024</w:t>
            </w:r>
          </w:p>
        </w:tc>
        <w:tc>
          <w:tcPr>
            <w:tcW w:w="721" w:type="pct"/>
            <w:shd w:val="clear" w:color="000000" w:fill="92D050"/>
            <w:hideMark/>
          </w:tcPr>
          <w:p w14:paraId="33B0FED1" w14:textId="77777777" w:rsidR="008171D0" w:rsidRPr="00214493" w:rsidRDefault="008171D0"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DONE</w:t>
            </w:r>
          </w:p>
        </w:tc>
      </w:tr>
      <w:tr w:rsidR="009F3F21" w:rsidRPr="00214493" w14:paraId="0F7ECD4C" w14:textId="77777777" w:rsidTr="009F3F21">
        <w:tc>
          <w:tcPr>
            <w:tcW w:w="268" w:type="pct"/>
            <w:shd w:val="clear" w:color="auto" w:fill="auto"/>
            <w:noWrap/>
            <w:hideMark/>
          </w:tcPr>
          <w:p w14:paraId="499CDA54"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1.2</w:t>
            </w:r>
          </w:p>
        </w:tc>
        <w:tc>
          <w:tcPr>
            <w:tcW w:w="968" w:type="pct"/>
            <w:vMerge/>
            <w:shd w:val="clear" w:color="auto" w:fill="auto"/>
          </w:tcPr>
          <w:p w14:paraId="217093D2" w14:textId="77777777" w:rsidR="008171D0" w:rsidRPr="00214493" w:rsidRDefault="008171D0" w:rsidP="000A40F9">
            <w:pPr>
              <w:rPr>
                <w:rFonts w:asciiTheme="majorBidi" w:hAnsiTheme="majorBidi" w:cstheme="majorBidi"/>
                <w:color w:val="000000"/>
                <w:sz w:val="23"/>
                <w:szCs w:val="23"/>
              </w:rPr>
            </w:pPr>
          </w:p>
        </w:tc>
        <w:tc>
          <w:tcPr>
            <w:tcW w:w="1810" w:type="pct"/>
            <w:shd w:val="clear" w:color="auto" w:fill="auto"/>
            <w:vAlign w:val="center"/>
            <w:hideMark/>
          </w:tcPr>
          <w:p w14:paraId="76E3A7D1" w14:textId="77777777" w:rsidR="008171D0" w:rsidRPr="00214493" w:rsidRDefault="008171D0"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Develop scripts for data and features extraction from the Tax Codes (2017 + 2018)</w:t>
            </w:r>
          </w:p>
        </w:tc>
        <w:tc>
          <w:tcPr>
            <w:tcW w:w="507" w:type="pct"/>
            <w:shd w:val="clear" w:color="auto" w:fill="auto"/>
            <w:noWrap/>
            <w:hideMark/>
          </w:tcPr>
          <w:p w14:paraId="16A9F68A"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Yifat</w:t>
            </w:r>
          </w:p>
        </w:tc>
        <w:tc>
          <w:tcPr>
            <w:tcW w:w="726" w:type="pct"/>
            <w:shd w:val="clear" w:color="auto" w:fill="auto"/>
            <w:noWrap/>
            <w:hideMark/>
          </w:tcPr>
          <w:p w14:paraId="1163B81E"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22/12/2024</w:t>
            </w:r>
          </w:p>
        </w:tc>
        <w:tc>
          <w:tcPr>
            <w:tcW w:w="721" w:type="pct"/>
            <w:shd w:val="clear" w:color="000000" w:fill="92D050"/>
            <w:hideMark/>
          </w:tcPr>
          <w:p w14:paraId="399B2247" w14:textId="77777777" w:rsidR="008171D0" w:rsidRPr="00214493" w:rsidRDefault="008171D0"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DONE</w:t>
            </w:r>
          </w:p>
        </w:tc>
      </w:tr>
      <w:tr w:rsidR="009F3F21" w:rsidRPr="00214493" w14:paraId="106FA44F" w14:textId="77777777" w:rsidTr="009F3F21">
        <w:tc>
          <w:tcPr>
            <w:tcW w:w="268" w:type="pct"/>
            <w:shd w:val="clear" w:color="auto" w:fill="auto"/>
            <w:noWrap/>
            <w:hideMark/>
          </w:tcPr>
          <w:p w14:paraId="0E968560"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1.3</w:t>
            </w:r>
          </w:p>
        </w:tc>
        <w:tc>
          <w:tcPr>
            <w:tcW w:w="968" w:type="pct"/>
            <w:vMerge/>
            <w:shd w:val="clear" w:color="auto" w:fill="auto"/>
          </w:tcPr>
          <w:p w14:paraId="3F876028" w14:textId="77777777" w:rsidR="008171D0" w:rsidRPr="00214493" w:rsidRDefault="008171D0"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4780C5C8" w14:textId="77777777" w:rsidR="008171D0" w:rsidRPr="00214493" w:rsidRDefault="008171D0"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Clean and structure the data into CSV format</w:t>
            </w:r>
          </w:p>
        </w:tc>
        <w:tc>
          <w:tcPr>
            <w:tcW w:w="507" w:type="pct"/>
            <w:shd w:val="clear" w:color="auto" w:fill="auto"/>
            <w:noWrap/>
            <w:hideMark/>
          </w:tcPr>
          <w:p w14:paraId="32306F09"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Yifat</w:t>
            </w:r>
          </w:p>
        </w:tc>
        <w:tc>
          <w:tcPr>
            <w:tcW w:w="726" w:type="pct"/>
            <w:shd w:val="clear" w:color="auto" w:fill="auto"/>
            <w:noWrap/>
            <w:hideMark/>
          </w:tcPr>
          <w:p w14:paraId="07207CE5"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01/01/2025</w:t>
            </w:r>
          </w:p>
        </w:tc>
        <w:tc>
          <w:tcPr>
            <w:tcW w:w="721" w:type="pct"/>
            <w:shd w:val="clear" w:color="000000" w:fill="92D050"/>
            <w:hideMark/>
          </w:tcPr>
          <w:p w14:paraId="046421C1" w14:textId="77777777" w:rsidR="008171D0" w:rsidRPr="00214493" w:rsidRDefault="008171D0"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DONE</w:t>
            </w:r>
          </w:p>
        </w:tc>
      </w:tr>
      <w:tr w:rsidR="009F3F21" w:rsidRPr="00214493" w14:paraId="523931DF" w14:textId="77777777" w:rsidTr="009F3F21">
        <w:tc>
          <w:tcPr>
            <w:tcW w:w="268" w:type="pct"/>
            <w:shd w:val="clear" w:color="auto" w:fill="auto"/>
            <w:noWrap/>
            <w:hideMark/>
          </w:tcPr>
          <w:p w14:paraId="25FF3135"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1.4</w:t>
            </w:r>
          </w:p>
        </w:tc>
        <w:tc>
          <w:tcPr>
            <w:tcW w:w="968" w:type="pct"/>
            <w:vMerge/>
            <w:shd w:val="clear" w:color="auto" w:fill="auto"/>
          </w:tcPr>
          <w:p w14:paraId="4A0F952C" w14:textId="77777777" w:rsidR="008171D0" w:rsidRPr="00214493" w:rsidRDefault="008171D0"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52DA876F" w14:textId="77777777" w:rsidR="008171D0" w:rsidRPr="00214493" w:rsidRDefault="008171D0"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Review and quality control of the extracted data</w:t>
            </w:r>
          </w:p>
        </w:tc>
        <w:tc>
          <w:tcPr>
            <w:tcW w:w="507" w:type="pct"/>
            <w:shd w:val="clear" w:color="auto" w:fill="auto"/>
            <w:noWrap/>
            <w:hideMark/>
          </w:tcPr>
          <w:p w14:paraId="248A8DFC"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p>
        </w:tc>
        <w:tc>
          <w:tcPr>
            <w:tcW w:w="726" w:type="pct"/>
            <w:shd w:val="clear" w:color="auto" w:fill="auto"/>
            <w:noWrap/>
            <w:hideMark/>
          </w:tcPr>
          <w:p w14:paraId="7275BC29"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02/01/2025</w:t>
            </w:r>
          </w:p>
        </w:tc>
        <w:tc>
          <w:tcPr>
            <w:tcW w:w="721" w:type="pct"/>
            <w:shd w:val="clear" w:color="000000" w:fill="FFC000"/>
            <w:hideMark/>
          </w:tcPr>
          <w:p w14:paraId="29C052E7" w14:textId="77777777" w:rsidR="008171D0" w:rsidRPr="00214493" w:rsidRDefault="008171D0"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IN PROGRESS</w:t>
            </w:r>
          </w:p>
        </w:tc>
      </w:tr>
      <w:tr w:rsidR="009F3F21" w:rsidRPr="00214493" w14:paraId="14931425" w14:textId="77777777" w:rsidTr="009F3F21">
        <w:tc>
          <w:tcPr>
            <w:tcW w:w="268" w:type="pct"/>
            <w:shd w:val="clear" w:color="auto" w:fill="auto"/>
            <w:noWrap/>
            <w:hideMark/>
          </w:tcPr>
          <w:p w14:paraId="773B1C90"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2.1</w:t>
            </w:r>
          </w:p>
        </w:tc>
        <w:tc>
          <w:tcPr>
            <w:tcW w:w="968" w:type="pct"/>
            <w:shd w:val="clear" w:color="auto" w:fill="auto"/>
            <w:hideMark/>
          </w:tcPr>
          <w:p w14:paraId="31C3B760" w14:textId="77777777" w:rsidR="008171D0" w:rsidRPr="00214493" w:rsidRDefault="008171D0"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Project Definition</w:t>
            </w:r>
          </w:p>
        </w:tc>
        <w:tc>
          <w:tcPr>
            <w:tcW w:w="1810" w:type="pct"/>
            <w:shd w:val="clear" w:color="auto" w:fill="auto"/>
            <w:vAlign w:val="center"/>
            <w:hideMark/>
          </w:tcPr>
          <w:p w14:paraId="3C5EA97A" w14:textId="77777777" w:rsidR="008171D0" w:rsidRPr="00214493" w:rsidRDefault="008171D0"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Writing a full characterization &amp; definition of the project, according to final project design template</w:t>
            </w:r>
          </w:p>
        </w:tc>
        <w:tc>
          <w:tcPr>
            <w:tcW w:w="507" w:type="pct"/>
            <w:shd w:val="clear" w:color="auto" w:fill="auto"/>
            <w:noWrap/>
            <w:hideMark/>
          </w:tcPr>
          <w:p w14:paraId="169891BA"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p>
        </w:tc>
        <w:tc>
          <w:tcPr>
            <w:tcW w:w="726" w:type="pct"/>
            <w:shd w:val="clear" w:color="auto" w:fill="auto"/>
            <w:noWrap/>
            <w:hideMark/>
          </w:tcPr>
          <w:p w14:paraId="761B4F54" w14:textId="77777777" w:rsidR="008171D0" w:rsidRPr="00214493" w:rsidRDefault="008171D0"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01/01/2025</w:t>
            </w:r>
          </w:p>
        </w:tc>
        <w:tc>
          <w:tcPr>
            <w:tcW w:w="721" w:type="pct"/>
            <w:shd w:val="clear" w:color="000000" w:fill="92D050"/>
            <w:hideMark/>
          </w:tcPr>
          <w:p w14:paraId="10BF43A7" w14:textId="77777777" w:rsidR="008171D0" w:rsidRPr="00214493" w:rsidRDefault="008171D0"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DONE</w:t>
            </w:r>
          </w:p>
        </w:tc>
      </w:tr>
      <w:tr w:rsidR="009F3F21" w:rsidRPr="00214493" w14:paraId="263E055E" w14:textId="77777777" w:rsidTr="009F3F21">
        <w:tc>
          <w:tcPr>
            <w:tcW w:w="268" w:type="pct"/>
            <w:shd w:val="clear" w:color="auto" w:fill="auto"/>
            <w:noWrap/>
            <w:hideMark/>
          </w:tcPr>
          <w:p w14:paraId="697884F0"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3.1</w:t>
            </w:r>
          </w:p>
        </w:tc>
        <w:tc>
          <w:tcPr>
            <w:tcW w:w="968" w:type="pct"/>
            <w:vMerge w:val="restart"/>
            <w:shd w:val="clear" w:color="auto" w:fill="auto"/>
            <w:hideMark/>
          </w:tcPr>
          <w:p w14:paraId="4F90DF8D"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 xml:space="preserve">Model Building &amp; Integration </w:t>
            </w:r>
          </w:p>
        </w:tc>
        <w:tc>
          <w:tcPr>
            <w:tcW w:w="1810" w:type="pct"/>
            <w:shd w:val="clear" w:color="auto" w:fill="auto"/>
            <w:vAlign w:val="center"/>
            <w:hideMark/>
          </w:tcPr>
          <w:p w14:paraId="03DD0170"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 xml:space="preserve">Headings and titles analysis - develop scripts to identifying semantic similarity using </w:t>
            </w:r>
            <w:proofErr w:type="spellStart"/>
            <w:r w:rsidRPr="00214493">
              <w:rPr>
                <w:rFonts w:asciiTheme="majorBidi" w:hAnsiTheme="majorBidi" w:cstheme="majorBidi"/>
                <w:color w:val="000000"/>
                <w:sz w:val="23"/>
                <w:szCs w:val="23"/>
              </w:rPr>
              <w:t>LaBSE</w:t>
            </w:r>
            <w:proofErr w:type="spellEnd"/>
            <w:r w:rsidRPr="00214493">
              <w:rPr>
                <w:rFonts w:asciiTheme="majorBidi" w:hAnsiTheme="majorBidi" w:cstheme="majorBidi"/>
                <w:color w:val="000000"/>
                <w:sz w:val="23"/>
                <w:szCs w:val="23"/>
              </w:rPr>
              <w:t xml:space="preserve"> and lexical similarity using Jaccard Score and </w:t>
            </w:r>
            <w:proofErr w:type="spellStart"/>
            <w:r w:rsidRPr="00214493">
              <w:rPr>
                <w:rFonts w:asciiTheme="majorBidi" w:hAnsiTheme="majorBidi" w:cstheme="majorBidi"/>
                <w:color w:val="000000"/>
                <w:sz w:val="23"/>
                <w:szCs w:val="23"/>
              </w:rPr>
              <w:t>Levenshtein</w:t>
            </w:r>
            <w:proofErr w:type="spellEnd"/>
            <w:r w:rsidRPr="00214493">
              <w:rPr>
                <w:rFonts w:asciiTheme="majorBidi" w:hAnsiTheme="majorBidi" w:cstheme="majorBidi"/>
                <w:color w:val="000000"/>
                <w:sz w:val="23"/>
                <w:szCs w:val="23"/>
              </w:rPr>
              <w:t xml:space="preserve"> distance.</w:t>
            </w:r>
          </w:p>
        </w:tc>
        <w:tc>
          <w:tcPr>
            <w:tcW w:w="507" w:type="pct"/>
            <w:shd w:val="clear" w:color="auto" w:fill="auto"/>
            <w:noWrap/>
            <w:hideMark/>
          </w:tcPr>
          <w:p w14:paraId="508CD7AA"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p>
        </w:tc>
        <w:tc>
          <w:tcPr>
            <w:tcW w:w="726" w:type="pct"/>
            <w:shd w:val="clear" w:color="auto" w:fill="auto"/>
            <w:noWrap/>
            <w:hideMark/>
          </w:tcPr>
          <w:p w14:paraId="463A7484"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22/12/2024</w:t>
            </w:r>
          </w:p>
        </w:tc>
        <w:tc>
          <w:tcPr>
            <w:tcW w:w="721" w:type="pct"/>
            <w:shd w:val="clear" w:color="000000" w:fill="92D050"/>
            <w:hideMark/>
          </w:tcPr>
          <w:p w14:paraId="4B94CB09"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DONE</w:t>
            </w:r>
          </w:p>
        </w:tc>
      </w:tr>
      <w:tr w:rsidR="009F3F21" w:rsidRPr="00214493" w14:paraId="02C49726" w14:textId="77777777" w:rsidTr="009F3F21">
        <w:tc>
          <w:tcPr>
            <w:tcW w:w="268" w:type="pct"/>
            <w:shd w:val="clear" w:color="auto" w:fill="auto"/>
            <w:noWrap/>
            <w:hideMark/>
          </w:tcPr>
          <w:p w14:paraId="3460AC9C"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3.2</w:t>
            </w:r>
          </w:p>
        </w:tc>
        <w:tc>
          <w:tcPr>
            <w:tcW w:w="968" w:type="pct"/>
            <w:vMerge/>
            <w:shd w:val="clear" w:color="auto" w:fill="auto"/>
          </w:tcPr>
          <w:p w14:paraId="7BCA9EC1"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27395A43"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Model and Algorithm extension - comparative analysis to examine similarity (semantic and lyrical) between smaller units of information, in a sample of cases where the titles were found to be similar.</w:t>
            </w:r>
          </w:p>
        </w:tc>
        <w:tc>
          <w:tcPr>
            <w:tcW w:w="507" w:type="pct"/>
            <w:shd w:val="clear" w:color="auto" w:fill="auto"/>
            <w:noWrap/>
            <w:hideMark/>
          </w:tcPr>
          <w:p w14:paraId="5E487176"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p>
        </w:tc>
        <w:tc>
          <w:tcPr>
            <w:tcW w:w="726" w:type="pct"/>
            <w:shd w:val="clear" w:color="auto" w:fill="auto"/>
            <w:noWrap/>
            <w:hideMark/>
          </w:tcPr>
          <w:p w14:paraId="1C35B3C1"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05/01/2025</w:t>
            </w:r>
          </w:p>
        </w:tc>
        <w:tc>
          <w:tcPr>
            <w:tcW w:w="721" w:type="pct"/>
            <w:shd w:val="clear" w:color="000000" w:fill="FFC000"/>
            <w:hideMark/>
          </w:tcPr>
          <w:p w14:paraId="533DBE91"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IN PROGRESS</w:t>
            </w:r>
          </w:p>
        </w:tc>
      </w:tr>
      <w:tr w:rsidR="009F3F21" w:rsidRPr="00214493" w14:paraId="5526E0DE" w14:textId="77777777" w:rsidTr="009F3F21">
        <w:tc>
          <w:tcPr>
            <w:tcW w:w="268" w:type="pct"/>
            <w:shd w:val="clear" w:color="auto" w:fill="auto"/>
            <w:noWrap/>
            <w:hideMark/>
          </w:tcPr>
          <w:p w14:paraId="4AE73172"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3.3</w:t>
            </w:r>
          </w:p>
        </w:tc>
        <w:tc>
          <w:tcPr>
            <w:tcW w:w="968" w:type="pct"/>
            <w:vMerge/>
            <w:shd w:val="clear" w:color="auto" w:fill="auto"/>
          </w:tcPr>
          <w:p w14:paraId="2260B570"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731D5E0E"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Examining common words and phrases, between the code before/after the reform (using N-Grams)</w:t>
            </w:r>
          </w:p>
        </w:tc>
        <w:tc>
          <w:tcPr>
            <w:tcW w:w="507" w:type="pct"/>
            <w:shd w:val="clear" w:color="auto" w:fill="auto"/>
            <w:noWrap/>
            <w:hideMark/>
          </w:tcPr>
          <w:p w14:paraId="48AE2D28" w14:textId="77777777" w:rsidR="009F3F21" w:rsidRPr="00214493" w:rsidRDefault="009F3F21" w:rsidP="009F3F21">
            <w:pPr>
              <w:ind w:firstLine="0"/>
              <w:jc w:val="center"/>
              <w:rPr>
                <w:rFonts w:asciiTheme="majorBidi" w:hAnsiTheme="majorBidi" w:cstheme="majorBidi"/>
                <w:color w:val="000000"/>
                <w:sz w:val="23"/>
                <w:szCs w:val="23"/>
              </w:rPr>
            </w:pPr>
            <w:proofErr w:type="spellStart"/>
            <w:r w:rsidRPr="00214493">
              <w:rPr>
                <w:rFonts w:asciiTheme="majorBidi" w:hAnsiTheme="majorBidi" w:cstheme="majorBidi"/>
                <w:color w:val="000000"/>
                <w:sz w:val="23"/>
                <w:szCs w:val="23"/>
              </w:rPr>
              <w:t>Revital</w:t>
            </w:r>
            <w:proofErr w:type="spellEnd"/>
          </w:p>
        </w:tc>
        <w:tc>
          <w:tcPr>
            <w:tcW w:w="726" w:type="pct"/>
            <w:shd w:val="clear" w:color="auto" w:fill="auto"/>
            <w:noWrap/>
            <w:hideMark/>
          </w:tcPr>
          <w:p w14:paraId="5D072AED"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05/01/2025</w:t>
            </w:r>
          </w:p>
        </w:tc>
        <w:tc>
          <w:tcPr>
            <w:tcW w:w="721" w:type="pct"/>
            <w:shd w:val="clear" w:color="000000" w:fill="92D050"/>
            <w:hideMark/>
          </w:tcPr>
          <w:p w14:paraId="7706A64D"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DONE</w:t>
            </w:r>
          </w:p>
        </w:tc>
      </w:tr>
      <w:tr w:rsidR="009F3F21" w:rsidRPr="00214493" w14:paraId="3BBD6583" w14:textId="77777777" w:rsidTr="009F3F21">
        <w:tc>
          <w:tcPr>
            <w:tcW w:w="268" w:type="pct"/>
            <w:shd w:val="clear" w:color="auto" w:fill="auto"/>
            <w:noWrap/>
            <w:hideMark/>
          </w:tcPr>
          <w:p w14:paraId="4F8D7918"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3.4</w:t>
            </w:r>
          </w:p>
        </w:tc>
        <w:tc>
          <w:tcPr>
            <w:tcW w:w="968" w:type="pct"/>
            <w:vMerge/>
            <w:shd w:val="clear" w:color="auto" w:fill="auto"/>
          </w:tcPr>
          <w:p w14:paraId="016B5C66"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0EC45DE5"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Examining statistical indices of common words/phrases (such as: median, average, etc.), and Visual presentation (Histogram and other relevant graphs)</w:t>
            </w:r>
          </w:p>
        </w:tc>
        <w:tc>
          <w:tcPr>
            <w:tcW w:w="507" w:type="pct"/>
            <w:shd w:val="clear" w:color="auto" w:fill="auto"/>
            <w:noWrap/>
            <w:hideMark/>
          </w:tcPr>
          <w:p w14:paraId="1E52CD72"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Ori</w:t>
            </w:r>
          </w:p>
        </w:tc>
        <w:tc>
          <w:tcPr>
            <w:tcW w:w="726" w:type="pct"/>
            <w:shd w:val="clear" w:color="auto" w:fill="auto"/>
            <w:noWrap/>
            <w:hideMark/>
          </w:tcPr>
          <w:p w14:paraId="69A056AE"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05/01/2025</w:t>
            </w:r>
          </w:p>
        </w:tc>
        <w:tc>
          <w:tcPr>
            <w:tcW w:w="721" w:type="pct"/>
            <w:shd w:val="clear" w:color="000000" w:fill="FFC000"/>
            <w:hideMark/>
          </w:tcPr>
          <w:p w14:paraId="472A459D"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IN PROGRESS</w:t>
            </w:r>
          </w:p>
        </w:tc>
      </w:tr>
      <w:tr w:rsidR="009F3F21" w:rsidRPr="00214493" w14:paraId="25843079" w14:textId="77777777" w:rsidTr="009F3F21">
        <w:tc>
          <w:tcPr>
            <w:tcW w:w="268" w:type="pct"/>
            <w:shd w:val="clear" w:color="auto" w:fill="auto"/>
            <w:noWrap/>
            <w:hideMark/>
          </w:tcPr>
          <w:p w14:paraId="6BEC2562"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lastRenderedPageBreak/>
              <w:t>3.5</w:t>
            </w:r>
          </w:p>
        </w:tc>
        <w:tc>
          <w:tcPr>
            <w:tcW w:w="968" w:type="pct"/>
            <w:vMerge w:val="restart"/>
            <w:shd w:val="clear" w:color="auto" w:fill="auto"/>
          </w:tcPr>
          <w:p w14:paraId="5D6315CA" w14:textId="069015D1"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 xml:space="preserve">Model Building &amp; Integration </w:t>
            </w:r>
          </w:p>
        </w:tc>
        <w:tc>
          <w:tcPr>
            <w:tcW w:w="1810" w:type="pct"/>
            <w:shd w:val="clear" w:color="auto" w:fill="auto"/>
            <w:vAlign w:val="center"/>
            <w:hideMark/>
          </w:tcPr>
          <w:p w14:paraId="3D47C385"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 xml:space="preserve">Model and Algorithm extension - Expanding semantic similarity and lexical similarity, considering headings and content </w:t>
            </w:r>
          </w:p>
        </w:tc>
        <w:tc>
          <w:tcPr>
            <w:tcW w:w="507" w:type="pct"/>
            <w:shd w:val="clear" w:color="auto" w:fill="auto"/>
            <w:noWrap/>
            <w:hideMark/>
          </w:tcPr>
          <w:p w14:paraId="052496B1"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p>
        </w:tc>
        <w:tc>
          <w:tcPr>
            <w:tcW w:w="726" w:type="pct"/>
            <w:shd w:val="clear" w:color="auto" w:fill="auto"/>
            <w:noWrap/>
            <w:hideMark/>
          </w:tcPr>
          <w:p w14:paraId="67B5C1D1"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19/01/2025</w:t>
            </w:r>
          </w:p>
        </w:tc>
        <w:tc>
          <w:tcPr>
            <w:tcW w:w="721" w:type="pct"/>
            <w:shd w:val="clear" w:color="000000" w:fill="A6A6A6"/>
            <w:hideMark/>
          </w:tcPr>
          <w:p w14:paraId="42D94DA3"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05D7005E" w14:textId="77777777" w:rsidTr="009F3F21">
        <w:tc>
          <w:tcPr>
            <w:tcW w:w="268" w:type="pct"/>
            <w:shd w:val="clear" w:color="auto" w:fill="auto"/>
            <w:noWrap/>
            <w:hideMark/>
          </w:tcPr>
          <w:p w14:paraId="5B4445A8"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3.6</w:t>
            </w:r>
          </w:p>
        </w:tc>
        <w:tc>
          <w:tcPr>
            <w:tcW w:w="968" w:type="pct"/>
            <w:vMerge/>
            <w:shd w:val="clear" w:color="auto" w:fill="auto"/>
          </w:tcPr>
          <w:p w14:paraId="6531249B"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295641B3"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Model and Algorithm extension - analyzing structural analysis</w:t>
            </w:r>
          </w:p>
        </w:tc>
        <w:tc>
          <w:tcPr>
            <w:tcW w:w="507" w:type="pct"/>
            <w:shd w:val="clear" w:color="auto" w:fill="auto"/>
            <w:noWrap/>
            <w:hideMark/>
          </w:tcPr>
          <w:p w14:paraId="6D233F60"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p>
        </w:tc>
        <w:tc>
          <w:tcPr>
            <w:tcW w:w="726" w:type="pct"/>
            <w:shd w:val="clear" w:color="auto" w:fill="auto"/>
            <w:noWrap/>
            <w:hideMark/>
          </w:tcPr>
          <w:p w14:paraId="7C432D6C"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19/01/2025</w:t>
            </w:r>
          </w:p>
        </w:tc>
        <w:tc>
          <w:tcPr>
            <w:tcW w:w="721" w:type="pct"/>
            <w:shd w:val="clear" w:color="000000" w:fill="A6A6A6"/>
            <w:hideMark/>
          </w:tcPr>
          <w:p w14:paraId="383289A3"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38BF1C8D" w14:textId="77777777" w:rsidTr="009F3F21">
        <w:tc>
          <w:tcPr>
            <w:tcW w:w="268" w:type="pct"/>
            <w:shd w:val="clear" w:color="auto" w:fill="auto"/>
            <w:noWrap/>
            <w:hideMark/>
          </w:tcPr>
          <w:p w14:paraId="2435DAEF"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3.7</w:t>
            </w:r>
          </w:p>
        </w:tc>
        <w:tc>
          <w:tcPr>
            <w:tcW w:w="968" w:type="pct"/>
            <w:vMerge/>
            <w:shd w:val="clear" w:color="auto" w:fill="auto"/>
          </w:tcPr>
          <w:p w14:paraId="411CD2EC" w14:textId="60A1B0AA"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09D4883F"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Compute number of words, number of headings and subsections and number of paragraphs with similar titles</w:t>
            </w:r>
          </w:p>
        </w:tc>
        <w:tc>
          <w:tcPr>
            <w:tcW w:w="507" w:type="pct"/>
            <w:shd w:val="clear" w:color="auto" w:fill="auto"/>
            <w:noWrap/>
            <w:hideMark/>
          </w:tcPr>
          <w:p w14:paraId="397B8A91" w14:textId="77777777" w:rsidR="009F3F21" w:rsidRPr="00214493" w:rsidRDefault="009F3F21" w:rsidP="009F3F21">
            <w:pPr>
              <w:ind w:firstLine="0"/>
              <w:jc w:val="center"/>
              <w:rPr>
                <w:rFonts w:asciiTheme="majorBidi" w:hAnsiTheme="majorBidi" w:cstheme="majorBidi"/>
                <w:color w:val="000000"/>
                <w:sz w:val="23"/>
                <w:szCs w:val="23"/>
              </w:rPr>
            </w:pPr>
            <w:proofErr w:type="spellStart"/>
            <w:r w:rsidRPr="00214493">
              <w:rPr>
                <w:rFonts w:asciiTheme="majorBidi" w:hAnsiTheme="majorBidi" w:cstheme="majorBidi"/>
                <w:color w:val="000000"/>
                <w:sz w:val="23"/>
                <w:szCs w:val="23"/>
              </w:rPr>
              <w:t>Revital</w:t>
            </w:r>
            <w:proofErr w:type="spellEnd"/>
          </w:p>
        </w:tc>
        <w:tc>
          <w:tcPr>
            <w:tcW w:w="726" w:type="pct"/>
            <w:shd w:val="clear" w:color="auto" w:fill="auto"/>
            <w:noWrap/>
            <w:hideMark/>
          </w:tcPr>
          <w:p w14:paraId="537FA08F"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29/01/2025</w:t>
            </w:r>
          </w:p>
        </w:tc>
        <w:tc>
          <w:tcPr>
            <w:tcW w:w="721" w:type="pct"/>
            <w:shd w:val="clear" w:color="000000" w:fill="A6A6A6"/>
            <w:hideMark/>
          </w:tcPr>
          <w:p w14:paraId="623F7D84"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5BF3CBD5" w14:textId="77777777" w:rsidTr="009F3F21">
        <w:tc>
          <w:tcPr>
            <w:tcW w:w="268" w:type="pct"/>
            <w:shd w:val="clear" w:color="auto" w:fill="auto"/>
            <w:noWrap/>
            <w:hideMark/>
          </w:tcPr>
          <w:p w14:paraId="16B720C5"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3.8</w:t>
            </w:r>
          </w:p>
        </w:tc>
        <w:tc>
          <w:tcPr>
            <w:tcW w:w="968" w:type="pct"/>
            <w:vMerge/>
            <w:shd w:val="clear" w:color="auto" w:fill="auto"/>
          </w:tcPr>
          <w:p w14:paraId="0A70ED5A"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294E499F"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Develop scripts for hierarchical parsing and cross-referencing</w:t>
            </w:r>
          </w:p>
        </w:tc>
        <w:tc>
          <w:tcPr>
            <w:tcW w:w="507" w:type="pct"/>
            <w:shd w:val="clear" w:color="auto" w:fill="auto"/>
            <w:noWrap/>
            <w:hideMark/>
          </w:tcPr>
          <w:p w14:paraId="3B6B2DE2"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p>
        </w:tc>
        <w:tc>
          <w:tcPr>
            <w:tcW w:w="726" w:type="pct"/>
            <w:shd w:val="clear" w:color="auto" w:fill="auto"/>
            <w:noWrap/>
            <w:hideMark/>
          </w:tcPr>
          <w:p w14:paraId="19CBF7C4"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29/01/2025</w:t>
            </w:r>
          </w:p>
        </w:tc>
        <w:tc>
          <w:tcPr>
            <w:tcW w:w="721" w:type="pct"/>
            <w:shd w:val="clear" w:color="000000" w:fill="A6A6A6"/>
            <w:hideMark/>
          </w:tcPr>
          <w:p w14:paraId="40ECEAAD"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787052AF" w14:textId="77777777" w:rsidTr="009F3F21">
        <w:tc>
          <w:tcPr>
            <w:tcW w:w="268" w:type="pct"/>
            <w:shd w:val="clear" w:color="auto" w:fill="auto"/>
            <w:noWrap/>
            <w:hideMark/>
          </w:tcPr>
          <w:p w14:paraId="32DF942E"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4.1</w:t>
            </w:r>
          </w:p>
        </w:tc>
        <w:tc>
          <w:tcPr>
            <w:tcW w:w="968" w:type="pct"/>
            <w:vMerge w:val="restart"/>
            <w:shd w:val="clear" w:color="auto" w:fill="auto"/>
            <w:hideMark/>
          </w:tcPr>
          <w:p w14:paraId="46446E78" w14:textId="3B96E1EE"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 xml:space="preserve">Dashboards &amp; Reporting </w:t>
            </w:r>
          </w:p>
        </w:tc>
        <w:tc>
          <w:tcPr>
            <w:tcW w:w="1810" w:type="pct"/>
            <w:shd w:val="clear" w:color="auto" w:fill="auto"/>
            <w:vAlign w:val="center"/>
            <w:hideMark/>
          </w:tcPr>
          <w:p w14:paraId="4A4ECF8E"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Build initial interactive dashboards for visualization (presented to end users\legal and technical stakeholder)</w:t>
            </w:r>
          </w:p>
        </w:tc>
        <w:tc>
          <w:tcPr>
            <w:tcW w:w="507" w:type="pct"/>
            <w:shd w:val="clear" w:color="auto" w:fill="auto"/>
            <w:noWrap/>
            <w:hideMark/>
          </w:tcPr>
          <w:p w14:paraId="4C7D4BE2"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Ori+</w:t>
            </w:r>
            <w:r w:rsidRPr="00214493">
              <w:rPr>
                <w:rFonts w:asciiTheme="majorBidi" w:hAnsiTheme="majorBidi" w:cstheme="majorBidi"/>
                <w:color w:val="000000"/>
                <w:sz w:val="23"/>
                <w:szCs w:val="23"/>
              </w:rPr>
              <w:br/>
              <w:t>Guy</w:t>
            </w:r>
          </w:p>
        </w:tc>
        <w:tc>
          <w:tcPr>
            <w:tcW w:w="726" w:type="pct"/>
            <w:shd w:val="clear" w:color="auto" w:fill="auto"/>
            <w:noWrap/>
            <w:hideMark/>
          </w:tcPr>
          <w:p w14:paraId="7DD4FA02"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29/01/2025</w:t>
            </w:r>
          </w:p>
        </w:tc>
        <w:tc>
          <w:tcPr>
            <w:tcW w:w="721" w:type="pct"/>
            <w:shd w:val="clear" w:color="000000" w:fill="A6A6A6"/>
            <w:hideMark/>
          </w:tcPr>
          <w:p w14:paraId="6E8827EB"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5F2C103B" w14:textId="77777777" w:rsidTr="009F3F21">
        <w:tc>
          <w:tcPr>
            <w:tcW w:w="268" w:type="pct"/>
            <w:shd w:val="clear" w:color="auto" w:fill="auto"/>
            <w:noWrap/>
            <w:hideMark/>
          </w:tcPr>
          <w:p w14:paraId="08210E92"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4.2</w:t>
            </w:r>
          </w:p>
        </w:tc>
        <w:tc>
          <w:tcPr>
            <w:tcW w:w="968" w:type="pct"/>
            <w:vMerge/>
            <w:shd w:val="clear" w:color="auto" w:fill="auto"/>
          </w:tcPr>
          <w:p w14:paraId="7738A86A"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53A1DF3F"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Implement customizable reporting features</w:t>
            </w:r>
          </w:p>
        </w:tc>
        <w:tc>
          <w:tcPr>
            <w:tcW w:w="507" w:type="pct"/>
            <w:shd w:val="clear" w:color="auto" w:fill="auto"/>
            <w:noWrap/>
            <w:hideMark/>
          </w:tcPr>
          <w:p w14:paraId="03FE4DBB"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Ori+</w:t>
            </w:r>
            <w:r w:rsidRPr="00214493">
              <w:rPr>
                <w:rFonts w:asciiTheme="majorBidi" w:hAnsiTheme="majorBidi" w:cstheme="majorBidi"/>
                <w:color w:val="000000"/>
                <w:sz w:val="23"/>
                <w:szCs w:val="23"/>
              </w:rPr>
              <w:br/>
              <w:t>Guy</w:t>
            </w:r>
          </w:p>
        </w:tc>
        <w:tc>
          <w:tcPr>
            <w:tcW w:w="726" w:type="pct"/>
            <w:shd w:val="clear" w:color="auto" w:fill="auto"/>
            <w:noWrap/>
            <w:hideMark/>
          </w:tcPr>
          <w:p w14:paraId="4DF8AA3E"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29/01/2025</w:t>
            </w:r>
          </w:p>
        </w:tc>
        <w:tc>
          <w:tcPr>
            <w:tcW w:w="721" w:type="pct"/>
            <w:shd w:val="clear" w:color="000000" w:fill="A6A6A6"/>
            <w:hideMark/>
          </w:tcPr>
          <w:p w14:paraId="57A7E5E9"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0028BA21" w14:textId="77777777" w:rsidTr="009F3F21">
        <w:tc>
          <w:tcPr>
            <w:tcW w:w="268" w:type="pct"/>
            <w:shd w:val="clear" w:color="auto" w:fill="auto"/>
            <w:noWrap/>
            <w:hideMark/>
          </w:tcPr>
          <w:p w14:paraId="3877998D"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4.3</w:t>
            </w:r>
          </w:p>
        </w:tc>
        <w:tc>
          <w:tcPr>
            <w:tcW w:w="968" w:type="pct"/>
            <w:vMerge/>
            <w:shd w:val="clear" w:color="auto" w:fill="auto"/>
          </w:tcPr>
          <w:p w14:paraId="5F4A8233"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4871BF69"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Fine-tuning of the dashboards and customizable reporting features according to legal and technical stakeholder's requirements</w:t>
            </w:r>
          </w:p>
        </w:tc>
        <w:tc>
          <w:tcPr>
            <w:tcW w:w="507" w:type="pct"/>
            <w:shd w:val="clear" w:color="auto" w:fill="auto"/>
            <w:noWrap/>
            <w:hideMark/>
          </w:tcPr>
          <w:p w14:paraId="4EC8F3AA"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p>
        </w:tc>
        <w:tc>
          <w:tcPr>
            <w:tcW w:w="726" w:type="pct"/>
            <w:shd w:val="clear" w:color="auto" w:fill="auto"/>
            <w:noWrap/>
            <w:hideMark/>
          </w:tcPr>
          <w:p w14:paraId="0E389667"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06/02/2025</w:t>
            </w:r>
          </w:p>
        </w:tc>
        <w:tc>
          <w:tcPr>
            <w:tcW w:w="721" w:type="pct"/>
            <w:shd w:val="clear" w:color="000000" w:fill="A6A6A6"/>
            <w:hideMark/>
          </w:tcPr>
          <w:p w14:paraId="2BEEB87F"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046C759C" w14:textId="77777777" w:rsidTr="009F3F21">
        <w:tc>
          <w:tcPr>
            <w:tcW w:w="268" w:type="pct"/>
            <w:shd w:val="clear" w:color="auto" w:fill="auto"/>
            <w:noWrap/>
            <w:hideMark/>
          </w:tcPr>
          <w:p w14:paraId="35793D3C"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5.1</w:t>
            </w:r>
          </w:p>
        </w:tc>
        <w:tc>
          <w:tcPr>
            <w:tcW w:w="968" w:type="pct"/>
            <w:vMerge w:val="restart"/>
            <w:shd w:val="clear" w:color="auto" w:fill="auto"/>
            <w:hideMark/>
          </w:tcPr>
          <w:p w14:paraId="072EF7F3"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Project documentation</w:t>
            </w:r>
          </w:p>
        </w:tc>
        <w:tc>
          <w:tcPr>
            <w:tcW w:w="1810" w:type="pct"/>
            <w:shd w:val="clear" w:color="auto" w:fill="auto"/>
            <w:vAlign w:val="center"/>
            <w:hideMark/>
          </w:tcPr>
          <w:p w14:paraId="2FEADC47"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Writing a detailed report (10 pages) explaining the project process, decisions made and evaluation</w:t>
            </w:r>
          </w:p>
        </w:tc>
        <w:tc>
          <w:tcPr>
            <w:tcW w:w="507" w:type="pct"/>
            <w:shd w:val="clear" w:color="auto" w:fill="auto"/>
            <w:hideMark/>
          </w:tcPr>
          <w:p w14:paraId="60114FB5"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r w:rsidRPr="00214493">
              <w:rPr>
                <w:rFonts w:asciiTheme="majorBidi" w:hAnsiTheme="majorBidi" w:cstheme="majorBidi"/>
                <w:color w:val="000000"/>
                <w:sz w:val="23"/>
                <w:szCs w:val="23"/>
              </w:rPr>
              <w:br/>
            </w:r>
            <w:proofErr w:type="spellStart"/>
            <w:r w:rsidRPr="00214493">
              <w:rPr>
                <w:rFonts w:asciiTheme="majorBidi" w:hAnsiTheme="majorBidi" w:cstheme="majorBidi"/>
                <w:color w:val="000000"/>
                <w:sz w:val="23"/>
                <w:szCs w:val="23"/>
              </w:rPr>
              <w:t>Revital</w:t>
            </w:r>
            <w:proofErr w:type="spellEnd"/>
          </w:p>
        </w:tc>
        <w:tc>
          <w:tcPr>
            <w:tcW w:w="726" w:type="pct"/>
            <w:shd w:val="clear" w:color="auto" w:fill="auto"/>
            <w:noWrap/>
            <w:hideMark/>
          </w:tcPr>
          <w:p w14:paraId="132BAA46"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21/01/2025</w:t>
            </w:r>
          </w:p>
        </w:tc>
        <w:tc>
          <w:tcPr>
            <w:tcW w:w="721" w:type="pct"/>
            <w:shd w:val="clear" w:color="000000" w:fill="A6A6A6"/>
            <w:hideMark/>
          </w:tcPr>
          <w:p w14:paraId="0D2FF8E7"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55D8F81A" w14:textId="77777777" w:rsidTr="009F3F21">
        <w:tc>
          <w:tcPr>
            <w:tcW w:w="268" w:type="pct"/>
            <w:shd w:val="clear" w:color="auto" w:fill="auto"/>
            <w:noWrap/>
            <w:hideMark/>
          </w:tcPr>
          <w:p w14:paraId="4FE8A448"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5.2</w:t>
            </w:r>
          </w:p>
        </w:tc>
        <w:tc>
          <w:tcPr>
            <w:tcW w:w="968" w:type="pct"/>
            <w:vMerge/>
            <w:shd w:val="clear" w:color="auto" w:fill="auto"/>
          </w:tcPr>
          <w:p w14:paraId="2AF34A5B"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5278439F"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Review, quality control and proofreading of the project report</w:t>
            </w:r>
          </w:p>
        </w:tc>
        <w:tc>
          <w:tcPr>
            <w:tcW w:w="507" w:type="pct"/>
            <w:shd w:val="clear" w:color="auto" w:fill="auto"/>
            <w:hideMark/>
          </w:tcPr>
          <w:p w14:paraId="6AC71E4D"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r w:rsidRPr="00214493">
              <w:rPr>
                <w:rFonts w:asciiTheme="majorBidi" w:hAnsiTheme="majorBidi" w:cstheme="majorBidi"/>
                <w:color w:val="000000"/>
                <w:sz w:val="23"/>
                <w:szCs w:val="23"/>
              </w:rPr>
              <w:br/>
            </w:r>
            <w:proofErr w:type="spellStart"/>
            <w:r w:rsidRPr="00214493">
              <w:rPr>
                <w:rFonts w:asciiTheme="majorBidi" w:hAnsiTheme="majorBidi" w:cstheme="majorBidi"/>
                <w:color w:val="000000"/>
                <w:sz w:val="23"/>
                <w:szCs w:val="23"/>
              </w:rPr>
              <w:t>Revital</w:t>
            </w:r>
            <w:proofErr w:type="spellEnd"/>
          </w:p>
        </w:tc>
        <w:tc>
          <w:tcPr>
            <w:tcW w:w="726" w:type="pct"/>
            <w:shd w:val="clear" w:color="auto" w:fill="auto"/>
            <w:noWrap/>
            <w:hideMark/>
          </w:tcPr>
          <w:p w14:paraId="73E24D41"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26/01/2025</w:t>
            </w:r>
          </w:p>
        </w:tc>
        <w:tc>
          <w:tcPr>
            <w:tcW w:w="721" w:type="pct"/>
            <w:shd w:val="clear" w:color="000000" w:fill="A6A6A6"/>
            <w:hideMark/>
          </w:tcPr>
          <w:p w14:paraId="4BBABC5C"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52EC0732" w14:textId="77777777" w:rsidTr="009F3F21">
        <w:tc>
          <w:tcPr>
            <w:tcW w:w="268" w:type="pct"/>
            <w:shd w:val="clear" w:color="auto" w:fill="auto"/>
            <w:noWrap/>
            <w:hideMark/>
          </w:tcPr>
          <w:p w14:paraId="7FB2DFBF"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5.3</w:t>
            </w:r>
          </w:p>
        </w:tc>
        <w:tc>
          <w:tcPr>
            <w:tcW w:w="968" w:type="pct"/>
            <w:vMerge/>
            <w:shd w:val="clear" w:color="auto" w:fill="auto"/>
          </w:tcPr>
          <w:p w14:paraId="0C3EAE95"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5BBC37E9"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Writing relevant sections in the article intended for publication, addressing the analysis of tax code complexity using NLP models</w:t>
            </w:r>
          </w:p>
        </w:tc>
        <w:tc>
          <w:tcPr>
            <w:tcW w:w="507" w:type="pct"/>
            <w:shd w:val="clear" w:color="auto" w:fill="auto"/>
            <w:hideMark/>
          </w:tcPr>
          <w:p w14:paraId="5EB9BECF"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r w:rsidRPr="00214493">
              <w:rPr>
                <w:rFonts w:asciiTheme="majorBidi" w:hAnsiTheme="majorBidi" w:cstheme="majorBidi"/>
                <w:color w:val="000000"/>
                <w:sz w:val="23"/>
                <w:szCs w:val="23"/>
              </w:rPr>
              <w:br/>
            </w:r>
            <w:proofErr w:type="spellStart"/>
            <w:r w:rsidRPr="00214493">
              <w:rPr>
                <w:rFonts w:asciiTheme="majorBidi" w:hAnsiTheme="majorBidi" w:cstheme="majorBidi"/>
                <w:color w:val="000000"/>
                <w:sz w:val="23"/>
                <w:szCs w:val="23"/>
              </w:rPr>
              <w:t>Revital</w:t>
            </w:r>
            <w:proofErr w:type="spellEnd"/>
          </w:p>
        </w:tc>
        <w:tc>
          <w:tcPr>
            <w:tcW w:w="726" w:type="pct"/>
            <w:shd w:val="clear" w:color="auto" w:fill="auto"/>
            <w:noWrap/>
            <w:hideMark/>
          </w:tcPr>
          <w:p w14:paraId="16D9EAE3"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27/02/2025</w:t>
            </w:r>
          </w:p>
        </w:tc>
        <w:tc>
          <w:tcPr>
            <w:tcW w:w="721" w:type="pct"/>
            <w:shd w:val="clear" w:color="000000" w:fill="A6A6A6"/>
            <w:hideMark/>
          </w:tcPr>
          <w:p w14:paraId="4114B838"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7C6767B6" w14:textId="77777777" w:rsidTr="009F3F21">
        <w:tc>
          <w:tcPr>
            <w:tcW w:w="268" w:type="pct"/>
            <w:shd w:val="clear" w:color="auto" w:fill="auto"/>
            <w:noWrap/>
            <w:hideMark/>
          </w:tcPr>
          <w:p w14:paraId="43DCF49C"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5.4</w:t>
            </w:r>
          </w:p>
        </w:tc>
        <w:tc>
          <w:tcPr>
            <w:tcW w:w="968" w:type="pct"/>
            <w:vMerge/>
            <w:shd w:val="clear" w:color="auto" w:fill="auto"/>
          </w:tcPr>
          <w:p w14:paraId="0EA0F0A6" w14:textId="77777777" w:rsidR="009F3F21" w:rsidRPr="00214493" w:rsidRDefault="009F3F21" w:rsidP="009F3F21">
            <w:pPr>
              <w:ind w:firstLine="0"/>
              <w:rPr>
                <w:rFonts w:asciiTheme="majorBidi" w:hAnsiTheme="majorBidi" w:cstheme="majorBidi"/>
                <w:color w:val="000000"/>
                <w:sz w:val="23"/>
                <w:szCs w:val="23"/>
              </w:rPr>
            </w:pPr>
          </w:p>
        </w:tc>
        <w:tc>
          <w:tcPr>
            <w:tcW w:w="1810" w:type="pct"/>
            <w:shd w:val="clear" w:color="auto" w:fill="auto"/>
            <w:vAlign w:val="center"/>
            <w:hideMark/>
          </w:tcPr>
          <w:p w14:paraId="4F3CB9F7"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Review, quality control and proofreading of the article</w:t>
            </w:r>
          </w:p>
        </w:tc>
        <w:tc>
          <w:tcPr>
            <w:tcW w:w="507" w:type="pct"/>
            <w:shd w:val="clear" w:color="auto" w:fill="auto"/>
            <w:hideMark/>
          </w:tcPr>
          <w:p w14:paraId="67B71245"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Tomer+</w:t>
            </w:r>
            <w:r w:rsidRPr="00214493">
              <w:rPr>
                <w:rFonts w:asciiTheme="majorBidi" w:hAnsiTheme="majorBidi" w:cstheme="majorBidi"/>
                <w:color w:val="000000"/>
                <w:sz w:val="23"/>
                <w:szCs w:val="23"/>
              </w:rPr>
              <w:br/>
              <w:t>Yifat+</w:t>
            </w:r>
            <w:r w:rsidRPr="00214493">
              <w:rPr>
                <w:rFonts w:asciiTheme="majorBidi" w:hAnsiTheme="majorBidi" w:cstheme="majorBidi"/>
                <w:color w:val="000000"/>
                <w:sz w:val="23"/>
                <w:szCs w:val="23"/>
              </w:rPr>
              <w:br/>
            </w:r>
            <w:proofErr w:type="spellStart"/>
            <w:r w:rsidRPr="00214493">
              <w:rPr>
                <w:rFonts w:asciiTheme="majorBidi" w:hAnsiTheme="majorBidi" w:cstheme="majorBidi"/>
                <w:color w:val="000000"/>
                <w:sz w:val="23"/>
                <w:szCs w:val="23"/>
              </w:rPr>
              <w:t>Revital</w:t>
            </w:r>
            <w:proofErr w:type="spellEnd"/>
          </w:p>
        </w:tc>
        <w:tc>
          <w:tcPr>
            <w:tcW w:w="726" w:type="pct"/>
            <w:shd w:val="clear" w:color="auto" w:fill="auto"/>
            <w:noWrap/>
            <w:hideMark/>
          </w:tcPr>
          <w:p w14:paraId="7544BD3A"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01/03/2025</w:t>
            </w:r>
          </w:p>
        </w:tc>
        <w:tc>
          <w:tcPr>
            <w:tcW w:w="721" w:type="pct"/>
            <w:shd w:val="clear" w:color="000000" w:fill="A6A6A6"/>
            <w:hideMark/>
          </w:tcPr>
          <w:p w14:paraId="691C43F1"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r w:rsidR="009F3F21" w:rsidRPr="00214493" w14:paraId="404CC79E" w14:textId="77777777" w:rsidTr="009F3F21">
        <w:tc>
          <w:tcPr>
            <w:tcW w:w="268" w:type="pct"/>
            <w:shd w:val="clear" w:color="auto" w:fill="auto"/>
            <w:noWrap/>
            <w:hideMark/>
          </w:tcPr>
          <w:p w14:paraId="2602B84A"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6.1</w:t>
            </w:r>
          </w:p>
        </w:tc>
        <w:tc>
          <w:tcPr>
            <w:tcW w:w="968" w:type="pct"/>
            <w:shd w:val="clear" w:color="auto" w:fill="auto"/>
            <w:hideMark/>
          </w:tcPr>
          <w:p w14:paraId="5164BC6F"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Evaluation and Testing</w:t>
            </w:r>
          </w:p>
        </w:tc>
        <w:tc>
          <w:tcPr>
            <w:tcW w:w="1810" w:type="pct"/>
            <w:shd w:val="clear" w:color="auto" w:fill="auto"/>
            <w:vAlign w:val="center"/>
            <w:hideMark/>
          </w:tcPr>
          <w:p w14:paraId="209DC817" w14:textId="77777777" w:rsidR="009F3F21" w:rsidRPr="00214493" w:rsidRDefault="009F3F21" w:rsidP="009F3F21">
            <w:pPr>
              <w:ind w:firstLine="0"/>
              <w:rPr>
                <w:rFonts w:asciiTheme="majorBidi" w:hAnsiTheme="majorBidi" w:cstheme="majorBidi"/>
                <w:color w:val="000000"/>
                <w:sz w:val="23"/>
                <w:szCs w:val="23"/>
              </w:rPr>
            </w:pPr>
            <w:r w:rsidRPr="00214493">
              <w:rPr>
                <w:rFonts w:asciiTheme="majorBidi" w:hAnsiTheme="majorBidi" w:cstheme="majorBidi"/>
                <w:color w:val="000000"/>
                <w:sz w:val="23"/>
                <w:szCs w:val="23"/>
              </w:rPr>
              <w:t>Validate results and gather feedback from legal and technical stakeholders</w:t>
            </w:r>
          </w:p>
        </w:tc>
        <w:tc>
          <w:tcPr>
            <w:tcW w:w="507" w:type="pct"/>
            <w:shd w:val="clear" w:color="auto" w:fill="auto"/>
            <w:noWrap/>
            <w:hideMark/>
          </w:tcPr>
          <w:p w14:paraId="6011E50F" w14:textId="77777777" w:rsidR="009F3F21" w:rsidRPr="00214493" w:rsidRDefault="009F3F21" w:rsidP="009F3F21">
            <w:pPr>
              <w:ind w:firstLine="0"/>
              <w:jc w:val="center"/>
              <w:rPr>
                <w:rFonts w:asciiTheme="majorBidi" w:hAnsiTheme="majorBidi" w:cstheme="majorBidi"/>
                <w:color w:val="000000"/>
                <w:sz w:val="23"/>
                <w:szCs w:val="23"/>
              </w:rPr>
            </w:pPr>
            <w:r w:rsidRPr="00214493">
              <w:rPr>
                <w:rFonts w:asciiTheme="majorBidi" w:hAnsiTheme="majorBidi" w:cstheme="majorBidi"/>
                <w:color w:val="000000"/>
                <w:sz w:val="23"/>
                <w:szCs w:val="23"/>
              </w:rPr>
              <w:t>Team</w:t>
            </w:r>
          </w:p>
        </w:tc>
        <w:tc>
          <w:tcPr>
            <w:tcW w:w="726" w:type="pct"/>
            <w:shd w:val="clear" w:color="auto" w:fill="auto"/>
            <w:noWrap/>
            <w:hideMark/>
          </w:tcPr>
          <w:p w14:paraId="298D4DF6" w14:textId="77777777" w:rsidR="009F3F21" w:rsidRPr="00214493" w:rsidRDefault="009F3F21" w:rsidP="009F3F21">
            <w:pPr>
              <w:ind w:firstLine="0"/>
              <w:jc w:val="center"/>
              <w:rPr>
                <w:rFonts w:asciiTheme="majorBidi" w:hAnsiTheme="majorBidi" w:cstheme="majorBidi"/>
                <w:color w:val="000000"/>
                <w:sz w:val="23"/>
                <w:szCs w:val="23"/>
              </w:rPr>
            </w:pPr>
            <w:proofErr w:type="spellStart"/>
            <w:r w:rsidRPr="00214493">
              <w:rPr>
                <w:rFonts w:asciiTheme="majorBidi" w:hAnsiTheme="majorBidi" w:cstheme="majorBidi"/>
                <w:color w:val="000000"/>
                <w:sz w:val="23"/>
                <w:szCs w:val="23"/>
              </w:rPr>
              <w:t>Untill</w:t>
            </w:r>
            <w:proofErr w:type="spellEnd"/>
            <w:r w:rsidRPr="00214493">
              <w:rPr>
                <w:rFonts w:asciiTheme="majorBidi" w:hAnsiTheme="majorBidi" w:cstheme="majorBidi"/>
                <w:color w:val="000000"/>
                <w:sz w:val="23"/>
                <w:szCs w:val="23"/>
              </w:rPr>
              <w:t xml:space="preserve"> 15/03/2025</w:t>
            </w:r>
          </w:p>
        </w:tc>
        <w:tc>
          <w:tcPr>
            <w:tcW w:w="721" w:type="pct"/>
            <w:shd w:val="clear" w:color="000000" w:fill="A6A6A6"/>
            <w:hideMark/>
          </w:tcPr>
          <w:p w14:paraId="2CF4A438" w14:textId="77777777" w:rsidR="009F3F21" w:rsidRPr="00214493" w:rsidRDefault="009F3F21" w:rsidP="009F3F21">
            <w:pPr>
              <w:ind w:firstLine="0"/>
              <w:jc w:val="center"/>
              <w:rPr>
                <w:rFonts w:asciiTheme="majorBidi" w:hAnsiTheme="majorBidi" w:cstheme="majorBidi"/>
                <w:sz w:val="23"/>
                <w:szCs w:val="23"/>
              </w:rPr>
            </w:pPr>
            <w:r w:rsidRPr="00214493">
              <w:rPr>
                <w:rFonts w:asciiTheme="majorBidi" w:hAnsiTheme="majorBidi" w:cstheme="majorBidi"/>
                <w:sz w:val="23"/>
                <w:szCs w:val="23"/>
              </w:rPr>
              <w:t>TO DO</w:t>
            </w:r>
          </w:p>
        </w:tc>
      </w:tr>
    </w:tbl>
    <w:p w14:paraId="5C0A62B7" w14:textId="1579F814" w:rsidR="008171D0" w:rsidRDefault="008171D0" w:rsidP="00922FEA">
      <w:pPr>
        <w:spacing w:before="240" w:line="276" w:lineRule="auto"/>
        <w:ind w:firstLine="360"/>
        <w:rPr>
          <w:rFonts w:asciiTheme="majorBidi" w:hAnsiTheme="majorBidi" w:cstheme="majorBidi"/>
          <w:b/>
        </w:rPr>
      </w:pPr>
    </w:p>
    <w:p w14:paraId="032EC979" w14:textId="77777777" w:rsidR="008171D0" w:rsidRDefault="008171D0" w:rsidP="00922FEA">
      <w:pPr>
        <w:spacing w:before="240" w:line="276" w:lineRule="auto"/>
        <w:ind w:firstLine="360"/>
        <w:rPr>
          <w:rFonts w:asciiTheme="majorBidi" w:hAnsiTheme="majorBidi" w:cstheme="majorBidi"/>
          <w:b/>
        </w:rPr>
      </w:pPr>
    </w:p>
    <w:p w14:paraId="691F194E" w14:textId="51779BEC" w:rsidR="004E2747" w:rsidRDefault="004E2747" w:rsidP="00F94237">
      <w:pPr>
        <w:spacing w:line="276" w:lineRule="auto"/>
        <w:rPr>
          <w:rFonts w:asciiTheme="majorBidi" w:hAnsiTheme="majorBidi" w:cstheme="majorBidi"/>
          <w:bCs/>
        </w:rPr>
      </w:pPr>
    </w:p>
    <w:p w14:paraId="53C71353" w14:textId="549C6C62" w:rsidR="006E1AD5" w:rsidRPr="00FC7327" w:rsidRDefault="006E1AD5" w:rsidP="002A33BE">
      <w:pPr>
        <w:pStyle w:val="1"/>
        <w:numPr>
          <w:ilvl w:val="0"/>
          <w:numId w:val="9"/>
        </w:numPr>
      </w:pPr>
      <w:bookmarkStart w:id="95" w:name="_Client_side"/>
      <w:bookmarkStart w:id="96" w:name="_Toc186210524"/>
      <w:bookmarkStart w:id="97" w:name="_Toc186216235"/>
      <w:bookmarkStart w:id="98" w:name="_Toc186280161"/>
      <w:bookmarkStart w:id="99" w:name="_Toc186280274"/>
      <w:bookmarkStart w:id="100" w:name="_Toc186411508"/>
      <w:bookmarkStart w:id="101" w:name="_Toc186411665"/>
      <w:bookmarkEnd w:id="95"/>
      <w:r w:rsidRPr="00FC7327">
        <w:lastRenderedPageBreak/>
        <w:t>Client side</w:t>
      </w:r>
      <w:bookmarkEnd w:id="96"/>
      <w:bookmarkEnd w:id="97"/>
      <w:bookmarkEnd w:id="98"/>
      <w:bookmarkEnd w:id="99"/>
      <w:bookmarkEnd w:id="100"/>
      <w:bookmarkEnd w:id="101"/>
    </w:p>
    <w:p w14:paraId="4A649A93" w14:textId="4DB4C91A" w:rsidR="00922FEA" w:rsidRPr="00663E84" w:rsidRDefault="00EA31A0" w:rsidP="00922FEA">
      <w:pPr>
        <w:spacing w:before="240" w:line="276" w:lineRule="auto"/>
        <w:ind w:firstLine="360"/>
      </w:pPr>
      <w:r w:rsidRPr="00663E84">
        <w:t>The client side of the system is designed to prioritize usability and accessibility for a wide range of users, including policymakers, legal professionals, and analysts.</w:t>
      </w:r>
    </w:p>
    <w:p w14:paraId="25A9EC00" w14:textId="257CB1C2" w:rsidR="00071909" w:rsidRPr="00FC7327" w:rsidRDefault="00EA31A0" w:rsidP="00FC7327">
      <w:pPr>
        <w:pStyle w:val="2"/>
        <w:rPr>
          <w:sz w:val="28"/>
          <w:szCs w:val="28"/>
        </w:rPr>
      </w:pPr>
      <w:bookmarkStart w:id="102" w:name="_6.1_Usage_Illustration:"/>
      <w:bookmarkStart w:id="103" w:name="_Toc186210525"/>
      <w:bookmarkStart w:id="104" w:name="_Toc186216236"/>
      <w:bookmarkStart w:id="105" w:name="_Toc186280162"/>
      <w:bookmarkStart w:id="106" w:name="_Toc186280275"/>
      <w:bookmarkStart w:id="107" w:name="_Toc186411509"/>
      <w:bookmarkStart w:id="108" w:name="_Toc186411666"/>
      <w:bookmarkEnd w:id="102"/>
      <w:r w:rsidRPr="00FC7327">
        <w:rPr>
          <w:sz w:val="28"/>
          <w:szCs w:val="28"/>
        </w:rPr>
        <w:t>Usage Illustration:</w:t>
      </w:r>
      <w:bookmarkEnd w:id="103"/>
      <w:bookmarkEnd w:id="104"/>
      <w:bookmarkEnd w:id="105"/>
      <w:bookmarkEnd w:id="106"/>
      <w:bookmarkEnd w:id="107"/>
      <w:bookmarkEnd w:id="108"/>
    </w:p>
    <w:p w14:paraId="02CF89EE" w14:textId="77777777" w:rsidR="00071909" w:rsidRPr="00953076" w:rsidRDefault="00071909" w:rsidP="002A33BE">
      <w:pPr>
        <w:numPr>
          <w:ilvl w:val="0"/>
          <w:numId w:val="7"/>
        </w:numPr>
        <w:spacing w:line="276" w:lineRule="auto"/>
        <w:rPr>
          <w:rFonts w:asciiTheme="majorBidi" w:hAnsiTheme="majorBidi" w:cstheme="majorBidi"/>
          <w:bCs/>
        </w:rPr>
      </w:pPr>
      <w:r w:rsidRPr="00D948FA">
        <w:rPr>
          <w:rFonts w:asciiTheme="majorBidi" w:hAnsiTheme="majorBidi" w:cstheme="majorBidi"/>
          <w:bCs/>
          <w:u w:val="single"/>
        </w:rPr>
        <w:t>Scenario 1</w:t>
      </w:r>
      <w:r w:rsidRPr="00953076">
        <w:rPr>
          <w:rFonts w:asciiTheme="majorBidi" w:hAnsiTheme="majorBidi" w:cstheme="majorBidi"/>
          <w:bCs/>
        </w:rPr>
        <w:t>: A user uploads two versions of a regulatory text and views a comparison of their complexity and readability metrics.</w:t>
      </w:r>
    </w:p>
    <w:p w14:paraId="6EEB1F56" w14:textId="77777777" w:rsidR="00071909" w:rsidRPr="00953076" w:rsidRDefault="00071909" w:rsidP="002A33BE">
      <w:pPr>
        <w:numPr>
          <w:ilvl w:val="0"/>
          <w:numId w:val="7"/>
        </w:numPr>
        <w:spacing w:line="276" w:lineRule="auto"/>
        <w:rPr>
          <w:rFonts w:asciiTheme="majorBidi" w:hAnsiTheme="majorBidi" w:cstheme="majorBidi"/>
          <w:bCs/>
        </w:rPr>
      </w:pPr>
      <w:r w:rsidRPr="00D948FA">
        <w:rPr>
          <w:rFonts w:asciiTheme="majorBidi" w:hAnsiTheme="majorBidi" w:cstheme="majorBidi"/>
          <w:bCs/>
          <w:u w:val="single"/>
        </w:rPr>
        <w:t>Scenario 2</w:t>
      </w:r>
      <w:r w:rsidRPr="00953076">
        <w:rPr>
          <w:rFonts w:asciiTheme="majorBidi" w:hAnsiTheme="majorBidi" w:cstheme="majorBidi"/>
          <w:bCs/>
        </w:rPr>
        <w:t>: A user analyzes a single document to extract insights about its structural complexity.</w:t>
      </w:r>
    </w:p>
    <w:p w14:paraId="4D1E2912" w14:textId="77777777" w:rsidR="006E1AD5" w:rsidRPr="00953076" w:rsidRDefault="00071909" w:rsidP="002A33BE">
      <w:pPr>
        <w:numPr>
          <w:ilvl w:val="0"/>
          <w:numId w:val="7"/>
        </w:numPr>
        <w:spacing w:line="276" w:lineRule="auto"/>
        <w:rPr>
          <w:rFonts w:asciiTheme="majorBidi" w:hAnsiTheme="majorBidi" w:cstheme="majorBidi"/>
          <w:bCs/>
        </w:rPr>
      </w:pPr>
      <w:r w:rsidRPr="00D948FA">
        <w:rPr>
          <w:rFonts w:asciiTheme="majorBidi" w:hAnsiTheme="majorBidi" w:cstheme="majorBidi"/>
          <w:bCs/>
          <w:u w:val="single"/>
        </w:rPr>
        <w:t>Scenario 3</w:t>
      </w:r>
      <w:r w:rsidRPr="00953076">
        <w:rPr>
          <w:rFonts w:asciiTheme="majorBidi" w:hAnsiTheme="majorBidi" w:cstheme="majorBidi"/>
          <w:bCs/>
        </w:rPr>
        <w:t>: A user generates a comprehensive report with visualizations for a presentation.</w:t>
      </w:r>
    </w:p>
    <w:p w14:paraId="39F6A284" w14:textId="4601DEE2" w:rsidR="00B12A0A" w:rsidRDefault="00B12A0A">
      <w:pPr>
        <w:ind w:firstLine="0"/>
        <w:rPr>
          <w:b/>
          <w:bCs/>
          <w:kern w:val="32"/>
          <w:sz w:val="28"/>
          <w:szCs w:val="28"/>
        </w:rPr>
      </w:pPr>
      <w:bookmarkStart w:id="109" w:name="_6.2_Mockup"/>
      <w:bookmarkStart w:id="110" w:name="_Toc186210526"/>
      <w:bookmarkStart w:id="111" w:name="_Toc186216237"/>
      <w:bookmarkStart w:id="112" w:name="_Toc186280163"/>
      <w:bookmarkStart w:id="113" w:name="_Toc186280276"/>
      <w:bookmarkStart w:id="114" w:name="_Toc186411510"/>
      <w:bookmarkStart w:id="115" w:name="_Toc186411667"/>
      <w:bookmarkEnd w:id="109"/>
    </w:p>
    <w:p w14:paraId="191A67A4" w14:textId="76CD3852" w:rsidR="006E1AD5" w:rsidRPr="00FC7327" w:rsidRDefault="006E1AD5" w:rsidP="00FC7327">
      <w:pPr>
        <w:pStyle w:val="2"/>
        <w:rPr>
          <w:sz w:val="28"/>
          <w:szCs w:val="28"/>
        </w:rPr>
      </w:pPr>
      <w:r w:rsidRPr="00FC7327">
        <w:rPr>
          <w:sz w:val="28"/>
          <w:szCs w:val="28"/>
        </w:rPr>
        <w:t>Mockup</w:t>
      </w:r>
      <w:bookmarkEnd w:id="110"/>
      <w:bookmarkEnd w:id="111"/>
      <w:bookmarkEnd w:id="112"/>
      <w:bookmarkEnd w:id="113"/>
      <w:bookmarkEnd w:id="114"/>
      <w:bookmarkEnd w:id="115"/>
    </w:p>
    <w:p w14:paraId="2A96F15D" w14:textId="45C4815E" w:rsidR="00F82C4A" w:rsidRDefault="00EA31A0" w:rsidP="00663E84">
      <w:pPr>
        <w:spacing w:before="240" w:line="276" w:lineRule="auto"/>
        <w:ind w:firstLine="360"/>
      </w:pPr>
      <w:r w:rsidRPr="00D948FA">
        <w:t>The client-side interface includes:</w:t>
      </w:r>
    </w:p>
    <w:p w14:paraId="35A0FFFA" w14:textId="77777777" w:rsidR="00D4519B" w:rsidRPr="00D948FA" w:rsidRDefault="00D4519B" w:rsidP="00C73B18">
      <w:pPr>
        <w:spacing w:line="276" w:lineRule="auto"/>
        <w:ind w:firstLine="576"/>
      </w:pPr>
    </w:p>
    <w:p w14:paraId="2DF1DAE5" w14:textId="4ED76B79" w:rsidR="00F82C4A" w:rsidRPr="00F82C4A" w:rsidRDefault="00F82C4A" w:rsidP="00663E84">
      <w:pPr>
        <w:spacing w:line="276" w:lineRule="auto"/>
        <w:ind w:firstLine="0"/>
        <w:rPr>
          <w:u w:val="single"/>
        </w:rPr>
      </w:pPr>
      <w:r w:rsidRPr="00F82C4A">
        <w:rPr>
          <w:b/>
          <w:bCs/>
          <w:u w:val="single"/>
        </w:rPr>
        <w:t>Frame 1</w:t>
      </w:r>
      <w:r w:rsidRPr="00F82C4A">
        <w:rPr>
          <w:u w:val="single"/>
        </w:rPr>
        <w:t xml:space="preserve">: </w:t>
      </w:r>
      <w:r>
        <w:rPr>
          <w:u w:val="single"/>
        </w:rPr>
        <w:t>Home Page</w:t>
      </w:r>
    </w:p>
    <w:p w14:paraId="59FD6179" w14:textId="4D336A62" w:rsidR="00F82C4A" w:rsidRDefault="00F82C4A" w:rsidP="00663E84">
      <w:pPr>
        <w:spacing w:before="240" w:line="276" w:lineRule="auto"/>
        <w:ind w:firstLine="0"/>
        <w:rPr>
          <w:rFonts w:asciiTheme="majorBidi" w:hAnsiTheme="majorBidi" w:cstheme="majorBidi"/>
          <w:bCs/>
        </w:rPr>
      </w:pPr>
      <w:r w:rsidRPr="00F82C4A">
        <w:t>The home page introduces the platform's purpose—providing actionable insights into text complexity and readability. It highlights the platform's features, including blog access, company history, and contact support. The design invites users to explore and start their comparative analysis journey.</w:t>
      </w:r>
    </w:p>
    <w:p w14:paraId="4D1CCB30" w14:textId="77777777" w:rsidR="00C73B18" w:rsidRDefault="00C73B18" w:rsidP="00F82C4A">
      <w:pPr>
        <w:spacing w:before="240" w:line="276" w:lineRule="auto"/>
        <w:ind w:firstLine="0"/>
        <w:rPr>
          <w:rFonts w:asciiTheme="majorBidi" w:hAnsiTheme="majorBidi" w:cstheme="majorBidi"/>
          <w:bCs/>
        </w:rPr>
      </w:pPr>
    </w:p>
    <w:p w14:paraId="3B1F90A0" w14:textId="7AAFE131" w:rsidR="00EA31A0" w:rsidRPr="00F82C4A" w:rsidRDefault="00F82C4A" w:rsidP="00F82C4A">
      <w:pPr>
        <w:spacing w:line="276" w:lineRule="auto"/>
        <w:ind w:firstLine="0"/>
        <w:rPr>
          <w:rFonts w:asciiTheme="majorBidi" w:hAnsiTheme="majorBidi" w:cstheme="majorBidi"/>
          <w:bCs/>
        </w:rPr>
      </w:pPr>
      <w:r>
        <w:rPr>
          <w:rFonts w:asciiTheme="majorBidi" w:hAnsiTheme="majorBidi" w:cstheme="majorBidi"/>
          <w:bCs/>
          <w:noProof/>
        </w:rPr>
        <w:drawing>
          <wp:inline distT="0" distB="0" distL="0" distR="0" wp14:anchorId="241CA709" wp14:editId="2114C10B">
            <wp:extent cx="5190428" cy="3022600"/>
            <wp:effectExtent l="0" t="0" r="0" b="6350"/>
            <wp:docPr id="454103385" name="תמונה 3" descr="תמונה שמכילה טקסט, צילום מסך, מולטימדיה,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03385" name="תמונה 3" descr="תמונה שמכילה טקסט, צילום מסך, מולטימדיה, תוכנה&#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5201087" cy="3028807"/>
                    </a:xfrm>
                    <a:prstGeom prst="rect">
                      <a:avLst/>
                    </a:prstGeom>
                  </pic:spPr>
                </pic:pic>
              </a:graphicData>
            </a:graphic>
          </wp:inline>
        </w:drawing>
      </w:r>
    </w:p>
    <w:p w14:paraId="000E0A06" w14:textId="45C57E31" w:rsidR="00F82C4A" w:rsidRPr="00F82C4A" w:rsidRDefault="00F82C4A" w:rsidP="00F82C4A">
      <w:pPr>
        <w:spacing w:line="276" w:lineRule="auto"/>
        <w:ind w:firstLine="0"/>
        <w:rPr>
          <w:rFonts w:asciiTheme="majorBidi" w:hAnsiTheme="majorBidi" w:cstheme="majorBidi"/>
          <w:bCs/>
          <w:u w:val="single"/>
        </w:rPr>
      </w:pPr>
      <w:r w:rsidRPr="00F82C4A">
        <w:rPr>
          <w:rFonts w:asciiTheme="majorBidi" w:hAnsiTheme="majorBidi" w:cstheme="majorBidi"/>
          <w:b/>
          <w:u w:val="single"/>
        </w:rPr>
        <w:lastRenderedPageBreak/>
        <w:t>Frame 2</w:t>
      </w:r>
      <w:r w:rsidRPr="00F82C4A">
        <w:rPr>
          <w:rFonts w:asciiTheme="majorBidi" w:hAnsiTheme="majorBidi" w:cstheme="majorBidi"/>
          <w:bCs/>
          <w:u w:val="single"/>
        </w:rPr>
        <w:t>: Upload Documents</w:t>
      </w:r>
    </w:p>
    <w:p w14:paraId="6E625FAC" w14:textId="39652935" w:rsidR="00F82C4A" w:rsidRDefault="00F82C4A" w:rsidP="00F82C4A">
      <w:pPr>
        <w:spacing w:before="240" w:line="276" w:lineRule="auto"/>
        <w:ind w:firstLine="0"/>
        <w:rPr>
          <w:rFonts w:asciiTheme="majorBidi" w:hAnsiTheme="majorBidi" w:cstheme="majorBidi"/>
          <w:bCs/>
        </w:rPr>
      </w:pPr>
      <w:r w:rsidRPr="00F82C4A">
        <w:rPr>
          <w:rFonts w:asciiTheme="majorBidi" w:hAnsiTheme="majorBidi" w:cstheme="majorBidi"/>
          <w:bCs/>
        </w:rPr>
        <w:t>This screen serves as the starting point for comparing two documents. Users can drag and drop or browse files to upload. Supported formats include PDF, Word, and plain text. The page emphasizes simplicity and versatility, enabling users to initiate analysis with just a few clicks.</w:t>
      </w:r>
    </w:p>
    <w:p w14:paraId="2CF26B62" w14:textId="125961EE" w:rsidR="00F82C4A" w:rsidRDefault="00F82C4A" w:rsidP="00F82C4A">
      <w:pPr>
        <w:spacing w:before="240" w:line="276" w:lineRule="auto"/>
        <w:ind w:firstLine="0"/>
        <w:rPr>
          <w:rFonts w:asciiTheme="majorBidi" w:hAnsiTheme="majorBidi" w:cstheme="majorBidi"/>
          <w:bCs/>
        </w:rPr>
      </w:pPr>
      <w:r>
        <w:rPr>
          <w:rFonts w:asciiTheme="majorBidi" w:hAnsiTheme="majorBidi" w:cstheme="majorBidi"/>
          <w:bCs/>
          <w:noProof/>
        </w:rPr>
        <w:drawing>
          <wp:inline distT="0" distB="0" distL="0" distR="0" wp14:anchorId="0A0EAEA5" wp14:editId="00FA26B2">
            <wp:extent cx="5760720" cy="3354705"/>
            <wp:effectExtent l="0" t="0" r="0" b="0"/>
            <wp:docPr id="2135147146" name="תמונה 4" descr="תמונה שמכילה טקסט, צילום מסך, תוכנ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47146" name="תמונה 4" descr="תמונה שמכילה טקסט, צילום מסך, תוכנה, גופן&#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4705"/>
                    </a:xfrm>
                    <a:prstGeom prst="rect">
                      <a:avLst/>
                    </a:prstGeom>
                  </pic:spPr>
                </pic:pic>
              </a:graphicData>
            </a:graphic>
          </wp:inline>
        </w:drawing>
      </w:r>
    </w:p>
    <w:p w14:paraId="6337E24B" w14:textId="4BE938A5" w:rsidR="00F82C4A" w:rsidRDefault="00F82C4A" w:rsidP="00F82C4A">
      <w:pPr>
        <w:spacing w:line="276" w:lineRule="auto"/>
        <w:ind w:firstLine="0"/>
        <w:rPr>
          <w:rFonts w:asciiTheme="majorBidi" w:hAnsiTheme="majorBidi" w:cstheme="majorBidi"/>
          <w:bCs/>
        </w:rPr>
      </w:pPr>
    </w:p>
    <w:p w14:paraId="719A450D" w14:textId="4B0EDF70" w:rsidR="00B12A0A" w:rsidRDefault="00B12A0A">
      <w:pPr>
        <w:ind w:firstLine="0"/>
        <w:rPr>
          <w:rFonts w:asciiTheme="majorBidi" w:hAnsiTheme="majorBidi" w:cstheme="majorBidi"/>
          <w:b/>
          <w:bCs/>
          <w:u w:val="single"/>
        </w:rPr>
      </w:pPr>
    </w:p>
    <w:p w14:paraId="149EA215" w14:textId="77777777" w:rsidR="00B12A0A" w:rsidRDefault="00B12A0A">
      <w:pPr>
        <w:ind w:firstLine="0"/>
        <w:rPr>
          <w:rFonts w:asciiTheme="majorBidi" w:hAnsiTheme="majorBidi" w:cstheme="majorBidi"/>
          <w:b/>
          <w:bCs/>
          <w:u w:val="single"/>
        </w:rPr>
      </w:pPr>
    </w:p>
    <w:p w14:paraId="408ECEAC" w14:textId="37DB0105" w:rsidR="00F82C4A" w:rsidRPr="00F82C4A" w:rsidRDefault="00F82C4A" w:rsidP="00F82C4A">
      <w:pPr>
        <w:spacing w:line="276" w:lineRule="auto"/>
        <w:ind w:firstLine="0"/>
        <w:rPr>
          <w:rFonts w:asciiTheme="majorBidi" w:hAnsiTheme="majorBidi" w:cstheme="majorBidi"/>
          <w:u w:val="single"/>
        </w:rPr>
      </w:pPr>
      <w:r w:rsidRPr="00F82C4A">
        <w:rPr>
          <w:rFonts w:asciiTheme="majorBidi" w:hAnsiTheme="majorBidi" w:cstheme="majorBidi"/>
          <w:b/>
          <w:bCs/>
          <w:u w:val="single"/>
        </w:rPr>
        <w:t xml:space="preserve">Frame </w:t>
      </w:r>
      <w:r w:rsidR="00B12A0A">
        <w:rPr>
          <w:rFonts w:asciiTheme="majorBidi" w:hAnsiTheme="majorBidi" w:cstheme="majorBidi"/>
          <w:b/>
          <w:bCs/>
          <w:u w:val="single"/>
        </w:rPr>
        <w:t>3</w:t>
      </w:r>
      <w:r w:rsidRPr="00F82C4A">
        <w:rPr>
          <w:rFonts w:asciiTheme="majorBidi" w:hAnsiTheme="majorBidi" w:cstheme="majorBidi"/>
          <w:u w:val="single"/>
        </w:rPr>
        <w:t>: Comparative Dashboard</w:t>
      </w:r>
    </w:p>
    <w:p w14:paraId="419B6218" w14:textId="77777777" w:rsidR="00F82C4A" w:rsidRPr="00F82C4A" w:rsidRDefault="00F82C4A" w:rsidP="00F82C4A">
      <w:pPr>
        <w:spacing w:before="240" w:line="276" w:lineRule="auto"/>
        <w:ind w:firstLine="0"/>
        <w:rPr>
          <w:rFonts w:asciiTheme="majorBidi" w:hAnsiTheme="majorBidi" w:cstheme="majorBidi"/>
          <w:bCs/>
        </w:rPr>
      </w:pPr>
      <w:r w:rsidRPr="00F82C4A">
        <w:rPr>
          <w:rFonts w:asciiTheme="majorBidi" w:hAnsiTheme="majorBidi" w:cstheme="majorBidi"/>
          <w:bCs/>
        </w:rPr>
        <w:t>This interactive dashboard showcases side-by-side comparisons of two documents. Key metrics, such as total word count, unique word count, and headings, are prominently displayed. Visualizations like scatter plots, bar charts, and pie charts provide insights into cross-references, semantic differences, and structural complexities, helping users identify critical changes.</w:t>
      </w:r>
    </w:p>
    <w:p w14:paraId="61D9B09A" w14:textId="77777777" w:rsidR="00C73B18" w:rsidRDefault="00C73B18" w:rsidP="00D948FA">
      <w:pPr>
        <w:spacing w:line="276" w:lineRule="auto"/>
        <w:ind w:firstLine="0"/>
        <w:rPr>
          <w:rFonts w:asciiTheme="majorBidi" w:hAnsiTheme="majorBidi" w:cstheme="majorBidi"/>
          <w:bCs/>
          <w:noProof/>
        </w:rPr>
      </w:pPr>
    </w:p>
    <w:p w14:paraId="3B3EBDAA" w14:textId="77777777" w:rsidR="00C73B18" w:rsidRDefault="00C73B18" w:rsidP="00D948FA">
      <w:pPr>
        <w:spacing w:line="276" w:lineRule="auto"/>
        <w:ind w:firstLine="0"/>
        <w:rPr>
          <w:rFonts w:asciiTheme="majorBidi" w:hAnsiTheme="majorBidi" w:cstheme="majorBidi"/>
          <w:bCs/>
          <w:noProof/>
        </w:rPr>
      </w:pPr>
    </w:p>
    <w:p w14:paraId="2C6D11FC" w14:textId="742215BA" w:rsidR="00C73B18" w:rsidRDefault="00B12A0A" w:rsidP="00D948FA">
      <w:pPr>
        <w:spacing w:line="276" w:lineRule="auto"/>
        <w:ind w:firstLine="0"/>
        <w:rPr>
          <w:rFonts w:asciiTheme="majorBidi" w:hAnsiTheme="majorBidi" w:cstheme="majorBidi"/>
          <w:bCs/>
        </w:rPr>
      </w:pPr>
      <w:r>
        <w:rPr>
          <w:rFonts w:asciiTheme="majorBidi" w:hAnsiTheme="majorBidi" w:cstheme="majorBidi"/>
          <w:bCs/>
          <w:noProof/>
        </w:rPr>
        <w:lastRenderedPageBreak/>
        <w:drawing>
          <wp:anchor distT="0" distB="0" distL="114300" distR="114300" simplePos="0" relativeHeight="251657216" behindDoc="1" locked="0" layoutInCell="1" allowOverlap="1" wp14:anchorId="25B527F2" wp14:editId="76275369">
            <wp:simplePos x="0" y="0"/>
            <wp:positionH relativeFrom="margin">
              <wp:align>left</wp:align>
            </wp:positionH>
            <wp:positionV relativeFrom="paragraph">
              <wp:posOffset>0</wp:posOffset>
            </wp:positionV>
            <wp:extent cx="4508500" cy="8750935"/>
            <wp:effectExtent l="0" t="0" r="6350" b="0"/>
            <wp:wrapTight wrapText="bothSides">
              <wp:wrapPolygon edited="0">
                <wp:start x="0" y="0"/>
                <wp:lineTo x="0" y="21536"/>
                <wp:lineTo x="21539" y="21536"/>
                <wp:lineTo x="21539" y="0"/>
                <wp:lineTo x="0" y="0"/>
              </wp:wrapPolygon>
            </wp:wrapTight>
            <wp:docPr id="500755414"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55414" name="תמונה 500755414"/>
                    <pic:cNvPicPr/>
                  </pic:nvPicPr>
                  <pic:blipFill>
                    <a:blip r:embed="rId12">
                      <a:extLst>
                        <a:ext uri="{28A0092B-C50C-407E-A947-70E740481C1C}">
                          <a14:useLocalDpi xmlns:a14="http://schemas.microsoft.com/office/drawing/2010/main" val="0"/>
                        </a:ext>
                      </a:extLst>
                    </a:blip>
                    <a:stretch>
                      <a:fillRect/>
                    </a:stretch>
                  </pic:blipFill>
                  <pic:spPr>
                    <a:xfrm>
                      <a:off x="0" y="0"/>
                      <a:ext cx="4508500" cy="8750935"/>
                    </a:xfrm>
                    <a:prstGeom prst="rect">
                      <a:avLst/>
                    </a:prstGeom>
                  </pic:spPr>
                </pic:pic>
              </a:graphicData>
            </a:graphic>
            <wp14:sizeRelH relativeFrom="page">
              <wp14:pctWidth>0</wp14:pctWidth>
            </wp14:sizeRelH>
            <wp14:sizeRelV relativeFrom="page">
              <wp14:pctHeight>0</wp14:pctHeight>
            </wp14:sizeRelV>
          </wp:anchor>
        </w:drawing>
      </w:r>
    </w:p>
    <w:p w14:paraId="18166B3E" w14:textId="68D951C0" w:rsidR="006E1AD5" w:rsidRPr="00FC7327" w:rsidRDefault="006E1AD5" w:rsidP="002A33BE">
      <w:pPr>
        <w:pStyle w:val="1"/>
        <w:numPr>
          <w:ilvl w:val="0"/>
          <w:numId w:val="9"/>
        </w:numPr>
      </w:pPr>
      <w:bookmarkStart w:id="116" w:name="_Server_Side"/>
      <w:bookmarkStart w:id="117" w:name="_Toc186210527"/>
      <w:bookmarkStart w:id="118" w:name="_Toc186216238"/>
      <w:bookmarkStart w:id="119" w:name="_Toc186280164"/>
      <w:bookmarkStart w:id="120" w:name="_Toc186280277"/>
      <w:bookmarkStart w:id="121" w:name="_Toc186411511"/>
      <w:bookmarkStart w:id="122" w:name="_Toc186411668"/>
      <w:bookmarkEnd w:id="116"/>
      <w:r w:rsidRPr="00FC7327">
        <w:lastRenderedPageBreak/>
        <w:t>Server Side</w:t>
      </w:r>
      <w:bookmarkEnd w:id="117"/>
      <w:bookmarkEnd w:id="118"/>
      <w:bookmarkEnd w:id="119"/>
      <w:bookmarkEnd w:id="120"/>
      <w:bookmarkEnd w:id="121"/>
      <w:bookmarkEnd w:id="122"/>
    </w:p>
    <w:p w14:paraId="104C9C46" w14:textId="0BD3308F" w:rsidR="00D948FA" w:rsidRPr="00953076" w:rsidRDefault="00EA31A0" w:rsidP="00D948FA">
      <w:pPr>
        <w:spacing w:line="276" w:lineRule="auto"/>
        <w:ind w:firstLine="360"/>
        <w:rPr>
          <w:rFonts w:asciiTheme="majorBidi" w:hAnsiTheme="majorBidi" w:cstheme="majorBidi"/>
          <w:bCs/>
        </w:rPr>
      </w:pPr>
      <w:r w:rsidRPr="00953076">
        <w:rPr>
          <w:rFonts w:asciiTheme="majorBidi" w:hAnsiTheme="majorBidi" w:cstheme="majorBidi"/>
          <w:bCs/>
        </w:rPr>
        <w:t>The server-side architecture is built to handle large datasets efficiently and perform complex analyses, ensuring seamless integration with the client interface.</w:t>
      </w:r>
    </w:p>
    <w:p w14:paraId="0176B941" w14:textId="64581ED5" w:rsidR="006E1AD5" w:rsidRPr="00FC7327" w:rsidRDefault="006E1AD5" w:rsidP="00FC7327">
      <w:pPr>
        <w:pStyle w:val="2"/>
        <w:rPr>
          <w:sz w:val="28"/>
          <w:szCs w:val="28"/>
        </w:rPr>
      </w:pPr>
      <w:bookmarkStart w:id="123" w:name="_7.1_API"/>
      <w:bookmarkStart w:id="124" w:name="_Toc186210528"/>
      <w:bookmarkStart w:id="125" w:name="_Toc186216239"/>
      <w:bookmarkStart w:id="126" w:name="_Toc186280165"/>
      <w:bookmarkStart w:id="127" w:name="_Toc186280278"/>
      <w:bookmarkStart w:id="128" w:name="_Toc186411512"/>
      <w:bookmarkStart w:id="129" w:name="_Toc186411669"/>
      <w:bookmarkEnd w:id="123"/>
      <w:r w:rsidRPr="00FC7327">
        <w:rPr>
          <w:sz w:val="28"/>
          <w:szCs w:val="28"/>
        </w:rPr>
        <w:t>API</w:t>
      </w:r>
      <w:bookmarkEnd w:id="124"/>
      <w:bookmarkEnd w:id="125"/>
      <w:bookmarkEnd w:id="126"/>
      <w:bookmarkEnd w:id="127"/>
      <w:bookmarkEnd w:id="128"/>
      <w:bookmarkEnd w:id="129"/>
    </w:p>
    <w:p w14:paraId="0131B31D" w14:textId="77777777" w:rsidR="00D948FA" w:rsidRPr="00922FEA" w:rsidRDefault="00EA31A0" w:rsidP="00922FEA">
      <w:pPr>
        <w:spacing w:line="276" w:lineRule="auto"/>
        <w:ind w:firstLine="360"/>
        <w:rPr>
          <w:rFonts w:asciiTheme="majorBidi" w:hAnsiTheme="majorBidi" w:cstheme="majorBidi"/>
          <w:bCs/>
        </w:rPr>
      </w:pPr>
      <w:r w:rsidRPr="00922FEA">
        <w:rPr>
          <w:rFonts w:asciiTheme="majorBidi" w:hAnsiTheme="majorBidi" w:cstheme="majorBidi"/>
          <w:bCs/>
        </w:rPr>
        <w:t>The system includes a RESTful API that facilitates communication between the client and server, supporting key functionalities</w:t>
      </w:r>
      <w:r w:rsidR="00454EF0" w:rsidRPr="00922FEA">
        <w:rPr>
          <w:rFonts w:asciiTheme="majorBidi" w:hAnsiTheme="majorBidi" w:cstheme="majorBidi"/>
          <w:bCs/>
        </w:rPr>
        <w:t>:</w:t>
      </w:r>
    </w:p>
    <w:p w14:paraId="6AB10CDD" w14:textId="77777777" w:rsidR="00D948FA" w:rsidRPr="00922FEA" w:rsidRDefault="00D948FA" w:rsidP="002A33BE">
      <w:pPr>
        <w:pStyle w:val="a6"/>
        <w:numPr>
          <w:ilvl w:val="0"/>
          <w:numId w:val="2"/>
        </w:numPr>
        <w:spacing w:before="240" w:line="276" w:lineRule="auto"/>
        <w:rPr>
          <w:rFonts w:asciiTheme="majorBidi" w:hAnsiTheme="majorBidi" w:cstheme="majorBidi"/>
          <w:bCs/>
        </w:rPr>
      </w:pPr>
      <w:r w:rsidRPr="00922FEA">
        <w:rPr>
          <w:rStyle w:val="HTMLCode"/>
          <w:rFonts w:asciiTheme="majorBidi" w:hAnsiTheme="majorBidi" w:cstheme="majorBidi"/>
          <w:bCs/>
        </w:rPr>
        <w:t>POST /upload</w:t>
      </w:r>
      <w:r w:rsidRPr="00922FEA">
        <w:rPr>
          <w:rFonts w:asciiTheme="majorBidi" w:hAnsiTheme="majorBidi" w:cstheme="majorBidi"/>
          <w:bCs/>
        </w:rPr>
        <w:t>: Accepts document uploads for analysis.</w:t>
      </w:r>
    </w:p>
    <w:p w14:paraId="2547765F" w14:textId="77777777" w:rsidR="00D948FA" w:rsidRPr="00922FEA" w:rsidRDefault="00D948FA" w:rsidP="002A33BE">
      <w:pPr>
        <w:pStyle w:val="a6"/>
        <w:numPr>
          <w:ilvl w:val="0"/>
          <w:numId w:val="2"/>
        </w:numPr>
        <w:spacing w:line="276" w:lineRule="auto"/>
        <w:rPr>
          <w:rFonts w:asciiTheme="majorBidi" w:hAnsiTheme="majorBidi" w:cstheme="majorBidi"/>
          <w:bCs/>
        </w:rPr>
      </w:pPr>
      <w:r w:rsidRPr="00922FEA">
        <w:rPr>
          <w:rStyle w:val="HTMLCode"/>
          <w:rFonts w:asciiTheme="majorBidi" w:hAnsiTheme="majorBidi" w:cstheme="majorBidi"/>
          <w:bCs/>
        </w:rPr>
        <w:t>GET /analyze</w:t>
      </w:r>
      <w:r w:rsidRPr="00922FEA">
        <w:rPr>
          <w:rFonts w:asciiTheme="majorBidi" w:hAnsiTheme="majorBidi" w:cstheme="majorBidi"/>
          <w:bCs/>
        </w:rPr>
        <w:t>: Returns computed metrics for a document.</w:t>
      </w:r>
    </w:p>
    <w:p w14:paraId="4194D1A9" w14:textId="77777777" w:rsidR="00D948FA" w:rsidRPr="00922FEA" w:rsidRDefault="00D948FA" w:rsidP="002A33BE">
      <w:pPr>
        <w:pStyle w:val="a6"/>
        <w:numPr>
          <w:ilvl w:val="0"/>
          <w:numId w:val="2"/>
        </w:numPr>
        <w:spacing w:line="276" w:lineRule="auto"/>
        <w:rPr>
          <w:rFonts w:asciiTheme="majorBidi" w:hAnsiTheme="majorBidi" w:cstheme="majorBidi"/>
          <w:bCs/>
        </w:rPr>
      </w:pPr>
      <w:r w:rsidRPr="00922FEA">
        <w:rPr>
          <w:rStyle w:val="HTMLCode"/>
          <w:rFonts w:asciiTheme="majorBidi" w:hAnsiTheme="majorBidi" w:cstheme="majorBidi"/>
          <w:bCs/>
        </w:rPr>
        <w:t>POST /compare</w:t>
      </w:r>
      <w:r w:rsidRPr="00922FEA">
        <w:rPr>
          <w:rFonts w:asciiTheme="majorBidi" w:hAnsiTheme="majorBidi" w:cstheme="majorBidi"/>
          <w:bCs/>
        </w:rPr>
        <w:t>: Compares two documents and returns results.</w:t>
      </w:r>
    </w:p>
    <w:p w14:paraId="51C9AB95" w14:textId="5124A25B" w:rsidR="006E1AD5" w:rsidRDefault="00D948FA" w:rsidP="002A33BE">
      <w:pPr>
        <w:pStyle w:val="a6"/>
        <w:numPr>
          <w:ilvl w:val="0"/>
          <w:numId w:val="2"/>
        </w:numPr>
        <w:spacing w:line="276" w:lineRule="auto"/>
        <w:rPr>
          <w:rFonts w:asciiTheme="majorBidi" w:hAnsiTheme="majorBidi" w:cstheme="majorBidi"/>
          <w:bCs/>
        </w:rPr>
      </w:pPr>
      <w:r w:rsidRPr="00922FEA">
        <w:rPr>
          <w:rStyle w:val="HTMLCode"/>
          <w:rFonts w:asciiTheme="majorBidi" w:hAnsiTheme="majorBidi" w:cstheme="majorBidi"/>
          <w:bCs/>
        </w:rPr>
        <w:t>GET /export</w:t>
      </w:r>
      <w:r w:rsidRPr="00922FEA">
        <w:rPr>
          <w:rFonts w:asciiTheme="majorBidi" w:hAnsiTheme="majorBidi" w:cstheme="majorBidi"/>
          <w:bCs/>
        </w:rPr>
        <w:t>: Exports analysis results in the desired format.</w:t>
      </w:r>
    </w:p>
    <w:p w14:paraId="057565D0" w14:textId="77777777" w:rsidR="00CE2356" w:rsidRPr="00C73B18" w:rsidRDefault="00CE2356" w:rsidP="00FC7327">
      <w:pPr>
        <w:pStyle w:val="a6"/>
        <w:spacing w:line="276" w:lineRule="auto"/>
        <w:ind w:firstLine="0"/>
        <w:rPr>
          <w:rFonts w:asciiTheme="majorBidi" w:hAnsiTheme="majorBidi" w:cstheme="majorBidi"/>
          <w:bCs/>
        </w:rPr>
      </w:pPr>
    </w:p>
    <w:p w14:paraId="40C8641F" w14:textId="77777777" w:rsidR="00136E00" w:rsidRPr="00FC7327" w:rsidRDefault="00136E00" w:rsidP="002A33BE">
      <w:pPr>
        <w:pStyle w:val="1"/>
        <w:numPr>
          <w:ilvl w:val="0"/>
          <w:numId w:val="9"/>
        </w:numPr>
      </w:pPr>
      <w:bookmarkStart w:id="130" w:name="_References"/>
      <w:bookmarkStart w:id="131" w:name="_Toc186210529"/>
      <w:bookmarkStart w:id="132" w:name="_Toc186216240"/>
      <w:bookmarkStart w:id="133" w:name="_Toc186280166"/>
      <w:bookmarkStart w:id="134" w:name="_Toc186280279"/>
      <w:bookmarkStart w:id="135" w:name="_Toc186411513"/>
      <w:bookmarkStart w:id="136" w:name="_Toc186411670"/>
      <w:bookmarkEnd w:id="130"/>
      <w:r w:rsidRPr="00FC7327">
        <w:t>References</w:t>
      </w:r>
      <w:bookmarkEnd w:id="131"/>
      <w:bookmarkEnd w:id="132"/>
      <w:bookmarkEnd w:id="133"/>
      <w:bookmarkEnd w:id="134"/>
      <w:bookmarkEnd w:id="135"/>
      <w:bookmarkEnd w:id="136"/>
    </w:p>
    <w:p w14:paraId="42E3F060" w14:textId="77777777" w:rsidR="00922FEA" w:rsidRPr="00071909" w:rsidRDefault="00922FEA" w:rsidP="002A33BE">
      <w:pPr>
        <w:numPr>
          <w:ilvl w:val="0"/>
          <w:numId w:val="1"/>
        </w:numPr>
        <w:spacing w:before="240"/>
      </w:pPr>
      <w:r w:rsidRPr="00071909">
        <w:rPr>
          <w:b/>
          <w:bCs/>
        </w:rPr>
        <w:t>LexisNexis tools documentation</w:t>
      </w:r>
      <w:r w:rsidRPr="00071909">
        <w:t>: Explains the capabilities and limitations of LexisNexis as a legal research tool.</w:t>
      </w:r>
    </w:p>
    <w:p w14:paraId="3D896931" w14:textId="77777777" w:rsidR="00922FEA" w:rsidRPr="00071909" w:rsidRDefault="00922FEA" w:rsidP="002A33BE">
      <w:pPr>
        <w:numPr>
          <w:ilvl w:val="0"/>
          <w:numId w:val="1"/>
        </w:numPr>
      </w:pPr>
      <w:r w:rsidRPr="00071909">
        <w:rPr>
          <w:b/>
          <w:bCs/>
        </w:rPr>
        <w:t>BERT and GPT model documentation (Hugging Face)</w:t>
      </w:r>
      <w:r w:rsidRPr="00071909">
        <w:t>: Covers the use of transformer models for NLP tasks and their applicability to text analysis.</w:t>
      </w:r>
    </w:p>
    <w:p w14:paraId="5B95603B" w14:textId="77777777" w:rsidR="00922FEA" w:rsidRPr="00071909" w:rsidRDefault="00922FEA" w:rsidP="002A33BE">
      <w:pPr>
        <w:numPr>
          <w:ilvl w:val="0"/>
          <w:numId w:val="1"/>
        </w:numPr>
      </w:pPr>
      <w:r w:rsidRPr="00071909">
        <w:rPr>
          <w:b/>
          <w:bCs/>
        </w:rPr>
        <w:t>Readability Test Tool descriptions</w:t>
      </w:r>
      <w:r w:rsidRPr="00071909">
        <w:t>: Discusses the algorithms and metrics used for measuring readability in textual data.</w:t>
      </w:r>
    </w:p>
    <w:p w14:paraId="0C9992B3" w14:textId="77777777" w:rsidR="00922FEA" w:rsidRPr="00071909" w:rsidRDefault="00922FEA" w:rsidP="002A33BE">
      <w:pPr>
        <w:numPr>
          <w:ilvl w:val="0"/>
          <w:numId w:val="1"/>
        </w:numPr>
      </w:pPr>
      <w:r w:rsidRPr="00071909">
        <w:rPr>
          <w:b/>
          <w:bCs/>
        </w:rPr>
        <w:t>"Attention Is All You Need" (Vaswani et al., 2017)</w:t>
      </w:r>
      <w:r w:rsidRPr="00071909">
        <w:t>: The foundational paper on Transformer architecture, forming the backbone of BERT and GPT models.</w:t>
      </w:r>
    </w:p>
    <w:p w14:paraId="7A9D99A4" w14:textId="77777777" w:rsidR="00922FEA" w:rsidRPr="00071909" w:rsidRDefault="00922FEA" w:rsidP="002A33BE">
      <w:pPr>
        <w:numPr>
          <w:ilvl w:val="0"/>
          <w:numId w:val="1"/>
        </w:numPr>
      </w:pPr>
      <w:r w:rsidRPr="00071909">
        <w:rPr>
          <w:b/>
          <w:bCs/>
        </w:rPr>
        <w:t>"BERT: Pre-training of Deep Bidirectional Transformers for Language Understanding" (Devlin et al., 2019)</w:t>
      </w:r>
      <w:r w:rsidRPr="00071909">
        <w:t>: Explores the development and applications of BERT for NLP.</w:t>
      </w:r>
    </w:p>
    <w:p w14:paraId="0B1C26C3" w14:textId="77777777" w:rsidR="00922FEA" w:rsidRPr="00071909" w:rsidRDefault="00922FEA" w:rsidP="002A33BE">
      <w:pPr>
        <w:numPr>
          <w:ilvl w:val="0"/>
          <w:numId w:val="1"/>
        </w:numPr>
      </w:pPr>
      <w:r w:rsidRPr="00071909">
        <w:rPr>
          <w:b/>
          <w:bCs/>
        </w:rPr>
        <w:t>"Measuring Readability in Natural Language Processing" (Collins-Thompson, 2014)</w:t>
      </w:r>
      <w:r w:rsidRPr="00071909">
        <w:t>: A comprehensive review of readability metrics and their applications in text analysis.</w:t>
      </w:r>
    </w:p>
    <w:p w14:paraId="5207B5D2" w14:textId="77777777" w:rsidR="00922FEA" w:rsidRPr="00071909" w:rsidRDefault="00922FEA" w:rsidP="002A33BE">
      <w:pPr>
        <w:numPr>
          <w:ilvl w:val="0"/>
          <w:numId w:val="1"/>
        </w:numPr>
      </w:pPr>
      <w:r w:rsidRPr="00071909">
        <w:rPr>
          <w:b/>
          <w:bCs/>
        </w:rPr>
        <w:t>"Natural Language Processing with Transformers" (Lewis et al., 2020)</w:t>
      </w:r>
      <w:r w:rsidRPr="00071909">
        <w:t>: Highlights the evolution of transformer models and their implications for NLP tasks.</w:t>
      </w:r>
    </w:p>
    <w:p w14:paraId="0CD70EDC" w14:textId="77777777" w:rsidR="00922FEA" w:rsidRPr="00071909" w:rsidRDefault="00922FEA" w:rsidP="002A33BE">
      <w:pPr>
        <w:numPr>
          <w:ilvl w:val="0"/>
          <w:numId w:val="1"/>
        </w:numPr>
      </w:pPr>
      <w:r w:rsidRPr="00071909">
        <w:rPr>
          <w:b/>
          <w:bCs/>
        </w:rPr>
        <w:t>"Deep Learning for Text Analysis: A Review" (Young et al., 2018)</w:t>
      </w:r>
      <w:r w:rsidRPr="00071909">
        <w:t>: Discusses advancements in deep learning for text analysis, including readability and semantic evaluation.</w:t>
      </w:r>
    </w:p>
    <w:p w14:paraId="5729739B" w14:textId="77777777" w:rsidR="00071909" w:rsidRPr="00953076" w:rsidRDefault="00071909" w:rsidP="00D948FA">
      <w:pPr>
        <w:spacing w:line="276" w:lineRule="auto"/>
        <w:ind w:firstLine="0"/>
        <w:rPr>
          <w:rFonts w:asciiTheme="majorBidi" w:hAnsiTheme="majorBidi" w:cstheme="majorBidi"/>
          <w:bCs/>
        </w:rPr>
      </w:pPr>
    </w:p>
    <w:p w14:paraId="6C44EF27" w14:textId="77777777" w:rsidR="006E1AD5" w:rsidRPr="00953076" w:rsidRDefault="006E1AD5" w:rsidP="00D948FA">
      <w:pPr>
        <w:spacing w:line="276" w:lineRule="auto"/>
        <w:ind w:firstLine="0"/>
        <w:rPr>
          <w:rFonts w:asciiTheme="majorBidi" w:hAnsiTheme="majorBidi" w:cstheme="majorBidi"/>
          <w:bCs/>
        </w:rPr>
      </w:pPr>
    </w:p>
    <w:p w14:paraId="2B978FF3" w14:textId="77777777" w:rsidR="006E1AD5" w:rsidRPr="00953076" w:rsidRDefault="006E1AD5" w:rsidP="00D948FA">
      <w:pPr>
        <w:spacing w:line="276" w:lineRule="auto"/>
        <w:rPr>
          <w:rFonts w:asciiTheme="majorBidi" w:hAnsiTheme="majorBidi" w:cstheme="majorBidi"/>
          <w:bCs/>
        </w:rPr>
      </w:pPr>
    </w:p>
    <w:p w14:paraId="707A1C97" w14:textId="77777777" w:rsidR="00A344AE" w:rsidRPr="00953076" w:rsidRDefault="00A344AE" w:rsidP="00D948FA">
      <w:pPr>
        <w:spacing w:line="276" w:lineRule="auto"/>
        <w:ind w:firstLine="0"/>
        <w:rPr>
          <w:rFonts w:asciiTheme="majorBidi" w:hAnsiTheme="majorBidi" w:cstheme="majorBidi"/>
          <w:bCs/>
        </w:rPr>
      </w:pPr>
    </w:p>
    <w:p w14:paraId="17A7B95B" w14:textId="77777777" w:rsidR="00A344AE" w:rsidRPr="00953076" w:rsidRDefault="00A344AE" w:rsidP="00D948FA">
      <w:pPr>
        <w:spacing w:line="276" w:lineRule="auto"/>
        <w:ind w:firstLine="0"/>
        <w:rPr>
          <w:rFonts w:asciiTheme="majorBidi" w:hAnsiTheme="majorBidi" w:cstheme="majorBidi"/>
          <w:bCs/>
        </w:rPr>
      </w:pPr>
    </w:p>
    <w:p w14:paraId="187E8C23" w14:textId="77777777" w:rsidR="00A344AE" w:rsidRPr="00953076" w:rsidRDefault="00A344AE" w:rsidP="00D948FA">
      <w:pPr>
        <w:spacing w:line="276" w:lineRule="auto"/>
        <w:ind w:firstLine="0"/>
        <w:rPr>
          <w:rFonts w:asciiTheme="majorBidi" w:hAnsiTheme="majorBidi" w:cstheme="majorBidi"/>
          <w:bCs/>
        </w:rPr>
      </w:pPr>
    </w:p>
    <w:p w14:paraId="49D2D768" w14:textId="77777777" w:rsidR="00A344AE" w:rsidRPr="00953076" w:rsidRDefault="00A344AE" w:rsidP="00D948FA">
      <w:pPr>
        <w:spacing w:line="276" w:lineRule="auto"/>
        <w:rPr>
          <w:rFonts w:asciiTheme="majorBidi" w:hAnsiTheme="majorBidi" w:cstheme="majorBidi"/>
          <w:bCs/>
        </w:rPr>
      </w:pPr>
    </w:p>
    <w:p w14:paraId="389E8F91" w14:textId="77777777" w:rsidR="00756D4D" w:rsidRPr="00953076" w:rsidRDefault="00756D4D" w:rsidP="00D948FA">
      <w:pPr>
        <w:spacing w:line="276" w:lineRule="auto"/>
        <w:rPr>
          <w:rFonts w:asciiTheme="majorBidi" w:hAnsiTheme="majorBidi" w:cstheme="majorBidi"/>
          <w:bCs/>
        </w:rPr>
      </w:pPr>
    </w:p>
    <w:sectPr w:rsidR="00756D4D" w:rsidRPr="00953076" w:rsidSect="00AF2546">
      <w:footerReference w:type="default" r:id="rId13"/>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EE57" w14:textId="77777777" w:rsidR="00FF6DD0" w:rsidRDefault="00FF6DD0">
      <w:r>
        <w:separator/>
      </w:r>
    </w:p>
  </w:endnote>
  <w:endnote w:type="continuationSeparator" w:id="0">
    <w:p w14:paraId="0B905C46" w14:textId="77777777" w:rsidR="00FF6DD0" w:rsidRDefault="00FF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AB25" w14:textId="77777777" w:rsidR="00AF2546" w:rsidRPr="00AF2546" w:rsidRDefault="00A4769C" w:rsidP="00AF2546">
    <w:pPr>
      <w:pStyle w:val="a4"/>
      <w:tabs>
        <w:tab w:val="clear" w:pos="8640"/>
        <w:tab w:val="right" w:pos="9000"/>
      </w:tabs>
      <w:ind w:firstLine="0"/>
      <w:rPr>
        <w:sz w:val="16"/>
        <w:szCs w:val="16"/>
      </w:rPr>
    </w:pPr>
    <w:r>
      <w:rPr>
        <w:sz w:val="16"/>
        <w:szCs w:val="16"/>
      </w:rPr>
      <w:tab/>
    </w:r>
    <w:r w:rsidR="00AF2546" w:rsidRPr="00AF2546">
      <w:rPr>
        <w:sz w:val="16"/>
        <w:szCs w:val="16"/>
      </w:rPr>
      <w:tab/>
      <w:t xml:space="preserve">Page </w:t>
    </w:r>
    <w:r w:rsidR="00AF2546" w:rsidRPr="00AF2546">
      <w:rPr>
        <w:sz w:val="16"/>
        <w:szCs w:val="16"/>
      </w:rPr>
      <w:fldChar w:fldCharType="begin"/>
    </w:r>
    <w:r w:rsidR="00AF2546" w:rsidRPr="00AF2546">
      <w:rPr>
        <w:sz w:val="16"/>
        <w:szCs w:val="16"/>
      </w:rPr>
      <w:instrText xml:space="preserve"> PAGE </w:instrText>
    </w:r>
    <w:r w:rsidR="00AF2546" w:rsidRPr="00AF2546">
      <w:rPr>
        <w:sz w:val="16"/>
        <w:szCs w:val="16"/>
      </w:rPr>
      <w:fldChar w:fldCharType="separate"/>
    </w:r>
    <w:r w:rsidR="00EE214D">
      <w:rPr>
        <w:noProof/>
        <w:sz w:val="16"/>
        <w:szCs w:val="16"/>
      </w:rPr>
      <w:t>4</w:t>
    </w:r>
    <w:r w:rsidR="00AF2546" w:rsidRPr="00AF2546">
      <w:rPr>
        <w:sz w:val="16"/>
        <w:szCs w:val="16"/>
      </w:rPr>
      <w:fldChar w:fldCharType="end"/>
    </w:r>
    <w:r w:rsidR="00AF2546" w:rsidRPr="00AF2546">
      <w:rPr>
        <w:sz w:val="16"/>
        <w:szCs w:val="16"/>
      </w:rPr>
      <w:t xml:space="preserve"> of </w:t>
    </w:r>
    <w:r w:rsidR="00AF2546" w:rsidRPr="00AF2546">
      <w:rPr>
        <w:sz w:val="16"/>
        <w:szCs w:val="16"/>
      </w:rPr>
      <w:fldChar w:fldCharType="begin"/>
    </w:r>
    <w:r w:rsidR="00AF2546" w:rsidRPr="00AF2546">
      <w:rPr>
        <w:sz w:val="16"/>
        <w:szCs w:val="16"/>
      </w:rPr>
      <w:instrText xml:space="preserve"> NUMPAGES </w:instrText>
    </w:r>
    <w:r w:rsidR="00AF2546" w:rsidRPr="00AF2546">
      <w:rPr>
        <w:sz w:val="16"/>
        <w:szCs w:val="16"/>
      </w:rPr>
      <w:fldChar w:fldCharType="separate"/>
    </w:r>
    <w:r w:rsidR="00EE214D">
      <w:rPr>
        <w:noProof/>
        <w:sz w:val="16"/>
        <w:szCs w:val="16"/>
      </w:rPr>
      <w:t>4</w:t>
    </w:r>
    <w:r w:rsidR="00AF2546" w:rsidRPr="00AF254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BD3D" w14:textId="77777777" w:rsidR="00FF6DD0" w:rsidRDefault="00FF6DD0">
      <w:r>
        <w:separator/>
      </w:r>
    </w:p>
  </w:footnote>
  <w:footnote w:type="continuationSeparator" w:id="0">
    <w:p w14:paraId="3AEF5B74" w14:textId="77777777" w:rsidR="00FF6DD0" w:rsidRDefault="00FF6DD0">
      <w:r>
        <w:continuationSeparator/>
      </w:r>
    </w:p>
  </w:footnote>
  <w:footnote w:id="1">
    <w:p w14:paraId="24B32A5A" w14:textId="11A9921C" w:rsidR="003764A9" w:rsidRDefault="003764A9">
      <w:pPr>
        <w:pStyle w:val="ae"/>
      </w:pPr>
      <w:r>
        <w:rPr>
          <w:rStyle w:val="af0"/>
        </w:rPr>
        <w:footnoteRef/>
      </w:r>
      <w:r>
        <w:t xml:space="preserve"> LexisNexis is a leading legal research platform used by lawyers, researchers, and professionals in regulatory and legal fields. The system provides access to rich databases that include laws, court rulings, contracts, academic articles, and regulatory documents.</w:t>
      </w:r>
    </w:p>
  </w:footnote>
  <w:footnote w:id="2">
    <w:p w14:paraId="1425B1F3" w14:textId="77777777" w:rsidR="003764A9" w:rsidRDefault="003764A9" w:rsidP="003764A9">
      <w:pPr>
        <w:pStyle w:val="ae"/>
      </w:pPr>
      <w:r>
        <w:rPr>
          <w:rStyle w:val="af0"/>
        </w:rPr>
        <w:footnoteRef/>
      </w:r>
      <w:r>
        <w:t xml:space="preserve"> </w:t>
      </w:r>
      <w:r w:rsidRPr="006A3604">
        <w:t>The Flesch-Kincaid metric is a tool used to evaluate the readability of texts, determining how easy or difficult a text is to understand. It was developed by Rudolf Flesch and J. Peter Kincaid and is widely used in fields such as education, advertising, and law. The metric is based on the structure of the text, taking into account sentence length and word complexity.</w:t>
      </w:r>
    </w:p>
  </w:footnote>
  <w:footnote w:id="3">
    <w:p w14:paraId="4D6C0765" w14:textId="5FA42E21" w:rsidR="003764A9" w:rsidRDefault="003764A9">
      <w:pPr>
        <w:pStyle w:val="ae"/>
      </w:pPr>
      <w:r>
        <w:rPr>
          <w:rStyle w:val="af0"/>
        </w:rPr>
        <w:footnoteRef/>
      </w:r>
      <w:r>
        <w:t xml:space="preserve"> Hugging Face Transformers is a popular and advanced open-source library that provides access to natural language processing (NLP) models and advanced transformer models, such as BERT (Bidirectional Encoder Representations from Transformers), GPT (Generative Pre-trained Transformer), </w:t>
      </w:r>
      <w:r>
        <w:t>LaBSE (Language-agnostic BERT Sentence Embedding), etc.</w:t>
      </w:r>
    </w:p>
  </w:footnote>
  <w:footnote w:id="4">
    <w:p w14:paraId="5F94AE2F" w14:textId="6777EBAD" w:rsidR="00C528FF" w:rsidRDefault="00C528FF">
      <w:pPr>
        <w:pStyle w:val="ae"/>
      </w:pPr>
      <w:r>
        <w:rPr>
          <w:rStyle w:val="af0"/>
        </w:rPr>
        <w:footnoteRef/>
      </w:r>
      <w:r>
        <w:t xml:space="preserve"> </w:t>
      </w:r>
      <w:r>
        <w:t>CaseText is an AI-powered tool primarily used by legal professionals for efficient legal research. The platform provides access to rich databases of court rulings, laws, regulations, and other legal materials, utilizing innovative technologies that enable quick identification of relevant information.</w:t>
      </w:r>
      <w:r>
        <w:br/>
        <w:t>CaseText is particularly known for its CoCounsel tool, an AI-based legal assistant that allows the execution of complex legal tasks quickly and accurately.</w:t>
      </w:r>
    </w:p>
  </w:footnote>
  <w:footnote w:id="5">
    <w:p w14:paraId="63517A4D" w14:textId="02C57487" w:rsidR="00C528FF" w:rsidRDefault="00C528FF">
      <w:pPr>
        <w:pStyle w:val="ae"/>
      </w:pPr>
      <w:r>
        <w:rPr>
          <w:rStyle w:val="af0"/>
        </w:rPr>
        <w:footnoteRef/>
      </w:r>
      <w:r>
        <w:t xml:space="preserve"> SMOG (Simple Measure of Gobbledygook) is a readability metric that evaluates the difficulty level of a text and the educational level required to understand it. The metric is based on counting the number of words with three or more syllables in 30 sentences from the text (10 sentences from the beginning, middle, and end), and then calculating the readability level using a simple formula.</w:t>
      </w:r>
    </w:p>
  </w:footnote>
  <w:footnote w:id="6">
    <w:p w14:paraId="4D757FE5" w14:textId="6C18F54C" w:rsidR="00C528FF" w:rsidRDefault="00C528FF">
      <w:pPr>
        <w:pStyle w:val="ae"/>
      </w:pPr>
      <w:r>
        <w:rPr>
          <w:rStyle w:val="af0"/>
        </w:rPr>
        <w:footnoteRef/>
      </w:r>
      <w:r>
        <w:t xml:space="preserve"> Spacy </w:t>
      </w:r>
      <w:r>
        <w:t>LegalNLP is an extension of the popular natural language processing (NLP) library Spacy, specifically tailored for analyzing legal texts. The tool is designed to assist in identifying and analyzing elements unique to legal documents, such as laws, contracts, and rulings.</w:t>
      </w:r>
    </w:p>
  </w:footnote>
  <w:footnote w:id="7">
    <w:p w14:paraId="0E8CA206" w14:textId="5CD1EEE2" w:rsidR="00821F32" w:rsidRDefault="00821F32">
      <w:pPr>
        <w:pStyle w:val="ae"/>
      </w:pPr>
      <w:r>
        <w:rPr>
          <w:rStyle w:val="af0"/>
        </w:rPr>
        <w:footnoteRef/>
      </w:r>
      <w:r>
        <w:t xml:space="preserve"> OCR (Optical Character Recognition) is a technology that converts text from images or scanned documents into digital text that can be edited, searched, and analyzed. OCR is used for a wide range of applications, from document processing to extracting text from images.</w:t>
      </w:r>
    </w:p>
  </w:footnote>
  <w:footnote w:id="8">
    <w:p w14:paraId="3917F081" w14:textId="4DF35177" w:rsidR="001923DA" w:rsidRDefault="001923DA" w:rsidP="001923DA">
      <w:pPr>
        <w:pStyle w:val="ae"/>
      </w:pPr>
      <w:r>
        <w:rPr>
          <w:rStyle w:val="af0"/>
        </w:rPr>
        <w:footnoteRef/>
      </w:r>
      <w:r>
        <w:t xml:space="preserve"> Com</w:t>
      </w:r>
      <w:r w:rsidRPr="001923DA">
        <w:t>plexity and the</w:t>
      </w:r>
      <w:r>
        <w:t xml:space="preserve"> Tax Code: A Textual Analysis, By </w:t>
      </w:r>
      <w:r w:rsidRPr="001923DA">
        <w:t>Charles Swenson</w:t>
      </w:r>
      <w:r>
        <w:t xml:space="preserve">, </w:t>
      </w:r>
      <w:r w:rsidRPr="001923DA">
        <w:t>HaoQu</w:t>
      </w:r>
      <w:r>
        <w:t xml:space="preserve"> and </w:t>
      </w:r>
      <w:r w:rsidRPr="001923DA">
        <w:t>Xiao Song</w:t>
      </w:r>
      <w:r>
        <w:t xml:space="preserve"> (Public Finance Review 2024, Vol. 52(4)).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1B0"/>
    <w:multiLevelType w:val="multilevel"/>
    <w:tmpl w:val="48B49E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D0F93"/>
    <w:multiLevelType w:val="multilevel"/>
    <w:tmpl w:val="4BD0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40CDA"/>
    <w:multiLevelType w:val="multilevel"/>
    <w:tmpl w:val="48B49E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61A59"/>
    <w:multiLevelType w:val="multilevel"/>
    <w:tmpl w:val="CAB87DFA"/>
    <w:lvl w:ilvl="0">
      <w:start w:val="1"/>
      <w:numFmt w:val="decimal"/>
      <w:pStyle w:val="1"/>
      <w:lvlText w:val="%1."/>
      <w:lvlJc w:val="left"/>
      <w:pPr>
        <w:tabs>
          <w:tab w:val="num" w:pos="397"/>
        </w:tabs>
        <w:ind w:left="397" w:hanging="397"/>
      </w:pPr>
      <w:rPr>
        <w:rFonts w:ascii="Times New Roman" w:hAnsi="Times New Roman" w:cs="Times New Roman" w:hint="default"/>
        <w:b/>
        <w:bCs/>
        <w:i w:val="0"/>
        <w:iCs w:val="0"/>
        <w:sz w:val="32"/>
        <w:szCs w:val="32"/>
      </w:rPr>
    </w:lvl>
    <w:lvl w:ilvl="1">
      <w:start w:val="1"/>
      <w:numFmt w:val="decimal"/>
      <w:pStyle w:val="2"/>
      <w:lvlText w:val="%1.%2."/>
      <w:lvlJc w:val="left"/>
      <w:pPr>
        <w:tabs>
          <w:tab w:val="num" w:pos="567"/>
        </w:tabs>
        <w:ind w:left="567" w:hanging="567"/>
      </w:pPr>
      <w:rPr>
        <w:rFonts w:ascii="Times New Roman" w:hAnsi="Times New Roman" w:cs="Times New Roman" w:hint="default"/>
        <w:b/>
        <w:bCs/>
        <w:i w:val="0"/>
        <w:iCs w:val="0"/>
        <w:sz w:val="28"/>
        <w:szCs w:val="28"/>
      </w:rPr>
    </w:lvl>
    <w:lvl w:ilvl="2">
      <w:start w:val="1"/>
      <w:numFmt w:val="decimal"/>
      <w:pStyle w:val="3"/>
      <w:lvlText w:val="%1.%2.%3."/>
      <w:lvlJc w:val="left"/>
      <w:pPr>
        <w:tabs>
          <w:tab w:val="num" w:pos="340"/>
        </w:tabs>
        <w:ind w:left="340" w:hanging="340"/>
      </w:pPr>
      <w:rPr>
        <w:rFonts w:ascii="Times New Roman" w:hAnsi="Times New Roman" w:cs="Times New Roman" w:hint="default"/>
        <w:b/>
        <w:bCs/>
        <w:i w:val="0"/>
        <w:i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1E217F"/>
    <w:multiLevelType w:val="multilevel"/>
    <w:tmpl w:val="AB602D42"/>
    <w:lvl w:ilvl="0">
      <w:start w:val="1"/>
      <w:numFmt w:val="lowerRoman"/>
      <w:lvlText w:val="%1."/>
      <w:lvlJc w:val="righ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CF57B30"/>
    <w:multiLevelType w:val="multilevel"/>
    <w:tmpl w:val="7124F23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F3861"/>
    <w:multiLevelType w:val="multilevel"/>
    <w:tmpl w:val="2AA0C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CD2657B"/>
    <w:multiLevelType w:val="hybridMultilevel"/>
    <w:tmpl w:val="E4D8B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641F3E6E"/>
    <w:multiLevelType w:val="hybridMultilevel"/>
    <w:tmpl w:val="4988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7"/>
  </w:num>
  <w:num w:numId="5">
    <w:abstractNumId w:val="0"/>
  </w:num>
  <w:num w:numId="6">
    <w:abstractNumId w:val="3"/>
  </w:num>
  <w:num w:numId="7">
    <w:abstractNumId w:val="4"/>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14D3F"/>
    <w:rsid w:val="00016735"/>
    <w:rsid w:val="000274E6"/>
    <w:rsid w:val="00071909"/>
    <w:rsid w:val="00080CAE"/>
    <w:rsid w:val="00091DFE"/>
    <w:rsid w:val="000C4FF8"/>
    <w:rsid w:val="000D0720"/>
    <w:rsid w:val="00104A0F"/>
    <w:rsid w:val="001253FB"/>
    <w:rsid w:val="00136E00"/>
    <w:rsid w:val="00146075"/>
    <w:rsid w:val="00157AF6"/>
    <w:rsid w:val="001923DA"/>
    <w:rsid w:val="00192A90"/>
    <w:rsid w:val="001B23D7"/>
    <w:rsid w:val="001B44B9"/>
    <w:rsid w:val="001C3640"/>
    <w:rsid w:val="001D5264"/>
    <w:rsid w:val="001F2917"/>
    <w:rsid w:val="001F5630"/>
    <w:rsid w:val="001F6E4D"/>
    <w:rsid w:val="00211A91"/>
    <w:rsid w:val="00213E34"/>
    <w:rsid w:val="00214493"/>
    <w:rsid w:val="002402E6"/>
    <w:rsid w:val="00250D12"/>
    <w:rsid w:val="00274FBA"/>
    <w:rsid w:val="002903A2"/>
    <w:rsid w:val="002A13EA"/>
    <w:rsid w:val="002A33BE"/>
    <w:rsid w:val="002B6F64"/>
    <w:rsid w:val="002B73C6"/>
    <w:rsid w:val="002B7CC3"/>
    <w:rsid w:val="002D182B"/>
    <w:rsid w:val="002E1A63"/>
    <w:rsid w:val="002E219D"/>
    <w:rsid w:val="002E577F"/>
    <w:rsid w:val="002F5BE8"/>
    <w:rsid w:val="00341A52"/>
    <w:rsid w:val="003575FC"/>
    <w:rsid w:val="0036189E"/>
    <w:rsid w:val="00374DC1"/>
    <w:rsid w:val="003764A9"/>
    <w:rsid w:val="003D12F2"/>
    <w:rsid w:val="003D7376"/>
    <w:rsid w:val="003E743C"/>
    <w:rsid w:val="003F7822"/>
    <w:rsid w:val="00405759"/>
    <w:rsid w:val="00420F75"/>
    <w:rsid w:val="004220C0"/>
    <w:rsid w:val="00422A84"/>
    <w:rsid w:val="004470E2"/>
    <w:rsid w:val="00454EF0"/>
    <w:rsid w:val="004570ED"/>
    <w:rsid w:val="00476F7F"/>
    <w:rsid w:val="004832A0"/>
    <w:rsid w:val="00497702"/>
    <w:rsid w:val="004A4499"/>
    <w:rsid w:val="004C13F8"/>
    <w:rsid w:val="004E2747"/>
    <w:rsid w:val="004F0078"/>
    <w:rsid w:val="005016D5"/>
    <w:rsid w:val="0051293D"/>
    <w:rsid w:val="00520D99"/>
    <w:rsid w:val="00543965"/>
    <w:rsid w:val="00560744"/>
    <w:rsid w:val="00584C89"/>
    <w:rsid w:val="00587B49"/>
    <w:rsid w:val="005F0B4E"/>
    <w:rsid w:val="0063229B"/>
    <w:rsid w:val="00636EFA"/>
    <w:rsid w:val="00663E84"/>
    <w:rsid w:val="0068610A"/>
    <w:rsid w:val="00690B74"/>
    <w:rsid w:val="0069322F"/>
    <w:rsid w:val="006A3604"/>
    <w:rsid w:val="006A60EC"/>
    <w:rsid w:val="006E1AD5"/>
    <w:rsid w:val="006F087D"/>
    <w:rsid w:val="006F57F3"/>
    <w:rsid w:val="00733CB9"/>
    <w:rsid w:val="00756D4D"/>
    <w:rsid w:val="00761BAD"/>
    <w:rsid w:val="00762D64"/>
    <w:rsid w:val="0076329B"/>
    <w:rsid w:val="0078362A"/>
    <w:rsid w:val="007B21C6"/>
    <w:rsid w:val="007C021A"/>
    <w:rsid w:val="007C1C35"/>
    <w:rsid w:val="008005D6"/>
    <w:rsid w:val="008171D0"/>
    <w:rsid w:val="00821F32"/>
    <w:rsid w:val="00831A64"/>
    <w:rsid w:val="008534A6"/>
    <w:rsid w:val="00863C9F"/>
    <w:rsid w:val="00874708"/>
    <w:rsid w:val="0088214C"/>
    <w:rsid w:val="00887DBA"/>
    <w:rsid w:val="00895689"/>
    <w:rsid w:val="008E044B"/>
    <w:rsid w:val="008E2E8C"/>
    <w:rsid w:val="008E2EFA"/>
    <w:rsid w:val="008F6840"/>
    <w:rsid w:val="009012F5"/>
    <w:rsid w:val="00904B1D"/>
    <w:rsid w:val="00921F4D"/>
    <w:rsid w:val="00922FEA"/>
    <w:rsid w:val="00953076"/>
    <w:rsid w:val="00954335"/>
    <w:rsid w:val="00972488"/>
    <w:rsid w:val="00981B43"/>
    <w:rsid w:val="009A7340"/>
    <w:rsid w:val="009B4B85"/>
    <w:rsid w:val="009C25FC"/>
    <w:rsid w:val="009C3019"/>
    <w:rsid w:val="009C7534"/>
    <w:rsid w:val="009F3F21"/>
    <w:rsid w:val="009F4BA0"/>
    <w:rsid w:val="00A00B26"/>
    <w:rsid w:val="00A24159"/>
    <w:rsid w:val="00A344AE"/>
    <w:rsid w:val="00A34A60"/>
    <w:rsid w:val="00A40C5E"/>
    <w:rsid w:val="00A4769C"/>
    <w:rsid w:val="00A60999"/>
    <w:rsid w:val="00A74A9F"/>
    <w:rsid w:val="00AC093F"/>
    <w:rsid w:val="00AC52B3"/>
    <w:rsid w:val="00AC6D53"/>
    <w:rsid w:val="00AE0CBE"/>
    <w:rsid w:val="00AF2546"/>
    <w:rsid w:val="00AF33E3"/>
    <w:rsid w:val="00B055D2"/>
    <w:rsid w:val="00B12A0A"/>
    <w:rsid w:val="00B36445"/>
    <w:rsid w:val="00B445EE"/>
    <w:rsid w:val="00B506F9"/>
    <w:rsid w:val="00B5070D"/>
    <w:rsid w:val="00B72331"/>
    <w:rsid w:val="00B966D7"/>
    <w:rsid w:val="00BF76E7"/>
    <w:rsid w:val="00C0473B"/>
    <w:rsid w:val="00C22AB3"/>
    <w:rsid w:val="00C43885"/>
    <w:rsid w:val="00C528FF"/>
    <w:rsid w:val="00C73B18"/>
    <w:rsid w:val="00C7766C"/>
    <w:rsid w:val="00C837E1"/>
    <w:rsid w:val="00C8489E"/>
    <w:rsid w:val="00CE2356"/>
    <w:rsid w:val="00CF0144"/>
    <w:rsid w:val="00CF2091"/>
    <w:rsid w:val="00D112C0"/>
    <w:rsid w:val="00D31680"/>
    <w:rsid w:val="00D4519B"/>
    <w:rsid w:val="00D47742"/>
    <w:rsid w:val="00D47954"/>
    <w:rsid w:val="00D50DEB"/>
    <w:rsid w:val="00D82573"/>
    <w:rsid w:val="00D948FA"/>
    <w:rsid w:val="00DA6B22"/>
    <w:rsid w:val="00DA7825"/>
    <w:rsid w:val="00DC250E"/>
    <w:rsid w:val="00DC3E98"/>
    <w:rsid w:val="00DD37BE"/>
    <w:rsid w:val="00DD4D6C"/>
    <w:rsid w:val="00DE36C8"/>
    <w:rsid w:val="00DE6452"/>
    <w:rsid w:val="00E06D71"/>
    <w:rsid w:val="00E14262"/>
    <w:rsid w:val="00E546B1"/>
    <w:rsid w:val="00E55E24"/>
    <w:rsid w:val="00E57789"/>
    <w:rsid w:val="00E658C6"/>
    <w:rsid w:val="00E86A7A"/>
    <w:rsid w:val="00E9533E"/>
    <w:rsid w:val="00EA31A0"/>
    <w:rsid w:val="00EB73A0"/>
    <w:rsid w:val="00EE1BAF"/>
    <w:rsid w:val="00EE214D"/>
    <w:rsid w:val="00EF6C47"/>
    <w:rsid w:val="00F1087D"/>
    <w:rsid w:val="00F14DAD"/>
    <w:rsid w:val="00F16DFF"/>
    <w:rsid w:val="00F254D7"/>
    <w:rsid w:val="00F301AB"/>
    <w:rsid w:val="00F745CA"/>
    <w:rsid w:val="00F75E01"/>
    <w:rsid w:val="00F82C4A"/>
    <w:rsid w:val="00F83B22"/>
    <w:rsid w:val="00F93BA1"/>
    <w:rsid w:val="00F94237"/>
    <w:rsid w:val="00F94832"/>
    <w:rsid w:val="00FA22AA"/>
    <w:rsid w:val="00FB6067"/>
    <w:rsid w:val="00FC0694"/>
    <w:rsid w:val="00FC69F3"/>
    <w:rsid w:val="00FC7327"/>
    <w:rsid w:val="00FF1AE2"/>
    <w:rsid w:val="00FF6D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99CD7"/>
  <w14:defaultImageDpi w14:val="32767"/>
  <w15:chartTrackingRefBased/>
  <w15:docId w15:val="{6A908AFE-61E0-4788-A7C6-7DD857F7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rsid w:val="002D182B"/>
    <w:pPr>
      <w:ind w:firstLine="720"/>
    </w:pPr>
    <w:rPr>
      <w:sz w:val="24"/>
      <w:szCs w:val="24"/>
      <w:lang w:bidi="ar-SA"/>
    </w:rPr>
  </w:style>
  <w:style w:type="paragraph" w:styleId="1">
    <w:name w:val="heading 1"/>
    <w:basedOn w:val="a"/>
    <w:next w:val="a"/>
    <w:qFormat/>
    <w:rsid w:val="00FF1AE2"/>
    <w:pPr>
      <w:keepNext/>
      <w:numPr>
        <w:numId w:val="6"/>
      </w:numPr>
      <w:spacing w:before="240" w:after="60"/>
      <w:outlineLvl w:val="0"/>
    </w:pPr>
    <w:rPr>
      <w:b/>
      <w:bCs/>
      <w:kern w:val="32"/>
      <w:sz w:val="32"/>
      <w:szCs w:val="32"/>
    </w:rPr>
  </w:style>
  <w:style w:type="paragraph" w:styleId="2">
    <w:name w:val="heading 2"/>
    <w:basedOn w:val="1"/>
    <w:next w:val="a"/>
    <w:qFormat/>
    <w:rsid w:val="00FF1AE2"/>
    <w:pPr>
      <w:numPr>
        <w:ilvl w:val="1"/>
      </w:numPr>
      <w:outlineLvl w:val="1"/>
    </w:pPr>
  </w:style>
  <w:style w:type="paragraph" w:styleId="3">
    <w:name w:val="heading 3"/>
    <w:basedOn w:val="2"/>
    <w:next w:val="a"/>
    <w:qFormat/>
    <w:rsid w:val="00D112C0"/>
    <w:pPr>
      <w:numPr>
        <w:ilvl w:val="2"/>
      </w:numPr>
      <w:outlineLvl w:val="2"/>
    </w:pPr>
    <w:rPr>
      <w:sz w:val="24"/>
      <w:szCs w:val="24"/>
    </w:rPr>
  </w:style>
  <w:style w:type="paragraph" w:styleId="4">
    <w:name w:val="heading 4"/>
    <w:basedOn w:val="a"/>
    <w:next w:val="a"/>
    <w:link w:val="40"/>
    <w:semiHidden/>
    <w:unhideWhenUsed/>
    <w:qFormat/>
    <w:rsid w:val="00762D64"/>
    <w:pPr>
      <w:keepNext/>
      <w:spacing w:before="240" w:after="60"/>
      <w:ind w:firstLine="0"/>
      <w:outlineLvl w:val="3"/>
    </w:pPr>
    <w:rPr>
      <w:rFonts w:ascii="Aptos" w:hAnsi="Aptos" w:cs="Arial"/>
      <w:b/>
      <w:bCs/>
      <w:sz w:val="28"/>
      <w:szCs w:val="28"/>
    </w:rPr>
  </w:style>
  <w:style w:type="paragraph" w:styleId="5">
    <w:name w:val="heading 5"/>
    <w:basedOn w:val="a"/>
    <w:next w:val="a"/>
    <w:link w:val="50"/>
    <w:semiHidden/>
    <w:unhideWhenUsed/>
    <w:qFormat/>
    <w:rsid w:val="004A4499"/>
    <w:pPr>
      <w:spacing w:before="240" w:after="60"/>
      <w:ind w:firstLine="0"/>
      <w:outlineLvl w:val="4"/>
    </w:pPr>
    <w:rPr>
      <w:rFonts w:asciiTheme="minorHAnsi" w:eastAsiaTheme="minorEastAsia" w:hAnsiTheme="minorHAnsi" w:cstheme="minorBidi"/>
      <w:b/>
      <w:bCs/>
      <w:i/>
      <w:iCs/>
      <w:sz w:val="26"/>
      <w:szCs w:val="26"/>
    </w:rPr>
  </w:style>
  <w:style w:type="paragraph" w:styleId="6">
    <w:name w:val="heading 6"/>
    <w:basedOn w:val="a"/>
    <w:next w:val="a"/>
    <w:link w:val="60"/>
    <w:semiHidden/>
    <w:unhideWhenUsed/>
    <w:qFormat/>
    <w:rsid w:val="004A4499"/>
    <w:pPr>
      <w:spacing w:before="240" w:after="60"/>
      <w:ind w:firstLine="0"/>
      <w:outlineLvl w:val="5"/>
    </w:pPr>
    <w:rPr>
      <w:rFonts w:asciiTheme="minorHAnsi" w:eastAsiaTheme="minorEastAsia" w:hAnsiTheme="minorHAnsi" w:cstheme="minorBidi"/>
      <w:b/>
      <w:bCs/>
      <w:sz w:val="22"/>
      <w:szCs w:val="22"/>
    </w:rPr>
  </w:style>
  <w:style w:type="paragraph" w:styleId="7">
    <w:name w:val="heading 7"/>
    <w:basedOn w:val="a"/>
    <w:next w:val="a"/>
    <w:link w:val="70"/>
    <w:semiHidden/>
    <w:unhideWhenUsed/>
    <w:qFormat/>
    <w:rsid w:val="004A4499"/>
    <w:pPr>
      <w:spacing w:before="240" w:after="60"/>
      <w:ind w:firstLine="0"/>
      <w:outlineLvl w:val="6"/>
    </w:pPr>
    <w:rPr>
      <w:rFonts w:asciiTheme="minorHAnsi" w:eastAsiaTheme="minorEastAsia" w:hAnsiTheme="minorHAnsi" w:cstheme="minorBidi"/>
    </w:rPr>
  </w:style>
  <w:style w:type="paragraph" w:styleId="8">
    <w:name w:val="heading 8"/>
    <w:basedOn w:val="a"/>
    <w:next w:val="a"/>
    <w:link w:val="80"/>
    <w:semiHidden/>
    <w:unhideWhenUsed/>
    <w:qFormat/>
    <w:rsid w:val="004A4499"/>
    <w:pPr>
      <w:spacing w:before="240" w:after="60"/>
      <w:ind w:firstLine="0"/>
      <w:outlineLvl w:val="7"/>
    </w:pPr>
    <w:rPr>
      <w:rFonts w:asciiTheme="minorHAnsi" w:eastAsiaTheme="minorEastAsia" w:hAnsiTheme="minorHAnsi" w:cstheme="minorBidi"/>
      <w:i/>
      <w:iCs/>
    </w:rPr>
  </w:style>
  <w:style w:type="paragraph" w:styleId="9">
    <w:name w:val="heading 9"/>
    <w:basedOn w:val="a"/>
    <w:next w:val="a"/>
    <w:link w:val="90"/>
    <w:semiHidden/>
    <w:unhideWhenUsed/>
    <w:qFormat/>
    <w:rsid w:val="004A4499"/>
    <w:pPr>
      <w:spacing w:before="240" w:after="60"/>
      <w:ind w:firstLine="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rsid w:val="00953076"/>
    <w:pPr>
      <w:tabs>
        <w:tab w:val="left" w:pos="1200"/>
        <w:tab w:val="right" w:leader="dot" w:pos="9062"/>
      </w:tabs>
      <w:spacing w:before="360"/>
    </w:pPr>
    <w:rPr>
      <w:rFonts w:asciiTheme="majorBidi" w:hAnsiTheme="majorBidi" w:cstheme="majorBidi"/>
      <w:caps/>
      <w:noProof/>
    </w:rPr>
  </w:style>
  <w:style w:type="paragraph" w:styleId="TOC2">
    <w:name w:val="toc 2"/>
    <w:basedOn w:val="a"/>
    <w:next w:val="a"/>
    <w:autoRedefine/>
    <w:uiPriority w:val="39"/>
    <w:rsid w:val="00953076"/>
    <w:pPr>
      <w:tabs>
        <w:tab w:val="left" w:pos="1440"/>
        <w:tab w:val="right" w:leader="dot" w:pos="9062"/>
      </w:tabs>
      <w:spacing w:before="240"/>
    </w:pPr>
    <w:rPr>
      <w:rFonts w:asciiTheme="majorBidi" w:hAnsiTheme="majorBidi" w:cstheme="majorBidi"/>
      <w:noProof/>
      <w:sz w:val="20"/>
      <w:szCs w:val="20"/>
    </w:rPr>
  </w:style>
  <w:style w:type="paragraph" w:styleId="TOC3">
    <w:name w:val="toc 3"/>
    <w:basedOn w:val="a"/>
    <w:next w:val="a"/>
    <w:autoRedefine/>
    <w:uiPriority w:val="39"/>
    <w:rsid w:val="00953076"/>
    <w:pPr>
      <w:tabs>
        <w:tab w:val="left" w:pos="1680"/>
        <w:tab w:val="right" w:leader="dot" w:pos="9062"/>
      </w:tabs>
      <w:ind w:left="240"/>
    </w:pPr>
    <w:rPr>
      <w:rFonts w:asciiTheme="minorHAnsi" w:hAnsiTheme="minorHAnsi"/>
      <w:sz w:val="20"/>
      <w:szCs w:val="20"/>
      <w:lang w:bidi="he-IL"/>
    </w:rPr>
  </w:style>
  <w:style w:type="character" w:styleId="Hyperlink">
    <w:name w:val="Hyperlink"/>
    <w:uiPriority w:val="99"/>
    <w:rsid w:val="002D182B"/>
    <w:rPr>
      <w:color w:val="0000FF"/>
      <w:u w:val="single"/>
    </w:rPr>
  </w:style>
  <w:style w:type="paragraph" w:styleId="TOC4">
    <w:name w:val="toc 4"/>
    <w:basedOn w:val="a"/>
    <w:next w:val="a"/>
    <w:autoRedefine/>
    <w:semiHidden/>
    <w:rsid w:val="009F4BA0"/>
    <w:pPr>
      <w:ind w:left="480"/>
    </w:pPr>
    <w:rPr>
      <w:rFonts w:asciiTheme="minorHAnsi" w:hAnsiTheme="minorHAnsi"/>
      <w:sz w:val="20"/>
      <w:szCs w:val="20"/>
      <w:lang w:bidi="he-IL"/>
    </w:rPr>
  </w:style>
  <w:style w:type="paragraph" w:styleId="TOC5">
    <w:name w:val="toc 5"/>
    <w:basedOn w:val="a"/>
    <w:next w:val="a"/>
    <w:autoRedefine/>
    <w:semiHidden/>
    <w:rsid w:val="009F4BA0"/>
    <w:pPr>
      <w:ind w:left="720"/>
    </w:pPr>
    <w:rPr>
      <w:rFonts w:asciiTheme="minorHAnsi" w:hAnsiTheme="minorHAnsi"/>
      <w:sz w:val="20"/>
      <w:szCs w:val="20"/>
      <w:lang w:bidi="he-IL"/>
    </w:rPr>
  </w:style>
  <w:style w:type="paragraph" w:styleId="TOC6">
    <w:name w:val="toc 6"/>
    <w:basedOn w:val="a"/>
    <w:next w:val="a"/>
    <w:autoRedefine/>
    <w:semiHidden/>
    <w:rsid w:val="009F4BA0"/>
    <w:pPr>
      <w:ind w:left="960"/>
    </w:pPr>
    <w:rPr>
      <w:rFonts w:asciiTheme="minorHAnsi" w:hAnsiTheme="minorHAnsi"/>
      <w:sz w:val="20"/>
      <w:szCs w:val="20"/>
      <w:lang w:bidi="he-IL"/>
    </w:rPr>
  </w:style>
  <w:style w:type="paragraph" w:styleId="TOC7">
    <w:name w:val="toc 7"/>
    <w:basedOn w:val="a"/>
    <w:next w:val="a"/>
    <w:autoRedefine/>
    <w:semiHidden/>
    <w:rsid w:val="009F4BA0"/>
    <w:pPr>
      <w:ind w:left="1200"/>
    </w:pPr>
    <w:rPr>
      <w:rFonts w:asciiTheme="minorHAnsi" w:hAnsiTheme="minorHAnsi"/>
      <w:sz w:val="20"/>
      <w:szCs w:val="20"/>
      <w:lang w:bidi="he-IL"/>
    </w:rPr>
  </w:style>
  <w:style w:type="paragraph" w:styleId="TOC8">
    <w:name w:val="toc 8"/>
    <w:basedOn w:val="a"/>
    <w:next w:val="a"/>
    <w:autoRedefine/>
    <w:semiHidden/>
    <w:rsid w:val="009F4BA0"/>
    <w:pPr>
      <w:ind w:left="1440"/>
    </w:pPr>
    <w:rPr>
      <w:rFonts w:asciiTheme="minorHAnsi" w:hAnsiTheme="minorHAnsi"/>
      <w:sz w:val="20"/>
      <w:szCs w:val="20"/>
      <w:lang w:bidi="he-IL"/>
    </w:rPr>
  </w:style>
  <w:style w:type="paragraph" w:styleId="TOC9">
    <w:name w:val="toc 9"/>
    <w:basedOn w:val="a"/>
    <w:next w:val="a"/>
    <w:autoRedefine/>
    <w:semiHidden/>
    <w:rsid w:val="009F4BA0"/>
    <w:pPr>
      <w:ind w:left="1680"/>
    </w:pPr>
    <w:rPr>
      <w:rFonts w:asciiTheme="minorHAnsi" w:hAnsiTheme="minorHAnsi"/>
      <w:sz w:val="20"/>
      <w:szCs w:val="20"/>
      <w:lang w:bidi="he-IL"/>
    </w:rPr>
  </w:style>
  <w:style w:type="paragraph" w:styleId="a3">
    <w:name w:val="header"/>
    <w:basedOn w:val="a"/>
    <w:rsid w:val="00AF2546"/>
    <w:pPr>
      <w:tabs>
        <w:tab w:val="center" w:pos="4320"/>
        <w:tab w:val="right" w:pos="8640"/>
      </w:tabs>
    </w:pPr>
  </w:style>
  <w:style w:type="paragraph" w:styleId="a4">
    <w:name w:val="footer"/>
    <w:basedOn w:val="a"/>
    <w:rsid w:val="00AF2546"/>
    <w:pPr>
      <w:tabs>
        <w:tab w:val="center" w:pos="4320"/>
        <w:tab w:val="right" w:pos="8640"/>
      </w:tabs>
    </w:pPr>
  </w:style>
  <w:style w:type="paragraph" w:styleId="NormalWeb">
    <w:name w:val="Normal (Web)"/>
    <w:basedOn w:val="a"/>
    <w:uiPriority w:val="99"/>
    <w:unhideWhenUsed/>
    <w:rsid w:val="00071909"/>
    <w:pPr>
      <w:spacing w:before="100" w:beforeAutospacing="1" w:after="100" w:afterAutospacing="1"/>
      <w:ind w:firstLine="0"/>
    </w:pPr>
    <w:rPr>
      <w:lang w:bidi="he-IL"/>
    </w:rPr>
  </w:style>
  <w:style w:type="character" w:styleId="a5">
    <w:name w:val="Strong"/>
    <w:uiPriority w:val="22"/>
    <w:qFormat/>
    <w:rsid w:val="00071909"/>
    <w:rPr>
      <w:b/>
      <w:bCs/>
    </w:rPr>
  </w:style>
  <w:style w:type="character" w:styleId="HTMLCode">
    <w:name w:val="HTML Code"/>
    <w:uiPriority w:val="99"/>
    <w:unhideWhenUsed/>
    <w:rsid w:val="00071909"/>
    <w:rPr>
      <w:rFonts w:ascii="Courier New" w:eastAsia="Times New Roman" w:hAnsi="Courier New" w:cs="Courier New"/>
      <w:sz w:val="20"/>
      <w:szCs w:val="20"/>
    </w:rPr>
  </w:style>
  <w:style w:type="paragraph" w:styleId="a6">
    <w:name w:val="List Paragraph"/>
    <w:basedOn w:val="a"/>
    <w:uiPriority w:val="72"/>
    <w:qFormat/>
    <w:rsid w:val="00071909"/>
    <w:pPr>
      <w:ind w:left="720"/>
      <w:contextualSpacing/>
    </w:pPr>
  </w:style>
  <w:style w:type="character" w:styleId="a7">
    <w:name w:val="Unresolved Mention"/>
    <w:uiPriority w:val="47"/>
    <w:rsid w:val="0076329B"/>
    <w:rPr>
      <w:color w:val="605E5C"/>
      <w:shd w:val="clear" w:color="auto" w:fill="E1DFDD"/>
    </w:rPr>
  </w:style>
  <w:style w:type="character" w:customStyle="1" w:styleId="40">
    <w:name w:val="כותרת 4 תו"/>
    <w:link w:val="4"/>
    <w:semiHidden/>
    <w:rsid w:val="00762D64"/>
    <w:rPr>
      <w:rFonts w:ascii="Aptos" w:eastAsia="Times New Roman" w:hAnsi="Aptos" w:cs="Arial"/>
      <w:b/>
      <w:bCs/>
      <w:sz w:val="28"/>
      <w:szCs w:val="28"/>
      <w:lang w:bidi="ar-SA"/>
    </w:rPr>
  </w:style>
  <w:style w:type="character" w:styleId="a8">
    <w:name w:val="annotation reference"/>
    <w:rsid w:val="00762D64"/>
    <w:rPr>
      <w:sz w:val="16"/>
      <w:szCs w:val="16"/>
    </w:rPr>
  </w:style>
  <w:style w:type="paragraph" w:styleId="a9">
    <w:name w:val="annotation text"/>
    <w:basedOn w:val="a"/>
    <w:link w:val="aa"/>
    <w:rsid w:val="00762D64"/>
    <w:rPr>
      <w:sz w:val="20"/>
      <w:szCs w:val="20"/>
    </w:rPr>
  </w:style>
  <w:style w:type="character" w:customStyle="1" w:styleId="aa">
    <w:name w:val="טקסט הערה תו"/>
    <w:link w:val="a9"/>
    <w:rsid w:val="00762D64"/>
    <w:rPr>
      <w:lang w:bidi="ar-SA"/>
    </w:rPr>
  </w:style>
  <w:style w:type="paragraph" w:styleId="ab">
    <w:name w:val="annotation subject"/>
    <w:basedOn w:val="a9"/>
    <w:next w:val="a9"/>
    <w:link w:val="ac"/>
    <w:rsid w:val="00762D64"/>
    <w:rPr>
      <w:b/>
      <w:bCs/>
    </w:rPr>
  </w:style>
  <w:style w:type="character" w:customStyle="1" w:styleId="ac">
    <w:name w:val="נושא הערה תו"/>
    <w:link w:val="ab"/>
    <w:rsid w:val="00762D64"/>
    <w:rPr>
      <w:b/>
      <w:bCs/>
      <w:lang w:bidi="ar-SA"/>
    </w:rPr>
  </w:style>
  <w:style w:type="paragraph" w:styleId="ad">
    <w:name w:val="TOC Heading"/>
    <w:basedOn w:val="1"/>
    <w:next w:val="a"/>
    <w:uiPriority w:val="39"/>
    <w:unhideWhenUsed/>
    <w:qFormat/>
    <w:rsid w:val="00954335"/>
    <w:pPr>
      <w:keepLines/>
      <w:bidi/>
      <w:spacing w:after="0" w:line="259" w:lineRule="auto"/>
      <w:outlineLvl w:val="9"/>
    </w:pPr>
    <w:rPr>
      <w:rFonts w:ascii="Aptos Display" w:hAnsi="Aptos Display"/>
      <w:b w:val="0"/>
      <w:bCs w:val="0"/>
      <w:color w:val="0F4761"/>
      <w:kern w:val="0"/>
      <w:rtl/>
      <w:cs/>
      <w:lang w:bidi="he-IL"/>
    </w:rPr>
  </w:style>
  <w:style w:type="character" w:customStyle="1" w:styleId="50">
    <w:name w:val="כותרת 5 תו"/>
    <w:basedOn w:val="a0"/>
    <w:link w:val="5"/>
    <w:semiHidden/>
    <w:rsid w:val="004A4499"/>
    <w:rPr>
      <w:rFonts w:asciiTheme="minorHAnsi" w:eastAsiaTheme="minorEastAsia" w:hAnsiTheme="minorHAnsi" w:cstheme="minorBidi"/>
      <w:b/>
      <w:bCs/>
      <w:i/>
      <w:iCs/>
      <w:sz w:val="26"/>
      <w:szCs w:val="26"/>
      <w:lang w:bidi="ar-SA"/>
    </w:rPr>
  </w:style>
  <w:style w:type="character" w:customStyle="1" w:styleId="60">
    <w:name w:val="כותרת 6 תו"/>
    <w:basedOn w:val="a0"/>
    <w:link w:val="6"/>
    <w:semiHidden/>
    <w:rsid w:val="004A4499"/>
    <w:rPr>
      <w:rFonts w:asciiTheme="minorHAnsi" w:eastAsiaTheme="minorEastAsia" w:hAnsiTheme="minorHAnsi" w:cstheme="minorBidi"/>
      <w:b/>
      <w:bCs/>
      <w:sz w:val="22"/>
      <w:szCs w:val="22"/>
      <w:lang w:bidi="ar-SA"/>
    </w:rPr>
  </w:style>
  <w:style w:type="character" w:customStyle="1" w:styleId="70">
    <w:name w:val="כותרת 7 תו"/>
    <w:basedOn w:val="a0"/>
    <w:link w:val="7"/>
    <w:semiHidden/>
    <w:rsid w:val="004A4499"/>
    <w:rPr>
      <w:rFonts w:asciiTheme="minorHAnsi" w:eastAsiaTheme="minorEastAsia" w:hAnsiTheme="minorHAnsi" w:cstheme="minorBidi"/>
      <w:sz w:val="24"/>
      <w:szCs w:val="24"/>
      <w:lang w:bidi="ar-SA"/>
    </w:rPr>
  </w:style>
  <w:style w:type="character" w:customStyle="1" w:styleId="80">
    <w:name w:val="כותרת 8 תו"/>
    <w:basedOn w:val="a0"/>
    <w:link w:val="8"/>
    <w:semiHidden/>
    <w:rsid w:val="004A4499"/>
    <w:rPr>
      <w:rFonts w:asciiTheme="minorHAnsi" w:eastAsiaTheme="minorEastAsia" w:hAnsiTheme="minorHAnsi" w:cstheme="minorBidi"/>
      <w:i/>
      <w:iCs/>
      <w:sz w:val="24"/>
      <w:szCs w:val="24"/>
      <w:lang w:bidi="ar-SA"/>
    </w:rPr>
  </w:style>
  <w:style w:type="character" w:customStyle="1" w:styleId="90">
    <w:name w:val="כותרת 9 תו"/>
    <w:basedOn w:val="a0"/>
    <w:link w:val="9"/>
    <w:semiHidden/>
    <w:rsid w:val="004A4499"/>
    <w:rPr>
      <w:rFonts w:asciiTheme="majorHAnsi" w:eastAsiaTheme="majorEastAsia" w:hAnsiTheme="majorHAnsi" w:cstheme="majorBidi"/>
      <w:sz w:val="22"/>
      <w:szCs w:val="22"/>
      <w:lang w:bidi="ar-SA"/>
    </w:rPr>
  </w:style>
  <w:style w:type="paragraph" w:customStyle="1" w:styleId="StyleHeading1LatinTimesNewRomanComplexTimesNewRoman">
    <w:name w:val="Style Heading 1 + (Latin) Times New Roman (Complex) Times New Roman"/>
    <w:basedOn w:val="1"/>
    <w:rsid w:val="00B966D7"/>
  </w:style>
  <w:style w:type="paragraph" w:styleId="ae">
    <w:name w:val="footnote text"/>
    <w:basedOn w:val="a"/>
    <w:link w:val="af"/>
    <w:rsid w:val="00374DC1"/>
    <w:rPr>
      <w:sz w:val="20"/>
      <w:szCs w:val="20"/>
    </w:rPr>
  </w:style>
  <w:style w:type="character" w:customStyle="1" w:styleId="af">
    <w:name w:val="טקסט הערת שוליים תו"/>
    <w:basedOn w:val="a0"/>
    <w:link w:val="ae"/>
    <w:rsid w:val="00374DC1"/>
    <w:rPr>
      <w:lang w:bidi="ar-SA"/>
    </w:rPr>
  </w:style>
  <w:style w:type="character" w:styleId="af0">
    <w:name w:val="footnote reference"/>
    <w:basedOn w:val="a0"/>
    <w:rsid w:val="00374DC1"/>
    <w:rPr>
      <w:vertAlign w:val="superscript"/>
    </w:rPr>
  </w:style>
  <w:style w:type="paragraph" w:styleId="af1">
    <w:name w:val="Revision"/>
    <w:hidden/>
    <w:uiPriority w:val="71"/>
    <w:unhideWhenUsed/>
    <w:rsid w:val="005016D5"/>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937">
      <w:bodyDiv w:val="1"/>
      <w:marLeft w:val="0"/>
      <w:marRight w:val="0"/>
      <w:marTop w:val="0"/>
      <w:marBottom w:val="0"/>
      <w:divBdr>
        <w:top w:val="none" w:sz="0" w:space="0" w:color="auto"/>
        <w:left w:val="none" w:sz="0" w:space="0" w:color="auto"/>
        <w:bottom w:val="none" w:sz="0" w:space="0" w:color="auto"/>
        <w:right w:val="none" w:sz="0" w:space="0" w:color="auto"/>
      </w:divBdr>
    </w:div>
    <w:div w:id="13121425">
      <w:bodyDiv w:val="1"/>
      <w:marLeft w:val="0"/>
      <w:marRight w:val="0"/>
      <w:marTop w:val="0"/>
      <w:marBottom w:val="0"/>
      <w:divBdr>
        <w:top w:val="none" w:sz="0" w:space="0" w:color="auto"/>
        <w:left w:val="none" w:sz="0" w:space="0" w:color="auto"/>
        <w:bottom w:val="none" w:sz="0" w:space="0" w:color="auto"/>
        <w:right w:val="none" w:sz="0" w:space="0" w:color="auto"/>
      </w:divBdr>
    </w:div>
    <w:div w:id="68113314">
      <w:bodyDiv w:val="1"/>
      <w:marLeft w:val="0"/>
      <w:marRight w:val="0"/>
      <w:marTop w:val="0"/>
      <w:marBottom w:val="0"/>
      <w:divBdr>
        <w:top w:val="none" w:sz="0" w:space="0" w:color="auto"/>
        <w:left w:val="none" w:sz="0" w:space="0" w:color="auto"/>
        <w:bottom w:val="none" w:sz="0" w:space="0" w:color="auto"/>
        <w:right w:val="none" w:sz="0" w:space="0" w:color="auto"/>
      </w:divBdr>
    </w:div>
    <w:div w:id="99180562">
      <w:bodyDiv w:val="1"/>
      <w:marLeft w:val="0"/>
      <w:marRight w:val="0"/>
      <w:marTop w:val="0"/>
      <w:marBottom w:val="0"/>
      <w:divBdr>
        <w:top w:val="none" w:sz="0" w:space="0" w:color="auto"/>
        <w:left w:val="none" w:sz="0" w:space="0" w:color="auto"/>
        <w:bottom w:val="none" w:sz="0" w:space="0" w:color="auto"/>
        <w:right w:val="none" w:sz="0" w:space="0" w:color="auto"/>
      </w:divBdr>
    </w:div>
    <w:div w:id="114646023">
      <w:bodyDiv w:val="1"/>
      <w:marLeft w:val="0"/>
      <w:marRight w:val="0"/>
      <w:marTop w:val="0"/>
      <w:marBottom w:val="0"/>
      <w:divBdr>
        <w:top w:val="none" w:sz="0" w:space="0" w:color="auto"/>
        <w:left w:val="none" w:sz="0" w:space="0" w:color="auto"/>
        <w:bottom w:val="none" w:sz="0" w:space="0" w:color="auto"/>
        <w:right w:val="none" w:sz="0" w:space="0" w:color="auto"/>
      </w:divBdr>
    </w:div>
    <w:div w:id="141316067">
      <w:bodyDiv w:val="1"/>
      <w:marLeft w:val="0"/>
      <w:marRight w:val="0"/>
      <w:marTop w:val="0"/>
      <w:marBottom w:val="0"/>
      <w:divBdr>
        <w:top w:val="none" w:sz="0" w:space="0" w:color="auto"/>
        <w:left w:val="none" w:sz="0" w:space="0" w:color="auto"/>
        <w:bottom w:val="none" w:sz="0" w:space="0" w:color="auto"/>
        <w:right w:val="none" w:sz="0" w:space="0" w:color="auto"/>
      </w:divBdr>
    </w:div>
    <w:div w:id="144586557">
      <w:bodyDiv w:val="1"/>
      <w:marLeft w:val="0"/>
      <w:marRight w:val="0"/>
      <w:marTop w:val="0"/>
      <w:marBottom w:val="0"/>
      <w:divBdr>
        <w:top w:val="none" w:sz="0" w:space="0" w:color="auto"/>
        <w:left w:val="none" w:sz="0" w:space="0" w:color="auto"/>
        <w:bottom w:val="none" w:sz="0" w:space="0" w:color="auto"/>
        <w:right w:val="none" w:sz="0" w:space="0" w:color="auto"/>
      </w:divBdr>
    </w:div>
    <w:div w:id="214782335">
      <w:bodyDiv w:val="1"/>
      <w:marLeft w:val="0"/>
      <w:marRight w:val="0"/>
      <w:marTop w:val="0"/>
      <w:marBottom w:val="0"/>
      <w:divBdr>
        <w:top w:val="none" w:sz="0" w:space="0" w:color="auto"/>
        <w:left w:val="none" w:sz="0" w:space="0" w:color="auto"/>
        <w:bottom w:val="none" w:sz="0" w:space="0" w:color="auto"/>
        <w:right w:val="none" w:sz="0" w:space="0" w:color="auto"/>
      </w:divBdr>
    </w:div>
    <w:div w:id="253054955">
      <w:bodyDiv w:val="1"/>
      <w:marLeft w:val="0"/>
      <w:marRight w:val="0"/>
      <w:marTop w:val="0"/>
      <w:marBottom w:val="0"/>
      <w:divBdr>
        <w:top w:val="none" w:sz="0" w:space="0" w:color="auto"/>
        <w:left w:val="none" w:sz="0" w:space="0" w:color="auto"/>
        <w:bottom w:val="none" w:sz="0" w:space="0" w:color="auto"/>
        <w:right w:val="none" w:sz="0" w:space="0" w:color="auto"/>
      </w:divBdr>
    </w:div>
    <w:div w:id="262157100">
      <w:bodyDiv w:val="1"/>
      <w:marLeft w:val="0"/>
      <w:marRight w:val="0"/>
      <w:marTop w:val="0"/>
      <w:marBottom w:val="0"/>
      <w:divBdr>
        <w:top w:val="none" w:sz="0" w:space="0" w:color="auto"/>
        <w:left w:val="none" w:sz="0" w:space="0" w:color="auto"/>
        <w:bottom w:val="none" w:sz="0" w:space="0" w:color="auto"/>
        <w:right w:val="none" w:sz="0" w:space="0" w:color="auto"/>
      </w:divBdr>
    </w:div>
    <w:div w:id="282154745">
      <w:bodyDiv w:val="1"/>
      <w:marLeft w:val="0"/>
      <w:marRight w:val="0"/>
      <w:marTop w:val="0"/>
      <w:marBottom w:val="0"/>
      <w:divBdr>
        <w:top w:val="none" w:sz="0" w:space="0" w:color="auto"/>
        <w:left w:val="none" w:sz="0" w:space="0" w:color="auto"/>
        <w:bottom w:val="none" w:sz="0" w:space="0" w:color="auto"/>
        <w:right w:val="none" w:sz="0" w:space="0" w:color="auto"/>
      </w:divBdr>
    </w:div>
    <w:div w:id="350185202">
      <w:bodyDiv w:val="1"/>
      <w:marLeft w:val="0"/>
      <w:marRight w:val="0"/>
      <w:marTop w:val="0"/>
      <w:marBottom w:val="0"/>
      <w:divBdr>
        <w:top w:val="none" w:sz="0" w:space="0" w:color="auto"/>
        <w:left w:val="none" w:sz="0" w:space="0" w:color="auto"/>
        <w:bottom w:val="none" w:sz="0" w:space="0" w:color="auto"/>
        <w:right w:val="none" w:sz="0" w:space="0" w:color="auto"/>
      </w:divBdr>
    </w:div>
    <w:div w:id="351155411">
      <w:bodyDiv w:val="1"/>
      <w:marLeft w:val="0"/>
      <w:marRight w:val="0"/>
      <w:marTop w:val="0"/>
      <w:marBottom w:val="0"/>
      <w:divBdr>
        <w:top w:val="none" w:sz="0" w:space="0" w:color="auto"/>
        <w:left w:val="none" w:sz="0" w:space="0" w:color="auto"/>
        <w:bottom w:val="none" w:sz="0" w:space="0" w:color="auto"/>
        <w:right w:val="none" w:sz="0" w:space="0" w:color="auto"/>
      </w:divBdr>
    </w:div>
    <w:div w:id="374045252">
      <w:bodyDiv w:val="1"/>
      <w:marLeft w:val="0"/>
      <w:marRight w:val="0"/>
      <w:marTop w:val="0"/>
      <w:marBottom w:val="0"/>
      <w:divBdr>
        <w:top w:val="none" w:sz="0" w:space="0" w:color="auto"/>
        <w:left w:val="none" w:sz="0" w:space="0" w:color="auto"/>
        <w:bottom w:val="none" w:sz="0" w:space="0" w:color="auto"/>
        <w:right w:val="none" w:sz="0" w:space="0" w:color="auto"/>
      </w:divBdr>
    </w:div>
    <w:div w:id="391850716">
      <w:bodyDiv w:val="1"/>
      <w:marLeft w:val="0"/>
      <w:marRight w:val="0"/>
      <w:marTop w:val="0"/>
      <w:marBottom w:val="0"/>
      <w:divBdr>
        <w:top w:val="none" w:sz="0" w:space="0" w:color="auto"/>
        <w:left w:val="none" w:sz="0" w:space="0" w:color="auto"/>
        <w:bottom w:val="none" w:sz="0" w:space="0" w:color="auto"/>
        <w:right w:val="none" w:sz="0" w:space="0" w:color="auto"/>
      </w:divBdr>
    </w:div>
    <w:div w:id="404300487">
      <w:bodyDiv w:val="1"/>
      <w:marLeft w:val="0"/>
      <w:marRight w:val="0"/>
      <w:marTop w:val="0"/>
      <w:marBottom w:val="0"/>
      <w:divBdr>
        <w:top w:val="none" w:sz="0" w:space="0" w:color="auto"/>
        <w:left w:val="none" w:sz="0" w:space="0" w:color="auto"/>
        <w:bottom w:val="none" w:sz="0" w:space="0" w:color="auto"/>
        <w:right w:val="none" w:sz="0" w:space="0" w:color="auto"/>
      </w:divBdr>
    </w:div>
    <w:div w:id="406266422">
      <w:bodyDiv w:val="1"/>
      <w:marLeft w:val="0"/>
      <w:marRight w:val="0"/>
      <w:marTop w:val="0"/>
      <w:marBottom w:val="0"/>
      <w:divBdr>
        <w:top w:val="none" w:sz="0" w:space="0" w:color="auto"/>
        <w:left w:val="none" w:sz="0" w:space="0" w:color="auto"/>
        <w:bottom w:val="none" w:sz="0" w:space="0" w:color="auto"/>
        <w:right w:val="none" w:sz="0" w:space="0" w:color="auto"/>
      </w:divBdr>
    </w:div>
    <w:div w:id="408770944">
      <w:bodyDiv w:val="1"/>
      <w:marLeft w:val="0"/>
      <w:marRight w:val="0"/>
      <w:marTop w:val="0"/>
      <w:marBottom w:val="0"/>
      <w:divBdr>
        <w:top w:val="none" w:sz="0" w:space="0" w:color="auto"/>
        <w:left w:val="none" w:sz="0" w:space="0" w:color="auto"/>
        <w:bottom w:val="none" w:sz="0" w:space="0" w:color="auto"/>
        <w:right w:val="none" w:sz="0" w:space="0" w:color="auto"/>
      </w:divBdr>
      <w:divsChild>
        <w:div w:id="2112624806">
          <w:marLeft w:val="0"/>
          <w:marRight w:val="0"/>
          <w:marTop w:val="0"/>
          <w:marBottom w:val="0"/>
          <w:divBdr>
            <w:top w:val="none" w:sz="0" w:space="0" w:color="auto"/>
            <w:left w:val="none" w:sz="0" w:space="0" w:color="auto"/>
            <w:bottom w:val="none" w:sz="0" w:space="0" w:color="auto"/>
            <w:right w:val="none" w:sz="0" w:space="0" w:color="auto"/>
          </w:divBdr>
        </w:div>
      </w:divsChild>
    </w:div>
    <w:div w:id="451945579">
      <w:bodyDiv w:val="1"/>
      <w:marLeft w:val="0"/>
      <w:marRight w:val="0"/>
      <w:marTop w:val="0"/>
      <w:marBottom w:val="0"/>
      <w:divBdr>
        <w:top w:val="none" w:sz="0" w:space="0" w:color="auto"/>
        <w:left w:val="none" w:sz="0" w:space="0" w:color="auto"/>
        <w:bottom w:val="none" w:sz="0" w:space="0" w:color="auto"/>
        <w:right w:val="none" w:sz="0" w:space="0" w:color="auto"/>
      </w:divBdr>
    </w:div>
    <w:div w:id="518160181">
      <w:bodyDiv w:val="1"/>
      <w:marLeft w:val="0"/>
      <w:marRight w:val="0"/>
      <w:marTop w:val="0"/>
      <w:marBottom w:val="0"/>
      <w:divBdr>
        <w:top w:val="none" w:sz="0" w:space="0" w:color="auto"/>
        <w:left w:val="none" w:sz="0" w:space="0" w:color="auto"/>
        <w:bottom w:val="none" w:sz="0" w:space="0" w:color="auto"/>
        <w:right w:val="none" w:sz="0" w:space="0" w:color="auto"/>
      </w:divBdr>
    </w:div>
    <w:div w:id="538780670">
      <w:bodyDiv w:val="1"/>
      <w:marLeft w:val="0"/>
      <w:marRight w:val="0"/>
      <w:marTop w:val="0"/>
      <w:marBottom w:val="0"/>
      <w:divBdr>
        <w:top w:val="none" w:sz="0" w:space="0" w:color="auto"/>
        <w:left w:val="none" w:sz="0" w:space="0" w:color="auto"/>
        <w:bottom w:val="none" w:sz="0" w:space="0" w:color="auto"/>
        <w:right w:val="none" w:sz="0" w:space="0" w:color="auto"/>
      </w:divBdr>
    </w:div>
    <w:div w:id="553128407">
      <w:bodyDiv w:val="1"/>
      <w:marLeft w:val="0"/>
      <w:marRight w:val="0"/>
      <w:marTop w:val="0"/>
      <w:marBottom w:val="0"/>
      <w:divBdr>
        <w:top w:val="none" w:sz="0" w:space="0" w:color="auto"/>
        <w:left w:val="none" w:sz="0" w:space="0" w:color="auto"/>
        <w:bottom w:val="none" w:sz="0" w:space="0" w:color="auto"/>
        <w:right w:val="none" w:sz="0" w:space="0" w:color="auto"/>
      </w:divBdr>
    </w:div>
    <w:div w:id="567156353">
      <w:bodyDiv w:val="1"/>
      <w:marLeft w:val="0"/>
      <w:marRight w:val="0"/>
      <w:marTop w:val="0"/>
      <w:marBottom w:val="0"/>
      <w:divBdr>
        <w:top w:val="none" w:sz="0" w:space="0" w:color="auto"/>
        <w:left w:val="none" w:sz="0" w:space="0" w:color="auto"/>
        <w:bottom w:val="none" w:sz="0" w:space="0" w:color="auto"/>
        <w:right w:val="none" w:sz="0" w:space="0" w:color="auto"/>
      </w:divBdr>
    </w:div>
    <w:div w:id="576284695">
      <w:bodyDiv w:val="1"/>
      <w:marLeft w:val="0"/>
      <w:marRight w:val="0"/>
      <w:marTop w:val="0"/>
      <w:marBottom w:val="0"/>
      <w:divBdr>
        <w:top w:val="none" w:sz="0" w:space="0" w:color="auto"/>
        <w:left w:val="none" w:sz="0" w:space="0" w:color="auto"/>
        <w:bottom w:val="none" w:sz="0" w:space="0" w:color="auto"/>
        <w:right w:val="none" w:sz="0" w:space="0" w:color="auto"/>
      </w:divBdr>
    </w:div>
    <w:div w:id="586114058">
      <w:bodyDiv w:val="1"/>
      <w:marLeft w:val="0"/>
      <w:marRight w:val="0"/>
      <w:marTop w:val="0"/>
      <w:marBottom w:val="0"/>
      <w:divBdr>
        <w:top w:val="none" w:sz="0" w:space="0" w:color="auto"/>
        <w:left w:val="none" w:sz="0" w:space="0" w:color="auto"/>
        <w:bottom w:val="none" w:sz="0" w:space="0" w:color="auto"/>
        <w:right w:val="none" w:sz="0" w:space="0" w:color="auto"/>
      </w:divBdr>
      <w:divsChild>
        <w:div w:id="1948921620">
          <w:marLeft w:val="0"/>
          <w:marRight w:val="0"/>
          <w:marTop w:val="0"/>
          <w:marBottom w:val="0"/>
          <w:divBdr>
            <w:top w:val="none" w:sz="0" w:space="0" w:color="auto"/>
            <w:left w:val="none" w:sz="0" w:space="0" w:color="auto"/>
            <w:bottom w:val="none" w:sz="0" w:space="0" w:color="auto"/>
            <w:right w:val="none" w:sz="0" w:space="0" w:color="auto"/>
          </w:divBdr>
        </w:div>
      </w:divsChild>
    </w:div>
    <w:div w:id="629166287">
      <w:bodyDiv w:val="1"/>
      <w:marLeft w:val="0"/>
      <w:marRight w:val="0"/>
      <w:marTop w:val="0"/>
      <w:marBottom w:val="0"/>
      <w:divBdr>
        <w:top w:val="none" w:sz="0" w:space="0" w:color="auto"/>
        <w:left w:val="none" w:sz="0" w:space="0" w:color="auto"/>
        <w:bottom w:val="none" w:sz="0" w:space="0" w:color="auto"/>
        <w:right w:val="none" w:sz="0" w:space="0" w:color="auto"/>
      </w:divBdr>
    </w:div>
    <w:div w:id="649597247">
      <w:bodyDiv w:val="1"/>
      <w:marLeft w:val="0"/>
      <w:marRight w:val="0"/>
      <w:marTop w:val="0"/>
      <w:marBottom w:val="0"/>
      <w:divBdr>
        <w:top w:val="none" w:sz="0" w:space="0" w:color="auto"/>
        <w:left w:val="none" w:sz="0" w:space="0" w:color="auto"/>
        <w:bottom w:val="none" w:sz="0" w:space="0" w:color="auto"/>
        <w:right w:val="none" w:sz="0" w:space="0" w:color="auto"/>
      </w:divBdr>
    </w:div>
    <w:div w:id="655232831">
      <w:bodyDiv w:val="1"/>
      <w:marLeft w:val="0"/>
      <w:marRight w:val="0"/>
      <w:marTop w:val="0"/>
      <w:marBottom w:val="0"/>
      <w:divBdr>
        <w:top w:val="none" w:sz="0" w:space="0" w:color="auto"/>
        <w:left w:val="none" w:sz="0" w:space="0" w:color="auto"/>
        <w:bottom w:val="none" w:sz="0" w:space="0" w:color="auto"/>
        <w:right w:val="none" w:sz="0" w:space="0" w:color="auto"/>
      </w:divBdr>
    </w:div>
    <w:div w:id="698286736">
      <w:bodyDiv w:val="1"/>
      <w:marLeft w:val="0"/>
      <w:marRight w:val="0"/>
      <w:marTop w:val="0"/>
      <w:marBottom w:val="0"/>
      <w:divBdr>
        <w:top w:val="none" w:sz="0" w:space="0" w:color="auto"/>
        <w:left w:val="none" w:sz="0" w:space="0" w:color="auto"/>
        <w:bottom w:val="none" w:sz="0" w:space="0" w:color="auto"/>
        <w:right w:val="none" w:sz="0" w:space="0" w:color="auto"/>
      </w:divBdr>
    </w:div>
    <w:div w:id="706292949">
      <w:bodyDiv w:val="1"/>
      <w:marLeft w:val="0"/>
      <w:marRight w:val="0"/>
      <w:marTop w:val="0"/>
      <w:marBottom w:val="0"/>
      <w:divBdr>
        <w:top w:val="none" w:sz="0" w:space="0" w:color="auto"/>
        <w:left w:val="none" w:sz="0" w:space="0" w:color="auto"/>
        <w:bottom w:val="none" w:sz="0" w:space="0" w:color="auto"/>
        <w:right w:val="none" w:sz="0" w:space="0" w:color="auto"/>
      </w:divBdr>
    </w:div>
    <w:div w:id="715274205">
      <w:bodyDiv w:val="1"/>
      <w:marLeft w:val="0"/>
      <w:marRight w:val="0"/>
      <w:marTop w:val="0"/>
      <w:marBottom w:val="0"/>
      <w:divBdr>
        <w:top w:val="none" w:sz="0" w:space="0" w:color="auto"/>
        <w:left w:val="none" w:sz="0" w:space="0" w:color="auto"/>
        <w:bottom w:val="none" w:sz="0" w:space="0" w:color="auto"/>
        <w:right w:val="none" w:sz="0" w:space="0" w:color="auto"/>
      </w:divBdr>
    </w:div>
    <w:div w:id="733234399">
      <w:bodyDiv w:val="1"/>
      <w:marLeft w:val="0"/>
      <w:marRight w:val="0"/>
      <w:marTop w:val="0"/>
      <w:marBottom w:val="0"/>
      <w:divBdr>
        <w:top w:val="none" w:sz="0" w:space="0" w:color="auto"/>
        <w:left w:val="none" w:sz="0" w:space="0" w:color="auto"/>
        <w:bottom w:val="none" w:sz="0" w:space="0" w:color="auto"/>
        <w:right w:val="none" w:sz="0" w:space="0" w:color="auto"/>
      </w:divBdr>
    </w:div>
    <w:div w:id="745762039">
      <w:bodyDiv w:val="1"/>
      <w:marLeft w:val="0"/>
      <w:marRight w:val="0"/>
      <w:marTop w:val="0"/>
      <w:marBottom w:val="0"/>
      <w:divBdr>
        <w:top w:val="none" w:sz="0" w:space="0" w:color="auto"/>
        <w:left w:val="none" w:sz="0" w:space="0" w:color="auto"/>
        <w:bottom w:val="none" w:sz="0" w:space="0" w:color="auto"/>
        <w:right w:val="none" w:sz="0" w:space="0" w:color="auto"/>
      </w:divBdr>
    </w:div>
    <w:div w:id="747994098">
      <w:bodyDiv w:val="1"/>
      <w:marLeft w:val="0"/>
      <w:marRight w:val="0"/>
      <w:marTop w:val="0"/>
      <w:marBottom w:val="0"/>
      <w:divBdr>
        <w:top w:val="none" w:sz="0" w:space="0" w:color="auto"/>
        <w:left w:val="none" w:sz="0" w:space="0" w:color="auto"/>
        <w:bottom w:val="none" w:sz="0" w:space="0" w:color="auto"/>
        <w:right w:val="none" w:sz="0" w:space="0" w:color="auto"/>
      </w:divBdr>
    </w:div>
    <w:div w:id="776364598">
      <w:bodyDiv w:val="1"/>
      <w:marLeft w:val="0"/>
      <w:marRight w:val="0"/>
      <w:marTop w:val="0"/>
      <w:marBottom w:val="0"/>
      <w:divBdr>
        <w:top w:val="none" w:sz="0" w:space="0" w:color="auto"/>
        <w:left w:val="none" w:sz="0" w:space="0" w:color="auto"/>
        <w:bottom w:val="none" w:sz="0" w:space="0" w:color="auto"/>
        <w:right w:val="none" w:sz="0" w:space="0" w:color="auto"/>
      </w:divBdr>
    </w:div>
    <w:div w:id="792407794">
      <w:bodyDiv w:val="1"/>
      <w:marLeft w:val="0"/>
      <w:marRight w:val="0"/>
      <w:marTop w:val="0"/>
      <w:marBottom w:val="0"/>
      <w:divBdr>
        <w:top w:val="none" w:sz="0" w:space="0" w:color="auto"/>
        <w:left w:val="none" w:sz="0" w:space="0" w:color="auto"/>
        <w:bottom w:val="none" w:sz="0" w:space="0" w:color="auto"/>
        <w:right w:val="none" w:sz="0" w:space="0" w:color="auto"/>
      </w:divBdr>
    </w:div>
    <w:div w:id="799689195">
      <w:bodyDiv w:val="1"/>
      <w:marLeft w:val="0"/>
      <w:marRight w:val="0"/>
      <w:marTop w:val="0"/>
      <w:marBottom w:val="0"/>
      <w:divBdr>
        <w:top w:val="none" w:sz="0" w:space="0" w:color="auto"/>
        <w:left w:val="none" w:sz="0" w:space="0" w:color="auto"/>
        <w:bottom w:val="none" w:sz="0" w:space="0" w:color="auto"/>
        <w:right w:val="none" w:sz="0" w:space="0" w:color="auto"/>
      </w:divBdr>
    </w:div>
    <w:div w:id="801340016">
      <w:bodyDiv w:val="1"/>
      <w:marLeft w:val="0"/>
      <w:marRight w:val="0"/>
      <w:marTop w:val="0"/>
      <w:marBottom w:val="0"/>
      <w:divBdr>
        <w:top w:val="none" w:sz="0" w:space="0" w:color="auto"/>
        <w:left w:val="none" w:sz="0" w:space="0" w:color="auto"/>
        <w:bottom w:val="none" w:sz="0" w:space="0" w:color="auto"/>
        <w:right w:val="none" w:sz="0" w:space="0" w:color="auto"/>
      </w:divBdr>
    </w:div>
    <w:div w:id="815222315">
      <w:bodyDiv w:val="1"/>
      <w:marLeft w:val="0"/>
      <w:marRight w:val="0"/>
      <w:marTop w:val="0"/>
      <w:marBottom w:val="0"/>
      <w:divBdr>
        <w:top w:val="none" w:sz="0" w:space="0" w:color="auto"/>
        <w:left w:val="none" w:sz="0" w:space="0" w:color="auto"/>
        <w:bottom w:val="none" w:sz="0" w:space="0" w:color="auto"/>
        <w:right w:val="none" w:sz="0" w:space="0" w:color="auto"/>
      </w:divBdr>
    </w:div>
    <w:div w:id="877623786">
      <w:bodyDiv w:val="1"/>
      <w:marLeft w:val="0"/>
      <w:marRight w:val="0"/>
      <w:marTop w:val="0"/>
      <w:marBottom w:val="0"/>
      <w:divBdr>
        <w:top w:val="none" w:sz="0" w:space="0" w:color="auto"/>
        <w:left w:val="none" w:sz="0" w:space="0" w:color="auto"/>
        <w:bottom w:val="none" w:sz="0" w:space="0" w:color="auto"/>
        <w:right w:val="none" w:sz="0" w:space="0" w:color="auto"/>
      </w:divBdr>
    </w:div>
    <w:div w:id="885413861">
      <w:bodyDiv w:val="1"/>
      <w:marLeft w:val="0"/>
      <w:marRight w:val="0"/>
      <w:marTop w:val="0"/>
      <w:marBottom w:val="0"/>
      <w:divBdr>
        <w:top w:val="none" w:sz="0" w:space="0" w:color="auto"/>
        <w:left w:val="none" w:sz="0" w:space="0" w:color="auto"/>
        <w:bottom w:val="none" w:sz="0" w:space="0" w:color="auto"/>
        <w:right w:val="none" w:sz="0" w:space="0" w:color="auto"/>
      </w:divBdr>
      <w:divsChild>
        <w:div w:id="1742940847">
          <w:marLeft w:val="0"/>
          <w:marRight w:val="0"/>
          <w:marTop w:val="0"/>
          <w:marBottom w:val="0"/>
          <w:divBdr>
            <w:top w:val="none" w:sz="0" w:space="0" w:color="auto"/>
            <w:left w:val="none" w:sz="0" w:space="0" w:color="auto"/>
            <w:bottom w:val="none" w:sz="0" w:space="0" w:color="auto"/>
            <w:right w:val="none" w:sz="0" w:space="0" w:color="auto"/>
          </w:divBdr>
        </w:div>
      </w:divsChild>
    </w:div>
    <w:div w:id="903762404">
      <w:bodyDiv w:val="1"/>
      <w:marLeft w:val="0"/>
      <w:marRight w:val="0"/>
      <w:marTop w:val="0"/>
      <w:marBottom w:val="0"/>
      <w:divBdr>
        <w:top w:val="none" w:sz="0" w:space="0" w:color="auto"/>
        <w:left w:val="none" w:sz="0" w:space="0" w:color="auto"/>
        <w:bottom w:val="none" w:sz="0" w:space="0" w:color="auto"/>
        <w:right w:val="none" w:sz="0" w:space="0" w:color="auto"/>
      </w:divBdr>
    </w:div>
    <w:div w:id="911893781">
      <w:bodyDiv w:val="1"/>
      <w:marLeft w:val="0"/>
      <w:marRight w:val="0"/>
      <w:marTop w:val="0"/>
      <w:marBottom w:val="0"/>
      <w:divBdr>
        <w:top w:val="none" w:sz="0" w:space="0" w:color="auto"/>
        <w:left w:val="none" w:sz="0" w:space="0" w:color="auto"/>
        <w:bottom w:val="none" w:sz="0" w:space="0" w:color="auto"/>
        <w:right w:val="none" w:sz="0" w:space="0" w:color="auto"/>
      </w:divBdr>
    </w:div>
    <w:div w:id="942804457">
      <w:bodyDiv w:val="1"/>
      <w:marLeft w:val="0"/>
      <w:marRight w:val="0"/>
      <w:marTop w:val="0"/>
      <w:marBottom w:val="0"/>
      <w:divBdr>
        <w:top w:val="none" w:sz="0" w:space="0" w:color="auto"/>
        <w:left w:val="none" w:sz="0" w:space="0" w:color="auto"/>
        <w:bottom w:val="none" w:sz="0" w:space="0" w:color="auto"/>
        <w:right w:val="none" w:sz="0" w:space="0" w:color="auto"/>
      </w:divBdr>
    </w:div>
    <w:div w:id="951548881">
      <w:bodyDiv w:val="1"/>
      <w:marLeft w:val="0"/>
      <w:marRight w:val="0"/>
      <w:marTop w:val="0"/>
      <w:marBottom w:val="0"/>
      <w:divBdr>
        <w:top w:val="none" w:sz="0" w:space="0" w:color="auto"/>
        <w:left w:val="none" w:sz="0" w:space="0" w:color="auto"/>
        <w:bottom w:val="none" w:sz="0" w:space="0" w:color="auto"/>
        <w:right w:val="none" w:sz="0" w:space="0" w:color="auto"/>
      </w:divBdr>
      <w:divsChild>
        <w:div w:id="1141845237">
          <w:marLeft w:val="0"/>
          <w:marRight w:val="0"/>
          <w:marTop w:val="0"/>
          <w:marBottom w:val="0"/>
          <w:divBdr>
            <w:top w:val="none" w:sz="0" w:space="0" w:color="auto"/>
            <w:left w:val="none" w:sz="0" w:space="0" w:color="auto"/>
            <w:bottom w:val="none" w:sz="0" w:space="0" w:color="auto"/>
            <w:right w:val="none" w:sz="0" w:space="0" w:color="auto"/>
          </w:divBdr>
        </w:div>
      </w:divsChild>
    </w:div>
    <w:div w:id="960921102">
      <w:bodyDiv w:val="1"/>
      <w:marLeft w:val="0"/>
      <w:marRight w:val="0"/>
      <w:marTop w:val="0"/>
      <w:marBottom w:val="0"/>
      <w:divBdr>
        <w:top w:val="none" w:sz="0" w:space="0" w:color="auto"/>
        <w:left w:val="none" w:sz="0" w:space="0" w:color="auto"/>
        <w:bottom w:val="none" w:sz="0" w:space="0" w:color="auto"/>
        <w:right w:val="none" w:sz="0" w:space="0" w:color="auto"/>
      </w:divBdr>
    </w:div>
    <w:div w:id="992222114">
      <w:bodyDiv w:val="1"/>
      <w:marLeft w:val="0"/>
      <w:marRight w:val="0"/>
      <w:marTop w:val="0"/>
      <w:marBottom w:val="0"/>
      <w:divBdr>
        <w:top w:val="none" w:sz="0" w:space="0" w:color="auto"/>
        <w:left w:val="none" w:sz="0" w:space="0" w:color="auto"/>
        <w:bottom w:val="none" w:sz="0" w:space="0" w:color="auto"/>
        <w:right w:val="none" w:sz="0" w:space="0" w:color="auto"/>
      </w:divBdr>
    </w:div>
    <w:div w:id="1011223715">
      <w:bodyDiv w:val="1"/>
      <w:marLeft w:val="0"/>
      <w:marRight w:val="0"/>
      <w:marTop w:val="0"/>
      <w:marBottom w:val="0"/>
      <w:divBdr>
        <w:top w:val="none" w:sz="0" w:space="0" w:color="auto"/>
        <w:left w:val="none" w:sz="0" w:space="0" w:color="auto"/>
        <w:bottom w:val="none" w:sz="0" w:space="0" w:color="auto"/>
        <w:right w:val="none" w:sz="0" w:space="0" w:color="auto"/>
      </w:divBdr>
    </w:div>
    <w:div w:id="1048147692">
      <w:bodyDiv w:val="1"/>
      <w:marLeft w:val="0"/>
      <w:marRight w:val="0"/>
      <w:marTop w:val="0"/>
      <w:marBottom w:val="0"/>
      <w:divBdr>
        <w:top w:val="none" w:sz="0" w:space="0" w:color="auto"/>
        <w:left w:val="none" w:sz="0" w:space="0" w:color="auto"/>
        <w:bottom w:val="none" w:sz="0" w:space="0" w:color="auto"/>
        <w:right w:val="none" w:sz="0" w:space="0" w:color="auto"/>
      </w:divBdr>
    </w:div>
    <w:div w:id="1050884263">
      <w:bodyDiv w:val="1"/>
      <w:marLeft w:val="0"/>
      <w:marRight w:val="0"/>
      <w:marTop w:val="0"/>
      <w:marBottom w:val="0"/>
      <w:divBdr>
        <w:top w:val="none" w:sz="0" w:space="0" w:color="auto"/>
        <w:left w:val="none" w:sz="0" w:space="0" w:color="auto"/>
        <w:bottom w:val="none" w:sz="0" w:space="0" w:color="auto"/>
        <w:right w:val="none" w:sz="0" w:space="0" w:color="auto"/>
      </w:divBdr>
    </w:div>
    <w:div w:id="1063144103">
      <w:bodyDiv w:val="1"/>
      <w:marLeft w:val="0"/>
      <w:marRight w:val="0"/>
      <w:marTop w:val="0"/>
      <w:marBottom w:val="0"/>
      <w:divBdr>
        <w:top w:val="none" w:sz="0" w:space="0" w:color="auto"/>
        <w:left w:val="none" w:sz="0" w:space="0" w:color="auto"/>
        <w:bottom w:val="none" w:sz="0" w:space="0" w:color="auto"/>
        <w:right w:val="none" w:sz="0" w:space="0" w:color="auto"/>
      </w:divBdr>
    </w:div>
    <w:div w:id="1069813701">
      <w:bodyDiv w:val="1"/>
      <w:marLeft w:val="0"/>
      <w:marRight w:val="0"/>
      <w:marTop w:val="0"/>
      <w:marBottom w:val="0"/>
      <w:divBdr>
        <w:top w:val="none" w:sz="0" w:space="0" w:color="auto"/>
        <w:left w:val="none" w:sz="0" w:space="0" w:color="auto"/>
        <w:bottom w:val="none" w:sz="0" w:space="0" w:color="auto"/>
        <w:right w:val="none" w:sz="0" w:space="0" w:color="auto"/>
      </w:divBdr>
    </w:div>
    <w:div w:id="1073546446">
      <w:bodyDiv w:val="1"/>
      <w:marLeft w:val="0"/>
      <w:marRight w:val="0"/>
      <w:marTop w:val="0"/>
      <w:marBottom w:val="0"/>
      <w:divBdr>
        <w:top w:val="none" w:sz="0" w:space="0" w:color="auto"/>
        <w:left w:val="none" w:sz="0" w:space="0" w:color="auto"/>
        <w:bottom w:val="none" w:sz="0" w:space="0" w:color="auto"/>
        <w:right w:val="none" w:sz="0" w:space="0" w:color="auto"/>
      </w:divBdr>
    </w:div>
    <w:div w:id="1075130222">
      <w:bodyDiv w:val="1"/>
      <w:marLeft w:val="0"/>
      <w:marRight w:val="0"/>
      <w:marTop w:val="0"/>
      <w:marBottom w:val="0"/>
      <w:divBdr>
        <w:top w:val="none" w:sz="0" w:space="0" w:color="auto"/>
        <w:left w:val="none" w:sz="0" w:space="0" w:color="auto"/>
        <w:bottom w:val="none" w:sz="0" w:space="0" w:color="auto"/>
        <w:right w:val="none" w:sz="0" w:space="0" w:color="auto"/>
      </w:divBdr>
    </w:div>
    <w:div w:id="1100101842">
      <w:bodyDiv w:val="1"/>
      <w:marLeft w:val="0"/>
      <w:marRight w:val="0"/>
      <w:marTop w:val="0"/>
      <w:marBottom w:val="0"/>
      <w:divBdr>
        <w:top w:val="none" w:sz="0" w:space="0" w:color="auto"/>
        <w:left w:val="none" w:sz="0" w:space="0" w:color="auto"/>
        <w:bottom w:val="none" w:sz="0" w:space="0" w:color="auto"/>
        <w:right w:val="none" w:sz="0" w:space="0" w:color="auto"/>
      </w:divBdr>
    </w:div>
    <w:div w:id="1106344343">
      <w:bodyDiv w:val="1"/>
      <w:marLeft w:val="0"/>
      <w:marRight w:val="0"/>
      <w:marTop w:val="0"/>
      <w:marBottom w:val="0"/>
      <w:divBdr>
        <w:top w:val="none" w:sz="0" w:space="0" w:color="auto"/>
        <w:left w:val="none" w:sz="0" w:space="0" w:color="auto"/>
        <w:bottom w:val="none" w:sz="0" w:space="0" w:color="auto"/>
        <w:right w:val="none" w:sz="0" w:space="0" w:color="auto"/>
      </w:divBdr>
    </w:div>
    <w:div w:id="1120687952">
      <w:bodyDiv w:val="1"/>
      <w:marLeft w:val="0"/>
      <w:marRight w:val="0"/>
      <w:marTop w:val="0"/>
      <w:marBottom w:val="0"/>
      <w:divBdr>
        <w:top w:val="none" w:sz="0" w:space="0" w:color="auto"/>
        <w:left w:val="none" w:sz="0" w:space="0" w:color="auto"/>
        <w:bottom w:val="none" w:sz="0" w:space="0" w:color="auto"/>
        <w:right w:val="none" w:sz="0" w:space="0" w:color="auto"/>
      </w:divBdr>
    </w:div>
    <w:div w:id="1127891649">
      <w:bodyDiv w:val="1"/>
      <w:marLeft w:val="0"/>
      <w:marRight w:val="0"/>
      <w:marTop w:val="0"/>
      <w:marBottom w:val="0"/>
      <w:divBdr>
        <w:top w:val="none" w:sz="0" w:space="0" w:color="auto"/>
        <w:left w:val="none" w:sz="0" w:space="0" w:color="auto"/>
        <w:bottom w:val="none" w:sz="0" w:space="0" w:color="auto"/>
        <w:right w:val="none" w:sz="0" w:space="0" w:color="auto"/>
      </w:divBdr>
    </w:div>
    <w:div w:id="1145586710">
      <w:bodyDiv w:val="1"/>
      <w:marLeft w:val="0"/>
      <w:marRight w:val="0"/>
      <w:marTop w:val="0"/>
      <w:marBottom w:val="0"/>
      <w:divBdr>
        <w:top w:val="none" w:sz="0" w:space="0" w:color="auto"/>
        <w:left w:val="none" w:sz="0" w:space="0" w:color="auto"/>
        <w:bottom w:val="none" w:sz="0" w:space="0" w:color="auto"/>
        <w:right w:val="none" w:sz="0" w:space="0" w:color="auto"/>
      </w:divBdr>
    </w:div>
    <w:div w:id="1179277287">
      <w:bodyDiv w:val="1"/>
      <w:marLeft w:val="0"/>
      <w:marRight w:val="0"/>
      <w:marTop w:val="0"/>
      <w:marBottom w:val="0"/>
      <w:divBdr>
        <w:top w:val="none" w:sz="0" w:space="0" w:color="auto"/>
        <w:left w:val="none" w:sz="0" w:space="0" w:color="auto"/>
        <w:bottom w:val="none" w:sz="0" w:space="0" w:color="auto"/>
        <w:right w:val="none" w:sz="0" w:space="0" w:color="auto"/>
      </w:divBdr>
    </w:div>
    <w:div w:id="1183517877">
      <w:bodyDiv w:val="1"/>
      <w:marLeft w:val="0"/>
      <w:marRight w:val="0"/>
      <w:marTop w:val="0"/>
      <w:marBottom w:val="0"/>
      <w:divBdr>
        <w:top w:val="none" w:sz="0" w:space="0" w:color="auto"/>
        <w:left w:val="none" w:sz="0" w:space="0" w:color="auto"/>
        <w:bottom w:val="none" w:sz="0" w:space="0" w:color="auto"/>
        <w:right w:val="none" w:sz="0" w:space="0" w:color="auto"/>
      </w:divBdr>
      <w:divsChild>
        <w:div w:id="621612398">
          <w:marLeft w:val="0"/>
          <w:marRight w:val="0"/>
          <w:marTop w:val="0"/>
          <w:marBottom w:val="0"/>
          <w:divBdr>
            <w:top w:val="none" w:sz="0" w:space="0" w:color="auto"/>
            <w:left w:val="none" w:sz="0" w:space="0" w:color="auto"/>
            <w:bottom w:val="none" w:sz="0" w:space="0" w:color="auto"/>
            <w:right w:val="none" w:sz="0" w:space="0" w:color="auto"/>
          </w:divBdr>
        </w:div>
      </w:divsChild>
    </w:div>
    <w:div w:id="1198159894">
      <w:bodyDiv w:val="1"/>
      <w:marLeft w:val="0"/>
      <w:marRight w:val="0"/>
      <w:marTop w:val="0"/>
      <w:marBottom w:val="0"/>
      <w:divBdr>
        <w:top w:val="none" w:sz="0" w:space="0" w:color="auto"/>
        <w:left w:val="none" w:sz="0" w:space="0" w:color="auto"/>
        <w:bottom w:val="none" w:sz="0" w:space="0" w:color="auto"/>
        <w:right w:val="none" w:sz="0" w:space="0" w:color="auto"/>
      </w:divBdr>
    </w:div>
    <w:div w:id="1204094611">
      <w:bodyDiv w:val="1"/>
      <w:marLeft w:val="0"/>
      <w:marRight w:val="0"/>
      <w:marTop w:val="0"/>
      <w:marBottom w:val="0"/>
      <w:divBdr>
        <w:top w:val="none" w:sz="0" w:space="0" w:color="auto"/>
        <w:left w:val="none" w:sz="0" w:space="0" w:color="auto"/>
        <w:bottom w:val="none" w:sz="0" w:space="0" w:color="auto"/>
        <w:right w:val="none" w:sz="0" w:space="0" w:color="auto"/>
      </w:divBdr>
    </w:div>
    <w:div w:id="1294865727">
      <w:bodyDiv w:val="1"/>
      <w:marLeft w:val="0"/>
      <w:marRight w:val="0"/>
      <w:marTop w:val="0"/>
      <w:marBottom w:val="0"/>
      <w:divBdr>
        <w:top w:val="none" w:sz="0" w:space="0" w:color="auto"/>
        <w:left w:val="none" w:sz="0" w:space="0" w:color="auto"/>
        <w:bottom w:val="none" w:sz="0" w:space="0" w:color="auto"/>
        <w:right w:val="none" w:sz="0" w:space="0" w:color="auto"/>
      </w:divBdr>
    </w:div>
    <w:div w:id="1301233193">
      <w:bodyDiv w:val="1"/>
      <w:marLeft w:val="0"/>
      <w:marRight w:val="0"/>
      <w:marTop w:val="0"/>
      <w:marBottom w:val="0"/>
      <w:divBdr>
        <w:top w:val="none" w:sz="0" w:space="0" w:color="auto"/>
        <w:left w:val="none" w:sz="0" w:space="0" w:color="auto"/>
        <w:bottom w:val="none" w:sz="0" w:space="0" w:color="auto"/>
        <w:right w:val="none" w:sz="0" w:space="0" w:color="auto"/>
      </w:divBdr>
    </w:div>
    <w:div w:id="1335493542">
      <w:bodyDiv w:val="1"/>
      <w:marLeft w:val="0"/>
      <w:marRight w:val="0"/>
      <w:marTop w:val="0"/>
      <w:marBottom w:val="0"/>
      <w:divBdr>
        <w:top w:val="none" w:sz="0" w:space="0" w:color="auto"/>
        <w:left w:val="none" w:sz="0" w:space="0" w:color="auto"/>
        <w:bottom w:val="none" w:sz="0" w:space="0" w:color="auto"/>
        <w:right w:val="none" w:sz="0" w:space="0" w:color="auto"/>
      </w:divBdr>
    </w:div>
    <w:div w:id="1369255948">
      <w:bodyDiv w:val="1"/>
      <w:marLeft w:val="0"/>
      <w:marRight w:val="0"/>
      <w:marTop w:val="0"/>
      <w:marBottom w:val="0"/>
      <w:divBdr>
        <w:top w:val="none" w:sz="0" w:space="0" w:color="auto"/>
        <w:left w:val="none" w:sz="0" w:space="0" w:color="auto"/>
        <w:bottom w:val="none" w:sz="0" w:space="0" w:color="auto"/>
        <w:right w:val="none" w:sz="0" w:space="0" w:color="auto"/>
      </w:divBdr>
    </w:div>
    <w:div w:id="1388801853">
      <w:bodyDiv w:val="1"/>
      <w:marLeft w:val="0"/>
      <w:marRight w:val="0"/>
      <w:marTop w:val="0"/>
      <w:marBottom w:val="0"/>
      <w:divBdr>
        <w:top w:val="none" w:sz="0" w:space="0" w:color="auto"/>
        <w:left w:val="none" w:sz="0" w:space="0" w:color="auto"/>
        <w:bottom w:val="none" w:sz="0" w:space="0" w:color="auto"/>
        <w:right w:val="none" w:sz="0" w:space="0" w:color="auto"/>
      </w:divBdr>
    </w:div>
    <w:div w:id="1412044101">
      <w:bodyDiv w:val="1"/>
      <w:marLeft w:val="0"/>
      <w:marRight w:val="0"/>
      <w:marTop w:val="0"/>
      <w:marBottom w:val="0"/>
      <w:divBdr>
        <w:top w:val="none" w:sz="0" w:space="0" w:color="auto"/>
        <w:left w:val="none" w:sz="0" w:space="0" w:color="auto"/>
        <w:bottom w:val="none" w:sz="0" w:space="0" w:color="auto"/>
        <w:right w:val="none" w:sz="0" w:space="0" w:color="auto"/>
      </w:divBdr>
    </w:div>
    <w:div w:id="1441562370">
      <w:bodyDiv w:val="1"/>
      <w:marLeft w:val="0"/>
      <w:marRight w:val="0"/>
      <w:marTop w:val="0"/>
      <w:marBottom w:val="0"/>
      <w:divBdr>
        <w:top w:val="none" w:sz="0" w:space="0" w:color="auto"/>
        <w:left w:val="none" w:sz="0" w:space="0" w:color="auto"/>
        <w:bottom w:val="none" w:sz="0" w:space="0" w:color="auto"/>
        <w:right w:val="none" w:sz="0" w:space="0" w:color="auto"/>
      </w:divBdr>
    </w:div>
    <w:div w:id="1453592801">
      <w:bodyDiv w:val="1"/>
      <w:marLeft w:val="0"/>
      <w:marRight w:val="0"/>
      <w:marTop w:val="0"/>
      <w:marBottom w:val="0"/>
      <w:divBdr>
        <w:top w:val="none" w:sz="0" w:space="0" w:color="auto"/>
        <w:left w:val="none" w:sz="0" w:space="0" w:color="auto"/>
        <w:bottom w:val="none" w:sz="0" w:space="0" w:color="auto"/>
        <w:right w:val="none" w:sz="0" w:space="0" w:color="auto"/>
      </w:divBdr>
    </w:div>
    <w:div w:id="1464538642">
      <w:bodyDiv w:val="1"/>
      <w:marLeft w:val="0"/>
      <w:marRight w:val="0"/>
      <w:marTop w:val="0"/>
      <w:marBottom w:val="0"/>
      <w:divBdr>
        <w:top w:val="none" w:sz="0" w:space="0" w:color="auto"/>
        <w:left w:val="none" w:sz="0" w:space="0" w:color="auto"/>
        <w:bottom w:val="none" w:sz="0" w:space="0" w:color="auto"/>
        <w:right w:val="none" w:sz="0" w:space="0" w:color="auto"/>
      </w:divBdr>
    </w:div>
    <w:div w:id="1523547837">
      <w:bodyDiv w:val="1"/>
      <w:marLeft w:val="0"/>
      <w:marRight w:val="0"/>
      <w:marTop w:val="0"/>
      <w:marBottom w:val="0"/>
      <w:divBdr>
        <w:top w:val="none" w:sz="0" w:space="0" w:color="auto"/>
        <w:left w:val="none" w:sz="0" w:space="0" w:color="auto"/>
        <w:bottom w:val="none" w:sz="0" w:space="0" w:color="auto"/>
        <w:right w:val="none" w:sz="0" w:space="0" w:color="auto"/>
      </w:divBdr>
    </w:div>
    <w:div w:id="1575237260">
      <w:bodyDiv w:val="1"/>
      <w:marLeft w:val="0"/>
      <w:marRight w:val="0"/>
      <w:marTop w:val="0"/>
      <w:marBottom w:val="0"/>
      <w:divBdr>
        <w:top w:val="none" w:sz="0" w:space="0" w:color="auto"/>
        <w:left w:val="none" w:sz="0" w:space="0" w:color="auto"/>
        <w:bottom w:val="none" w:sz="0" w:space="0" w:color="auto"/>
        <w:right w:val="none" w:sz="0" w:space="0" w:color="auto"/>
      </w:divBdr>
    </w:div>
    <w:div w:id="1577519227">
      <w:bodyDiv w:val="1"/>
      <w:marLeft w:val="0"/>
      <w:marRight w:val="0"/>
      <w:marTop w:val="0"/>
      <w:marBottom w:val="0"/>
      <w:divBdr>
        <w:top w:val="none" w:sz="0" w:space="0" w:color="auto"/>
        <w:left w:val="none" w:sz="0" w:space="0" w:color="auto"/>
        <w:bottom w:val="none" w:sz="0" w:space="0" w:color="auto"/>
        <w:right w:val="none" w:sz="0" w:space="0" w:color="auto"/>
      </w:divBdr>
    </w:div>
    <w:div w:id="1582986353">
      <w:bodyDiv w:val="1"/>
      <w:marLeft w:val="0"/>
      <w:marRight w:val="0"/>
      <w:marTop w:val="0"/>
      <w:marBottom w:val="0"/>
      <w:divBdr>
        <w:top w:val="none" w:sz="0" w:space="0" w:color="auto"/>
        <w:left w:val="none" w:sz="0" w:space="0" w:color="auto"/>
        <w:bottom w:val="none" w:sz="0" w:space="0" w:color="auto"/>
        <w:right w:val="none" w:sz="0" w:space="0" w:color="auto"/>
      </w:divBdr>
    </w:div>
    <w:div w:id="1633944254">
      <w:bodyDiv w:val="1"/>
      <w:marLeft w:val="0"/>
      <w:marRight w:val="0"/>
      <w:marTop w:val="0"/>
      <w:marBottom w:val="0"/>
      <w:divBdr>
        <w:top w:val="none" w:sz="0" w:space="0" w:color="auto"/>
        <w:left w:val="none" w:sz="0" w:space="0" w:color="auto"/>
        <w:bottom w:val="none" w:sz="0" w:space="0" w:color="auto"/>
        <w:right w:val="none" w:sz="0" w:space="0" w:color="auto"/>
      </w:divBdr>
    </w:div>
    <w:div w:id="1643777287">
      <w:bodyDiv w:val="1"/>
      <w:marLeft w:val="0"/>
      <w:marRight w:val="0"/>
      <w:marTop w:val="0"/>
      <w:marBottom w:val="0"/>
      <w:divBdr>
        <w:top w:val="none" w:sz="0" w:space="0" w:color="auto"/>
        <w:left w:val="none" w:sz="0" w:space="0" w:color="auto"/>
        <w:bottom w:val="none" w:sz="0" w:space="0" w:color="auto"/>
        <w:right w:val="none" w:sz="0" w:space="0" w:color="auto"/>
      </w:divBdr>
    </w:div>
    <w:div w:id="1657302391">
      <w:bodyDiv w:val="1"/>
      <w:marLeft w:val="0"/>
      <w:marRight w:val="0"/>
      <w:marTop w:val="0"/>
      <w:marBottom w:val="0"/>
      <w:divBdr>
        <w:top w:val="none" w:sz="0" w:space="0" w:color="auto"/>
        <w:left w:val="none" w:sz="0" w:space="0" w:color="auto"/>
        <w:bottom w:val="none" w:sz="0" w:space="0" w:color="auto"/>
        <w:right w:val="none" w:sz="0" w:space="0" w:color="auto"/>
      </w:divBdr>
    </w:div>
    <w:div w:id="1664353921">
      <w:bodyDiv w:val="1"/>
      <w:marLeft w:val="0"/>
      <w:marRight w:val="0"/>
      <w:marTop w:val="0"/>
      <w:marBottom w:val="0"/>
      <w:divBdr>
        <w:top w:val="none" w:sz="0" w:space="0" w:color="auto"/>
        <w:left w:val="none" w:sz="0" w:space="0" w:color="auto"/>
        <w:bottom w:val="none" w:sz="0" w:space="0" w:color="auto"/>
        <w:right w:val="none" w:sz="0" w:space="0" w:color="auto"/>
      </w:divBdr>
    </w:div>
    <w:div w:id="1700935913">
      <w:bodyDiv w:val="1"/>
      <w:marLeft w:val="0"/>
      <w:marRight w:val="0"/>
      <w:marTop w:val="0"/>
      <w:marBottom w:val="0"/>
      <w:divBdr>
        <w:top w:val="none" w:sz="0" w:space="0" w:color="auto"/>
        <w:left w:val="none" w:sz="0" w:space="0" w:color="auto"/>
        <w:bottom w:val="none" w:sz="0" w:space="0" w:color="auto"/>
        <w:right w:val="none" w:sz="0" w:space="0" w:color="auto"/>
      </w:divBdr>
    </w:div>
    <w:div w:id="1705909981">
      <w:bodyDiv w:val="1"/>
      <w:marLeft w:val="0"/>
      <w:marRight w:val="0"/>
      <w:marTop w:val="0"/>
      <w:marBottom w:val="0"/>
      <w:divBdr>
        <w:top w:val="none" w:sz="0" w:space="0" w:color="auto"/>
        <w:left w:val="none" w:sz="0" w:space="0" w:color="auto"/>
        <w:bottom w:val="none" w:sz="0" w:space="0" w:color="auto"/>
        <w:right w:val="none" w:sz="0" w:space="0" w:color="auto"/>
      </w:divBdr>
    </w:div>
    <w:div w:id="1716268340">
      <w:bodyDiv w:val="1"/>
      <w:marLeft w:val="0"/>
      <w:marRight w:val="0"/>
      <w:marTop w:val="0"/>
      <w:marBottom w:val="0"/>
      <w:divBdr>
        <w:top w:val="none" w:sz="0" w:space="0" w:color="auto"/>
        <w:left w:val="none" w:sz="0" w:space="0" w:color="auto"/>
        <w:bottom w:val="none" w:sz="0" w:space="0" w:color="auto"/>
        <w:right w:val="none" w:sz="0" w:space="0" w:color="auto"/>
      </w:divBdr>
    </w:div>
    <w:div w:id="1721396226">
      <w:bodyDiv w:val="1"/>
      <w:marLeft w:val="0"/>
      <w:marRight w:val="0"/>
      <w:marTop w:val="0"/>
      <w:marBottom w:val="0"/>
      <w:divBdr>
        <w:top w:val="none" w:sz="0" w:space="0" w:color="auto"/>
        <w:left w:val="none" w:sz="0" w:space="0" w:color="auto"/>
        <w:bottom w:val="none" w:sz="0" w:space="0" w:color="auto"/>
        <w:right w:val="none" w:sz="0" w:space="0" w:color="auto"/>
      </w:divBdr>
    </w:div>
    <w:div w:id="1769734723">
      <w:bodyDiv w:val="1"/>
      <w:marLeft w:val="0"/>
      <w:marRight w:val="0"/>
      <w:marTop w:val="0"/>
      <w:marBottom w:val="0"/>
      <w:divBdr>
        <w:top w:val="none" w:sz="0" w:space="0" w:color="auto"/>
        <w:left w:val="none" w:sz="0" w:space="0" w:color="auto"/>
        <w:bottom w:val="none" w:sz="0" w:space="0" w:color="auto"/>
        <w:right w:val="none" w:sz="0" w:space="0" w:color="auto"/>
      </w:divBdr>
    </w:div>
    <w:div w:id="1778522326">
      <w:bodyDiv w:val="1"/>
      <w:marLeft w:val="0"/>
      <w:marRight w:val="0"/>
      <w:marTop w:val="0"/>
      <w:marBottom w:val="0"/>
      <w:divBdr>
        <w:top w:val="none" w:sz="0" w:space="0" w:color="auto"/>
        <w:left w:val="none" w:sz="0" w:space="0" w:color="auto"/>
        <w:bottom w:val="none" w:sz="0" w:space="0" w:color="auto"/>
        <w:right w:val="none" w:sz="0" w:space="0" w:color="auto"/>
      </w:divBdr>
    </w:div>
    <w:div w:id="1782072835">
      <w:bodyDiv w:val="1"/>
      <w:marLeft w:val="0"/>
      <w:marRight w:val="0"/>
      <w:marTop w:val="0"/>
      <w:marBottom w:val="0"/>
      <w:divBdr>
        <w:top w:val="none" w:sz="0" w:space="0" w:color="auto"/>
        <w:left w:val="none" w:sz="0" w:space="0" w:color="auto"/>
        <w:bottom w:val="none" w:sz="0" w:space="0" w:color="auto"/>
        <w:right w:val="none" w:sz="0" w:space="0" w:color="auto"/>
      </w:divBdr>
      <w:divsChild>
        <w:div w:id="1887520305">
          <w:marLeft w:val="0"/>
          <w:marRight w:val="0"/>
          <w:marTop w:val="0"/>
          <w:marBottom w:val="0"/>
          <w:divBdr>
            <w:top w:val="none" w:sz="0" w:space="0" w:color="auto"/>
            <w:left w:val="none" w:sz="0" w:space="0" w:color="auto"/>
            <w:bottom w:val="none" w:sz="0" w:space="0" w:color="auto"/>
            <w:right w:val="none" w:sz="0" w:space="0" w:color="auto"/>
          </w:divBdr>
        </w:div>
      </w:divsChild>
    </w:div>
    <w:div w:id="1788693610">
      <w:bodyDiv w:val="1"/>
      <w:marLeft w:val="0"/>
      <w:marRight w:val="0"/>
      <w:marTop w:val="0"/>
      <w:marBottom w:val="0"/>
      <w:divBdr>
        <w:top w:val="none" w:sz="0" w:space="0" w:color="auto"/>
        <w:left w:val="none" w:sz="0" w:space="0" w:color="auto"/>
        <w:bottom w:val="none" w:sz="0" w:space="0" w:color="auto"/>
        <w:right w:val="none" w:sz="0" w:space="0" w:color="auto"/>
      </w:divBdr>
    </w:div>
    <w:div w:id="1821849093">
      <w:bodyDiv w:val="1"/>
      <w:marLeft w:val="0"/>
      <w:marRight w:val="0"/>
      <w:marTop w:val="0"/>
      <w:marBottom w:val="0"/>
      <w:divBdr>
        <w:top w:val="none" w:sz="0" w:space="0" w:color="auto"/>
        <w:left w:val="none" w:sz="0" w:space="0" w:color="auto"/>
        <w:bottom w:val="none" w:sz="0" w:space="0" w:color="auto"/>
        <w:right w:val="none" w:sz="0" w:space="0" w:color="auto"/>
      </w:divBdr>
    </w:div>
    <w:div w:id="1841390300">
      <w:bodyDiv w:val="1"/>
      <w:marLeft w:val="0"/>
      <w:marRight w:val="0"/>
      <w:marTop w:val="0"/>
      <w:marBottom w:val="0"/>
      <w:divBdr>
        <w:top w:val="none" w:sz="0" w:space="0" w:color="auto"/>
        <w:left w:val="none" w:sz="0" w:space="0" w:color="auto"/>
        <w:bottom w:val="none" w:sz="0" w:space="0" w:color="auto"/>
        <w:right w:val="none" w:sz="0" w:space="0" w:color="auto"/>
      </w:divBdr>
      <w:divsChild>
        <w:div w:id="231549918">
          <w:marLeft w:val="0"/>
          <w:marRight w:val="0"/>
          <w:marTop w:val="0"/>
          <w:marBottom w:val="0"/>
          <w:divBdr>
            <w:top w:val="none" w:sz="0" w:space="0" w:color="auto"/>
            <w:left w:val="none" w:sz="0" w:space="0" w:color="auto"/>
            <w:bottom w:val="none" w:sz="0" w:space="0" w:color="auto"/>
            <w:right w:val="none" w:sz="0" w:space="0" w:color="auto"/>
          </w:divBdr>
        </w:div>
      </w:divsChild>
    </w:div>
    <w:div w:id="1865821848">
      <w:bodyDiv w:val="1"/>
      <w:marLeft w:val="0"/>
      <w:marRight w:val="0"/>
      <w:marTop w:val="0"/>
      <w:marBottom w:val="0"/>
      <w:divBdr>
        <w:top w:val="none" w:sz="0" w:space="0" w:color="auto"/>
        <w:left w:val="none" w:sz="0" w:space="0" w:color="auto"/>
        <w:bottom w:val="none" w:sz="0" w:space="0" w:color="auto"/>
        <w:right w:val="none" w:sz="0" w:space="0" w:color="auto"/>
      </w:divBdr>
    </w:div>
    <w:div w:id="1868331903">
      <w:bodyDiv w:val="1"/>
      <w:marLeft w:val="0"/>
      <w:marRight w:val="0"/>
      <w:marTop w:val="0"/>
      <w:marBottom w:val="0"/>
      <w:divBdr>
        <w:top w:val="none" w:sz="0" w:space="0" w:color="auto"/>
        <w:left w:val="none" w:sz="0" w:space="0" w:color="auto"/>
        <w:bottom w:val="none" w:sz="0" w:space="0" w:color="auto"/>
        <w:right w:val="none" w:sz="0" w:space="0" w:color="auto"/>
      </w:divBdr>
    </w:div>
    <w:div w:id="1883974590">
      <w:bodyDiv w:val="1"/>
      <w:marLeft w:val="0"/>
      <w:marRight w:val="0"/>
      <w:marTop w:val="0"/>
      <w:marBottom w:val="0"/>
      <w:divBdr>
        <w:top w:val="none" w:sz="0" w:space="0" w:color="auto"/>
        <w:left w:val="none" w:sz="0" w:space="0" w:color="auto"/>
        <w:bottom w:val="none" w:sz="0" w:space="0" w:color="auto"/>
        <w:right w:val="none" w:sz="0" w:space="0" w:color="auto"/>
      </w:divBdr>
      <w:divsChild>
        <w:div w:id="406417573">
          <w:marLeft w:val="0"/>
          <w:marRight w:val="0"/>
          <w:marTop w:val="0"/>
          <w:marBottom w:val="0"/>
          <w:divBdr>
            <w:top w:val="none" w:sz="0" w:space="0" w:color="auto"/>
            <w:left w:val="none" w:sz="0" w:space="0" w:color="auto"/>
            <w:bottom w:val="none" w:sz="0" w:space="0" w:color="auto"/>
            <w:right w:val="none" w:sz="0" w:space="0" w:color="auto"/>
          </w:divBdr>
        </w:div>
      </w:divsChild>
    </w:div>
    <w:div w:id="1890917432">
      <w:bodyDiv w:val="1"/>
      <w:marLeft w:val="0"/>
      <w:marRight w:val="0"/>
      <w:marTop w:val="0"/>
      <w:marBottom w:val="0"/>
      <w:divBdr>
        <w:top w:val="none" w:sz="0" w:space="0" w:color="auto"/>
        <w:left w:val="none" w:sz="0" w:space="0" w:color="auto"/>
        <w:bottom w:val="none" w:sz="0" w:space="0" w:color="auto"/>
        <w:right w:val="none" w:sz="0" w:space="0" w:color="auto"/>
      </w:divBdr>
    </w:div>
    <w:div w:id="1904220317">
      <w:bodyDiv w:val="1"/>
      <w:marLeft w:val="0"/>
      <w:marRight w:val="0"/>
      <w:marTop w:val="0"/>
      <w:marBottom w:val="0"/>
      <w:divBdr>
        <w:top w:val="none" w:sz="0" w:space="0" w:color="auto"/>
        <w:left w:val="none" w:sz="0" w:space="0" w:color="auto"/>
        <w:bottom w:val="none" w:sz="0" w:space="0" w:color="auto"/>
        <w:right w:val="none" w:sz="0" w:space="0" w:color="auto"/>
      </w:divBdr>
    </w:div>
    <w:div w:id="1920796637">
      <w:bodyDiv w:val="1"/>
      <w:marLeft w:val="0"/>
      <w:marRight w:val="0"/>
      <w:marTop w:val="0"/>
      <w:marBottom w:val="0"/>
      <w:divBdr>
        <w:top w:val="none" w:sz="0" w:space="0" w:color="auto"/>
        <w:left w:val="none" w:sz="0" w:space="0" w:color="auto"/>
        <w:bottom w:val="none" w:sz="0" w:space="0" w:color="auto"/>
        <w:right w:val="none" w:sz="0" w:space="0" w:color="auto"/>
      </w:divBdr>
    </w:div>
    <w:div w:id="1927222967">
      <w:bodyDiv w:val="1"/>
      <w:marLeft w:val="0"/>
      <w:marRight w:val="0"/>
      <w:marTop w:val="0"/>
      <w:marBottom w:val="0"/>
      <w:divBdr>
        <w:top w:val="none" w:sz="0" w:space="0" w:color="auto"/>
        <w:left w:val="none" w:sz="0" w:space="0" w:color="auto"/>
        <w:bottom w:val="none" w:sz="0" w:space="0" w:color="auto"/>
        <w:right w:val="none" w:sz="0" w:space="0" w:color="auto"/>
      </w:divBdr>
    </w:div>
    <w:div w:id="1942058585">
      <w:bodyDiv w:val="1"/>
      <w:marLeft w:val="0"/>
      <w:marRight w:val="0"/>
      <w:marTop w:val="0"/>
      <w:marBottom w:val="0"/>
      <w:divBdr>
        <w:top w:val="none" w:sz="0" w:space="0" w:color="auto"/>
        <w:left w:val="none" w:sz="0" w:space="0" w:color="auto"/>
        <w:bottom w:val="none" w:sz="0" w:space="0" w:color="auto"/>
        <w:right w:val="none" w:sz="0" w:space="0" w:color="auto"/>
      </w:divBdr>
    </w:div>
    <w:div w:id="2002610876">
      <w:bodyDiv w:val="1"/>
      <w:marLeft w:val="0"/>
      <w:marRight w:val="0"/>
      <w:marTop w:val="0"/>
      <w:marBottom w:val="0"/>
      <w:divBdr>
        <w:top w:val="none" w:sz="0" w:space="0" w:color="auto"/>
        <w:left w:val="none" w:sz="0" w:space="0" w:color="auto"/>
        <w:bottom w:val="none" w:sz="0" w:space="0" w:color="auto"/>
        <w:right w:val="none" w:sz="0" w:space="0" w:color="auto"/>
      </w:divBdr>
    </w:div>
    <w:div w:id="2004308786">
      <w:bodyDiv w:val="1"/>
      <w:marLeft w:val="0"/>
      <w:marRight w:val="0"/>
      <w:marTop w:val="0"/>
      <w:marBottom w:val="0"/>
      <w:divBdr>
        <w:top w:val="none" w:sz="0" w:space="0" w:color="auto"/>
        <w:left w:val="none" w:sz="0" w:space="0" w:color="auto"/>
        <w:bottom w:val="none" w:sz="0" w:space="0" w:color="auto"/>
        <w:right w:val="none" w:sz="0" w:space="0" w:color="auto"/>
      </w:divBdr>
    </w:div>
    <w:div w:id="2013870677">
      <w:bodyDiv w:val="1"/>
      <w:marLeft w:val="0"/>
      <w:marRight w:val="0"/>
      <w:marTop w:val="0"/>
      <w:marBottom w:val="0"/>
      <w:divBdr>
        <w:top w:val="none" w:sz="0" w:space="0" w:color="auto"/>
        <w:left w:val="none" w:sz="0" w:space="0" w:color="auto"/>
        <w:bottom w:val="none" w:sz="0" w:space="0" w:color="auto"/>
        <w:right w:val="none" w:sz="0" w:space="0" w:color="auto"/>
      </w:divBdr>
    </w:div>
    <w:div w:id="2016154009">
      <w:bodyDiv w:val="1"/>
      <w:marLeft w:val="0"/>
      <w:marRight w:val="0"/>
      <w:marTop w:val="0"/>
      <w:marBottom w:val="0"/>
      <w:divBdr>
        <w:top w:val="none" w:sz="0" w:space="0" w:color="auto"/>
        <w:left w:val="none" w:sz="0" w:space="0" w:color="auto"/>
        <w:bottom w:val="none" w:sz="0" w:space="0" w:color="auto"/>
        <w:right w:val="none" w:sz="0" w:space="0" w:color="auto"/>
      </w:divBdr>
    </w:div>
    <w:div w:id="2039155508">
      <w:bodyDiv w:val="1"/>
      <w:marLeft w:val="0"/>
      <w:marRight w:val="0"/>
      <w:marTop w:val="0"/>
      <w:marBottom w:val="0"/>
      <w:divBdr>
        <w:top w:val="none" w:sz="0" w:space="0" w:color="auto"/>
        <w:left w:val="none" w:sz="0" w:space="0" w:color="auto"/>
        <w:bottom w:val="none" w:sz="0" w:space="0" w:color="auto"/>
        <w:right w:val="none" w:sz="0" w:space="0" w:color="auto"/>
      </w:divBdr>
      <w:divsChild>
        <w:div w:id="1870871693">
          <w:marLeft w:val="0"/>
          <w:marRight w:val="0"/>
          <w:marTop w:val="0"/>
          <w:marBottom w:val="0"/>
          <w:divBdr>
            <w:top w:val="none" w:sz="0" w:space="0" w:color="auto"/>
            <w:left w:val="none" w:sz="0" w:space="0" w:color="auto"/>
            <w:bottom w:val="none" w:sz="0" w:space="0" w:color="auto"/>
            <w:right w:val="none" w:sz="0" w:space="0" w:color="auto"/>
          </w:divBdr>
        </w:div>
      </w:divsChild>
    </w:div>
    <w:div w:id="2053264192">
      <w:bodyDiv w:val="1"/>
      <w:marLeft w:val="0"/>
      <w:marRight w:val="0"/>
      <w:marTop w:val="0"/>
      <w:marBottom w:val="0"/>
      <w:divBdr>
        <w:top w:val="none" w:sz="0" w:space="0" w:color="auto"/>
        <w:left w:val="none" w:sz="0" w:space="0" w:color="auto"/>
        <w:bottom w:val="none" w:sz="0" w:space="0" w:color="auto"/>
        <w:right w:val="none" w:sz="0" w:space="0" w:color="auto"/>
      </w:divBdr>
    </w:div>
    <w:div w:id="2053721610">
      <w:bodyDiv w:val="1"/>
      <w:marLeft w:val="0"/>
      <w:marRight w:val="0"/>
      <w:marTop w:val="0"/>
      <w:marBottom w:val="0"/>
      <w:divBdr>
        <w:top w:val="none" w:sz="0" w:space="0" w:color="auto"/>
        <w:left w:val="none" w:sz="0" w:space="0" w:color="auto"/>
        <w:bottom w:val="none" w:sz="0" w:space="0" w:color="auto"/>
        <w:right w:val="none" w:sz="0" w:space="0" w:color="auto"/>
      </w:divBdr>
    </w:div>
    <w:div w:id="2079787267">
      <w:bodyDiv w:val="1"/>
      <w:marLeft w:val="0"/>
      <w:marRight w:val="0"/>
      <w:marTop w:val="0"/>
      <w:marBottom w:val="0"/>
      <w:divBdr>
        <w:top w:val="none" w:sz="0" w:space="0" w:color="auto"/>
        <w:left w:val="none" w:sz="0" w:space="0" w:color="auto"/>
        <w:bottom w:val="none" w:sz="0" w:space="0" w:color="auto"/>
        <w:right w:val="none" w:sz="0" w:space="0" w:color="auto"/>
      </w:divBdr>
    </w:div>
    <w:div w:id="2110924761">
      <w:bodyDiv w:val="1"/>
      <w:marLeft w:val="0"/>
      <w:marRight w:val="0"/>
      <w:marTop w:val="0"/>
      <w:marBottom w:val="0"/>
      <w:divBdr>
        <w:top w:val="none" w:sz="0" w:space="0" w:color="auto"/>
        <w:left w:val="none" w:sz="0" w:space="0" w:color="auto"/>
        <w:bottom w:val="none" w:sz="0" w:space="0" w:color="auto"/>
        <w:right w:val="none" w:sz="0" w:space="0" w:color="auto"/>
      </w:divBdr>
    </w:div>
    <w:div w:id="21113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YifatGast/Final-Project.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374E3-DF26-493C-A223-BDA6426C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17</Pages>
  <Words>4164</Words>
  <Characters>20822</Characters>
  <Application>Microsoft Office Word</Application>
  <DocSecurity>0</DocSecurity>
  <Lines>173</Lines>
  <Paragraphs>49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 Software Design Specification Template</vt:lpstr>
      <vt:lpstr>A Software Design Specification Template</vt:lpstr>
    </vt:vector>
  </TitlesOfParts>
  <Company>Fermilab | Accelerator Division</Company>
  <LinksUpToDate>false</LinksUpToDate>
  <CharactersWithSpaces>24937</CharactersWithSpaces>
  <SharedDoc>false</SharedDoc>
  <HLinks>
    <vt:vector size="84" baseType="variant">
      <vt:variant>
        <vt:i4>1179698</vt:i4>
      </vt:variant>
      <vt:variant>
        <vt:i4>77</vt:i4>
      </vt:variant>
      <vt:variant>
        <vt:i4>0</vt:i4>
      </vt:variant>
      <vt:variant>
        <vt:i4>5</vt:i4>
      </vt:variant>
      <vt:variant>
        <vt:lpwstr/>
      </vt:variant>
      <vt:variant>
        <vt:lpwstr>_Toc528581737</vt:lpwstr>
      </vt:variant>
      <vt:variant>
        <vt:i4>1179698</vt:i4>
      </vt:variant>
      <vt:variant>
        <vt:i4>71</vt:i4>
      </vt:variant>
      <vt:variant>
        <vt:i4>0</vt:i4>
      </vt:variant>
      <vt:variant>
        <vt:i4>5</vt:i4>
      </vt:variant>
      <vt:variant>
        <vt:lpwstr/>
      </vt:variant>
      <vt:variant>
        <vt:lpwstr>_Toc528581736</vt:lpwstr>
      </vt:variant>
      <vt:variant>
        <vt:i4>1179698</vt:i4>
      </vt:variant>
      <vt:variant>
        <vt:i4>65</vt:i4>
      </vt:variant>
      <vt:variant>
        <vt:i4>0</vt:i4>
      </vt:variant>
      <vt:variant>
        <vt:i4>5</vt:i4>
      </vt:variant>
      <vt:variant>
        <vt:lpwstr/>
      </vt:variant>
      <vt:variant>
        <vt:lpwstr>_Toc528581735</vt:lpwstr>
      </vt:variant>
      <vt:variant>
        <vt:i4>1179698</vt:i4>
      </vt:variant>
      <vt:variant>
        <vt:i4>59</vt:i4>
      </vt:variant>
      <vt:variant>
        <vt:i4>0</vt:i4>
      </vt:variant>
      <vt:variant>
        <vt:i4>5</vt:i4>
      </vt:variant>
      <vt:variant>
        <vt:lpwstr/>
      </vt:variant>
      <vt:variant>
        <vt:lpwstr>_Toc528581734</vt:lpwstr>
      </vt:variant>
      <vt:variant>
        <vt:i4>1179698</vt:i4>
      </vt:variant>
      <vt:variant>
        <vt:i4>53</vt:i4>
      </vt:variant>
      <vt:variant>
        <vt:i4>0</vt:i4>
      </vt:variant>
      <vt:variant>
        <vt:i4>5</vt:i4>
      </vt:variant>
      <vt:variant>
        <vt:lpwstr/>
      </vt:variant>
      <vt:variant>
        <vt:lpwstr>_Toc528581733</vt:lpwstr>
      </vt:variant>
      <vt:variant>
        <vt:i4>1179698</vt:i4>
      </vt:variant>
      <vt:variant>
        <vt:i4>47</vt:i4>
      </vt:variant>
      <vt:variant>
        <vt:i4>0</vt:i4>
      </vt:variant>
      <vt:variant>
        <vt:i4>5</vt:i4>
      </vt:variant>
      <vt:variant>
        <vt:lpwstr/>
      </vt:variant>
      <vt:variant>
        <vt:lpwstr>_Toc528581732</vt:lpwstr>
      </vt:variant>
      <vt:variant>
        <vt:i4>1179698</vt:i4>
      </vt:variant>
      <vt:variant>
        <vt:i4>41</vt:i4>
      </vt:variant>
      <vt:variant>
        <vt:i4>0</vt:i4>
      </vt:variant>
      <vt:variant>
        <vt:i4>5</vt:i4>
      </vt:variant>
      <vt:variant>
        <vt:lpwstr/>
      </vt:variant>
      <vt:variant>
        <vt:lpwstr>_Toc528581731</vt:lpwstr>
      </vt:variant>
      <vt:variant>
        <vt:i4>1179698</vt:i4>
      </vt:variant>
      <vt:variant>
        <vt:i4>35</vt:i4>
      </vt:variant>
      <vt:variant>
        <vt:i4>0</vt:i4>
      </vt:variant>
      <vt:variant>
        <vt:i4>5</vt:i4>
      </vt:variant>
      <vt:variant>
        <vt:lpwstr/>
      </vt:variant>
      <vt:variant>
        <vt:lpwstr>_Toc528581731</vt:lpwstr>
      </vt:variant>
      <vt:variant>
        <vt:i4>1179698</vt:i4>
      </vt:variant>
      <vt:variant>
        <vt:i4>29</vt:i4>
      </vt:variant>
      <vt:variant>
        <vt:i4>0</vt:i4>
      </vt:variant>
      <vt:variant>
        <vt:i4>5</vt:i4>
      </vt:variant>
      <vt:variant>
        <vt:lpwstr/>
      </vt:variant>
      <vt:variant>
        <vt:lpwstr>_Toc528581731</vt:lpwstr>
      </vt:variant>
      <vt:variant>
        <vt:i4>1179698</vt:i4>
      </vt:variant>
      <vt:variant>
        <vt:i4>23</vt:i4>
      </vt:variant>
      <vt:variant>
        <vt:i4>0</vt:i4>
      </vt:variant>
      <vt:variant>
        <vt:i4>5</vt:i4>
      </vt:variant>
      <vt:variant>
        <vt:lpwstr/>
      </vt:variant>
      <vt:variant>
        <vt:lpwstr>_Toc528581730</vt:lpwstr>
      </vt:variant>
      <vt:variant>
        <vt:i4>1245234</vt:i4>
      </vt:variant>
      <vt:variant>
        <vt:i4>17</vt:i4>
      </vt:variant>
      <vt:variant>
        <vt:i4>0</vt:i4>
      </vt:variant>
      <vt:variant>
        <vt:i4>5</vt:i4>
      </vt:variant>
      <vt:variant>
        <vt:lpwstr/>
      </vt:variant>
      <vt:variant>
        <vt:lpwstr>_Toc528581729</vt:lpwstr>
      </vt:variant>
      <vt:variant>
        <vt:i4>1245234</vt:i4>
      </vt:variant>
      <vt:variant>
        <vt:i4>11</vt:i4>
      </vt:variant>
      <vt:variant>
        <vt:i4>0</vt:i4>
      </vt:variant>
      <vt:variant>
        <vt:i4>5</vt:i4>
      </vt:variant>
      <vt:variant>
        <vt:lpwstr/>
      </vt:variant>
      <vt:variant>
        <vt:lpwstr>_Toc528581728</vt:lpwstr>
      </vt:variant>
      <vt:variant>
        <vt:i4>1245234</vt:i4>
      </vt:variant>
      <vt:variant>
        <vt:i4>5</vt:i4>
      </vt:variant>
      <vt:variant>
        <vt:i4>0</vt:i4>
      </vt:variant>
      <vt:variant>
        <vt:i4>5</vt:i4>
      </vt:variant>
      <vt:variant>
        <vt:lpwstr/>
      </vt:variant>
      <vt:variant>
        <vt:lpwstr>_Toc528581727</vt:lpwstr>
      </vt:variant>
      <vt:variant>
        <vt:i4>8061026</vt:i4>
      </vt:variant>
      <vt:variant>
        <vt:i4>0</vt:i4>
      </vt:variant>
      <vt:variant>
        <vt:i4>0</vt:i4>
      </vt:variant>
      <vt:variant>
        <vt:i4>5</vt:i4>
      </vt:variant>
      <vt:variant>
        <vt:lpwstr>https://github.com/YifatGast/Final-Project.git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Yifat Gastfraind</cp:lastModifiedBy>
  <cp:revision>9</cp:revision>
  <dcterms:created xsi:type="dcterms:W3CDTF">2024-12-31T13:01:00Z</dcterms:created>
  <dcterms:modified xsi:type="dcterms:W3CDTF">2025-01-01T19:47:00Z</dcterms:modified>
</cp:coreProperties>
</file>