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6A3" w:rsidRDefault="008A1807" w:rsidP="00AA6092">
      <w:pPr>
        <w:rPr>
          <w:rtl/>
        </w:rPr>
      </w:pPr>
      <w:r>
        <w:rPr>
          <w:rFonts w:hint="cs"/>
          <w:rtl/>
        </w:rPr>
        <w:t>תוכן לשלב 3, מציאת קורסים והכשרה .</w:t>
      </w:r>
    </w:p>
    <w:p w:rsidR="008A1807" w:rsidRPr="008A1807" w:rsidRDefault="008A1807" w:rsidP="008A1807">
      <w:pPr>
        <w:rPr>
          <w:b/>
          <w:bCs/>
          <w:rtl/>
        </w:rPr>
      </w:pPr>
      <w:r w:rsidRPr="008A1807">
        <w:rPr>
          <w:rFonts w:cs="Arial" w:hint="cs"/>
          <w:b/>
          <w:bCs/>
          <w:rtl/>
        </w:rPr>
        <w:t>היכן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ניתן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לקבל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מידע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על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קורסים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שעומדים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להיפתח</w:t>
      </w:r>
      <w:r w:rsidRPr="008A1807">
        <w:rPr>
          <w:rFonts w:cs="Arial"/>
          <w:b/>
          <w:bCs/>
          <w:rtl/>
        </w:rPr>
        <w:t xml:space="preserve"> </w:t>
      </w:r>
      <w:proofErr w:type="spellStart"/>
      <w:r w:rsidRPr="008A1807">
        <w:rPr>
          <w:rFonts w:cs="Arial" w:hint="cs"/>
          <w:b/>
          <w:bCs/>
          <w:rtl/>
        </w:rPr>
        <w:t>למחפשי</w:t>
      </w:r>
      <w:proofErr w:type="spellEnd"/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עבודה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הרשומים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בלשכת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התעסוקה</w:t>
      </w:r>
      <w:r w:rsidRPr="008A1807">
        <w:rPr>
          <w:rFonts w:cs="Arial"/>
          <w:b/>
          <w:bCs/>
          <w:rtl/>
        </w:rPr>
        <w:t>?</w:t>
      </w:r>
    </w:p>
    <w:p w:rsidR="008A1807" w:rsidRPr="008A1807" w:rsidRDefault="008A1807" w:rsidP="008A1807">
      <w:pPr>
        <w:rPr>
          <w:b/>
          <w:bCs/>
          <w:rtl/>
        </w:rPr>
      </w:pPr>
      <w:r w:rsidRPr="008A1807">
        <w:rPr>
          <w:rFonts w:cs="Arial" w:hint="cs"/>
          <w:b/>
          <w:bCs/>
          <w:rtl/>
        </w:rPr>
        <w:t>רשימת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קורסים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לפי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האזורים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השונים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ניתן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לראות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באתר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זה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שירות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התעסוקה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תחת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לשונית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ייעוץ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תעסוקתי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הכשרות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מקצועיות</w:t>
      </w:r>
      <w:r w:rsidRPr="008A1807">
        <w:rPr>
          <w:rFonts w:cs="Arial"/>
          <w:b/>
          <w:bCs/>
          <w:rtl/>
        </w:rPr>
        <w:t>.</w:t>
      </w:r>
      <w:r>
        <w:rPr>
          <w:rFonts w:cs="Arial" w:hint="cs"/>
          <w:b/>
          <w:bCs/>
          <w:rtl/>
        </w:rPr>
        <w:t xml:space="preserve"> </w:t>
      </w:r>
      <w:r>
        <w:rPr>
          <w:rFonts w:hint="cs"/>
          <w:b/>
          <w:bCs/>
          <w:rtl/>
        </w:rPr>
        <w:t xml:space="preserve">בלינק : </w:t>
      </w:r>
      <w:hyperlink r:id="rId5" w:history="1">
        <w:r>
          <w:rPr>
            <w:rStyle w:val="Hyperlink"/>
          </w:rPr>
          <w:t>http://www.taasuka.gov.il/Taasuka/Employment+Consultation/Courses/</w:t>
        </w:r>
      </w:hyperlink>
    </w:p>
    <w:p w:rsidR="008A1807" w:rsidRPr="008A1807" w:rsidRDefault="008A1807" w:rsidP="008A1807">
      <w:pPr>
        <w:rPr>
          <w:b/>
          <w:bCs/>
          <w:rtl/>
        </w:rPr>
      </w:pPr>
      <w:r w:rsidRPr="008A1807">
        <w:rPr>
          <w:rFonts w:cs="Arial" w:hint="cs"/>
          <w:b/>
          <w:bCs/>
          <w:rtl/>
        </w:rPr>
        <w:t>תנאי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קבלה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תנאי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זכאות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תאריכי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פתיחת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הקורס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וכדומה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ניתן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לקבל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מיועץ</w:t>
      </w:r>
      <w:r w:rsidRPr="008A1807">
        <w:rPr>
          <w:rFonts w:cs="Arial"/>
          <w:b/>
          <w:bCs/>
          <w:rtl/>
        </w:rPr>
        <w:t>/</w:t>
      </w:r>
      <w:r w:rsidRPr="008A1807">
        <w:rPr>
          <w:rFonts w:cs="Arial" w:hint="cs"/>
          <w:b/>
          <w:bCs/>
          <w:rtl/>
        </w:rPr>
        <w:t>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ההשמה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בלשכת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התעסוקה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הקרובה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למקום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מגוריכם</w:t>
      </w:r>
      <w:r w:rsidRPr="008A1807">
        <w:rPr>
          <w:rFonts w:cs="Arial"/>
          <w:b/>
          <w:bCs/>
          <w:rtl/>
        </w:rPr>
        <w:t>.</w:t>
      </w:r>
    </w:p>
    <w:p w:rsidR="008A1807" w:rsidRDefault="008A1807" w:rsidP="008A1807">
      <w:pPr>
        <w:rPr>
          <w:rFonts w:cs="Arial"/>
          <w:b/>
          <w:bCs/>
          <w:rtl/>
        </w:rPr>
      </w:pPr>
      <w:r w:rsidRPr="008A1807">
        <w:rPr>
          <w:rFonts w:cs="Arial" w:hint="cs"/>
          <w:b/>
          <w:bCs/>
          <w:rtl/>
        </w:rPr>
        <w:t>האם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כל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אדם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זכאי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לקבל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קורס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הכשרה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מקצועית</w:t>
      </w:r>
      <w:r w:rsidRPr="008A1807">
        <w:rPr>
          <w:rFonts w:cs="Arial"/>
          <w:b/>
          <w:bCs/>
          <w:rtl/>
        </w:rPr>
        <w:t>?</w:t>
      </w:r>
    </w:p>
    <w:p w:rsidR="008A1807" w:rsidRPr="008A1807" w:rsidRDefault="008A1807" w:rsidP="008A1807">
      <w:pPr>
        <w:rPr>
          <w:b/>
          <w:bCs/>
          <w:rtl/>
        </w:rPr>
      </w:pPr>
      <w:r w:rsidRPr="008A1807">
        <w:rPr>
          <w:rFonts w:cs="Arial" w:hint="cs"/>
          <w:b/>
          <w:bCs/>
          <w:rtl/>
        </w:rPr>
        <w:t>שירות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התעסוקה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מפנה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להכשרה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מקצועית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דורשי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עבודה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חסרי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או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בעלי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בלתי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נדרש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למגוון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של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הכשרות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מקצועיות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כדי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שירכשו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חדש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ויגדילו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אפשרויות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התעסוקה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שלהם</w:t>
      </w:r>
      <w:r w:rsidRPr="008A1807">
        <w:rPr>
          <w:rFonts w:cs="Arial"/>
          <w:b/>
          <w:bCs/>
          <w:rtl/>
        </w:rPr>
        <w:t xml:space="preserve">. </w:t>
      </w:r>
      <w:r w:rsidRPr="008A1807">
        <w:rPr>
          <w:rFonts w:cs="Arial" w:hint="cs"/>
          <w:b/>
          <w:bCs/>
          <w:rtl/>
        </w:rPr>
        <w:t>כדי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לבדוק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אתם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עומדים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בתנאים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לקבלת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קורס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עליכם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לפנות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ליועץ</w:t>
      </w:r>
      <w:r w:rsidRPr="008A1807">
        <w:rPr>
          <w:rFonts w:cs="Arial"/>
          <w:b/>
          <w:bCs/>
          <w:rtl/>
        </w:rPr>
        <w:t>/</w:t>
      </w:r>
      <w:r w:rsidRPr="008A1807">
        <w:rPr>
          <w:rFonts w:cs="Arial" w:hint="cs"/>
          <w:b/>
          <w:bCs/>
          <w:rtl/>
        </w:rPr>
        <w:t>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ההשמה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בלשכה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הקרובה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למקום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מגוריכם</w:t>
      </w:r>
      <w:r w:rsidRPr="008A1807">
        <w:rPr>
          <w:rFonts w:cs="Arial"/>
          <w:b/>
          <w:bCs/>
          <w:rtl/>
        </w:rPr>
        <w:t>.</w:t>
      </w:r>
    </w:p>
    <w:p w:rsidR="008A1807" w:rsidRPr="008A1807" w:rsidRDefault="008A1807" w:rsidP="008A1807">
      <w:pPr>
        <w:rPr>
          <w:b/>
          <w:bCs/>
          <w:rtl/>
        </w:rPr>
      </w:pPr>
    </w:p>
    <w:p w:rsidR="008A1807" w:rsidRDefault="008A1807" w:rsidP="008A1807">
      <w:pPr>
        <w:rPr>
          <w:rFonts w:cs="Arial"/>
          <w:b/>
          <w:bCs/>
          <w:rtl/>
        </w:rPr>
      </w:pPr>
      <w:r w:rsidRPr="008A1807">
        <w:rPr>
          <w:rFonts w:cs="Arial" w:hint="cs"/>
          <w:b/>
          <w:bCs/>
          <w:rtl/>
        </w:rPr>
        <w:t>האם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חיילים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משוחררים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יכולים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להירשם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לקורסי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הכשרה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מקצועית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מטעם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לשכת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התעסוקה</w:t>
      </w:r>
      <w:r w:rsidRPr="008A1807">
        <w:rPr>
          <w:rFonts w:cs="Arial"/>
          <w:b/>
          <w:bCs/>
          <w:rtl/>
        </w:rPr>
        <w:t>?</w:t>
      </w:r>
    </w:p>
    <w:p w:rsidR="008A1807" w:rsidRDefault="008A1807" w:rsidP="008A1807">
      <w:pPr>
        <w:rPr>
          <w:b/>
          <w:bCs/>
          <w:rtl/>
        </w:rPr>
      </w:pPr>
      <w:r w:rsidRPr="008A1807">
        <w:rPr>
          <w:rFonts w:cs="Arial" w:hint="cs"/>
          <w:b/>
          <w:bCs/>
          <w:rtl/>
        </w:rPr>
        <w:t>עליכם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לבקש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הפניה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ממתאם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ההשמה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ליועץ</w:t>
      </w:r>
      <w:r w:rsidRPr="008A1807">
        <w:rPr>
          <w:rFonts w:cs="Arial"/>
          <w:b/>
          <w:bCs/>
          <w:rtl/>
        </w:rPr>
        <w:t>/</w:t>
      </w:r>
      <w:r w:rsidRPr="008A1807">
        <w:rPr>
          <w:rFonts w:cs="Arial" w:hint="cs"/>
          <w:b/>
          <w:bCs/>
          <w:rtl/>
        </w:rPr>
        <w:t>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השמה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כדי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לבחון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נושא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ההכשרה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המקצועית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ומציאת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תחום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המתאים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ליכולותיכם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ותחומי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העניין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שלכם</w:t>
      </w:r>
      <w:r w:rsidRPr="008A1807">
        <w:rPr>
          <w:rFonts w:cs="Arial"/>
          <w:b/>
          <w:bCs/>
          <w:rtl/>
        </w:rPr>
        <w:t xml:space="preserve">. </w:t>
      </w:r>
      <w:r w:rsidRPr="008A1807">
        <w:rPr>
          <w:rFonts w:cs="Arial" w:hint="cs"/>
          <w:b/>
          <w:bCs/>
          <w:rtl/>
        </w:rPr>
        <w:t>היועץ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יבדוק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בנוסף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גם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את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זכאותכם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לקורס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הכשרה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ואת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שאר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הנושאים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הקשורים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לכך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כמו</w:t>
      </w:r>
      <w:r w:rsidRPr="008A1807">
        <w:rPr>
          <w:rFonts w:cs="Arial"/>
          <w:b/>
          <w:bCs/>
          <w:rtl/>
        </w:rPr>
        <w:t xml:space="preserve">: </w:t>
      </w:r>
      <w:r w:rsidRPr="008A1807">
        <w:rPr>
          <w:rFonts w:cs="Arial" w:hint="cs"/>
          <w:b/>
          <w:bCs/>
          <w:rtl/>
        </w:rPr>
        <w:t>הקורסים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המוצעים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דרישות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הקבלה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תאריכי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הפתיחה</w:t>
      </w:r>
      <w:r w:rsidRPr="008A1807">
        <w:rPr>
          <w:rFonts w:cs="Arial"/>
          <w:b/>
          <w:bCs/>
          <w:rtl/>
        </w:rPr>
        <w:t xml:space="preserve">, </w:t>
      </w:r>
      <w:r w:rsidRPr="008A1807">
        <w:rPr>
          <w:rFonts w:cs="Arial" w:hint="cs"/>
          <w:b/>
          <w:bCs/>
          <w:rtl/>
        </w:rPr>
        <w:t>דמי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האבטלה</w:t>
      </w:r>
      <w:r w:rsidRPr="008A1807">
        <w:rPr>
          <w:rFonts w:cs="Arial"/>
          <w:b/>
          <w:bCs/>
          <w:rtl/>
        </w:rPr>
        <w:t xml:space="preserve"> </w:t>
      </w:r>
      <w:r w:rsidRPr="008A1807">
        <w:rPr>
          <w:rFonts w:cs="Arial" w:hint="cs"/>
          <w:b/>
          <w:bCs/>
          <w:rtl/>
        </w:rPr>
        <w:t>ועוד</w:t>
      </w:r>
      <w:r w:rsidRPr="008A1807">
        <w:rPr>
          <w:rFonts w:cs="Arial"/>
          <w:b/>
          <w:bCs/>
          <w:rtl/>
        </w:rPr>
        <w:t>.</w:t>
      </w:r>
    </w:p>
    <w:p w:rsidR="008A1807" w:rsidRDefault="008A1807" w:rsidP="008A1807">
      <w:pPr>
        <w:rPr>
          <w:b/>
          <w:bCs/>
          <w:rtl/>
        </w:rPr>
      </w:pPr>
      <w:r>
        <w:rPr>
          <w:rFonts w:hint="cs"/>
          <w:b/>
          <w:bCs/>
          <w:rtl/>
        </w:rPr>
        <w:t>בכדי לפנות לייעוץ נוסף ולחפש השכלה בנוגע ל\\ לימודי הנדסת מחשב (מה שהמשתמש בחר) \\</w:t>
      </w:r>
    </w:p>
    <w:p w:rsidR="008A1807" w:rsidRDefault="008A1807" w:rsidP="007F69E0">
      <w:pPr>
        <w:rPr>
          <w:rtl/>
        </w:rPr>
      </w:pPr>
      <w:r>
        <w:rPr>
          <w:rFonts w:hint="cs"/>
          <w:b/>
          <w:bCs/>
          <w:rtl/>
        </w:rPr>
        <w:t xml:space="preserve">\\ הערה למפתחים : יש לממשק את מפת הפלאש הנ"ל לתוך האפליקציה </w:t>
      </w:r>
      <w:hyperlink r:id="rId6" w:history="1">
        <w:r w:rsidR="007F69E0">
          <w:rPr>
            <w:rStyle w:val="Hyperlink"/>
          </w:rPr>
          <w:t>http://www.taasuka.gov.il/Taasuka/Employee+Services/General+Info/SearchBureau.htm</w:t>
        </w:r>
      </w:hyperlink>
      <w:bookmarkStart w:id="0" w:name="_GoBack"/>
      <w:bookmarkEnd w:id="0"/>
      <w:r>
        <w:rPr>
          <w:rFonts w:hint="cs"/>
          <w:rtl/>
        </w:rPr>
        <w:t xml:space="preserve"> על מנת למצוא לשכת תעסוקה קרובה </w:t>
      </w:r>
      <w:proofErr w:type="spellStart"/>
      <w:r>
        <w:rPr>
          <w:rFonts w:hint="cs"/>
          <w:rtl/>
        </w:rPr>
        <w:t>לאיזור</w:t>
      </w:r>
      <w:proofErr w:type="spellEnd"/>
      <w:r>
        <w:rPr>
          <w:rFonts w:hint="cs"/>
          <w:rtl/>
        </w:rPr>
        <w:t xml:space="preserve"> המגורים, על פיה לגשת לקורס מתאים.</w:t>
      </w:r>
    </w:p>
    <w:p w:rsidR="008A1807" w:rsidRDefault="008A1807" w:rsidP="008A1807">
      <w:pPr>
        <w:rPr>
          <w:rtl/>
        </w:rPr>
      </w:pPr>
      <w:r>
        <w:rPr>
          <w:rFonts w:cs="Arial"/>
          <w:b/>
          <w:bCs/>
        </w:rPr>
        <w:t xml:space="preserve"> //</w:t>
      </w:r>
      <w:r>
        <w:rPr>
          <w:rFonts w:cs="Arial" w:hint="cs"/>
          <w:b/>
          <w:bCs/>
          <w:rtl/>
        </w:rPr>
        <w:t xml:space="preserve"> הערה </w:t>
      </w:r>
      <w:proofErr w:type="gramStart"/>
      <w:r>
        <w:rPr>
          <w:rFonts w:cs="Arial" w:hint="cs"/>
          <w:b/>
          <w:bCs/>
          <w:rtl/>
        </w:rPr>
        <w:t>למפתחים :</w:t>
      </w:r>
      <w:proofErr w:type="gramEnd"/>
      <w:r>
        <w:rPr>
          <w:rFonts w:cs="Arial" w:hint="cs"/>
          <w:b/>
          <w:bCs/>
          <w:rtl/>
        </w:rPr>
        <w:t xml:space="preserve"> אם אפשר לממשק את המאגר לאפליקציה ולהקליד בו מראש מה שהמשתמש הקליד בהתקנה  :</w:t>
      </w:r>
      <w:r>
        <w:rPr>
          <w:rFonts w:hint="cs"/>
          <w:b/>
          <w:bCs/>
          <w:rtl/>
        </w:rPr>
        <w:t xml:space="preserve"> </w:t>
      </w:r>
      <w:hyperlink r:id="rId7" w:history="1">
        <w:r>
          <w:rPr>
            <w:rStyle w:val="Hyperlink"/>
          </w:rPr>
          <w:t>http://www.economy.gov.il/molsaeducation/</w:t>
        </w:r>
      </w:hyperlink>
      <w:r>
        <w:rPr>
          <w:rFonts w:hint="cs"/>
          <w:b/>
          <w:bCs/>
          <w:rtl/>
        </w:rPr>
        <w:t xml:space="preserve">, אם אי אפשר, להבנות אותה </w:t>
      </w:r>
      <w:r>
        <w:rPr>
          <w:rFonts w:hint="cs"/>
          <w:b/>
          <w:bCs/>
        </w:rPr>
        <w:t xml:space="preserve">NATIVE </w:t>
      </w:r>
      <w:r>
        <w:rPr>
          <w:rFonts w:hint="cs"/>
          <w:b/>
          <w:bCs/>
          <w:rtl/>
        </w:rPr>
        <w:t xml:space="preserve"> על הדפדפן.</w:t>
      </w:r>
    </w:p>
    <w:p w:rsidR="008A1807" w:rsidRPr="008A1807" w:rsidRDefault="008A1807" w:rsidP="008A1807"/>
    <w:sectPr w:rsidR="008A1807" w:rsidRPr="008A1807" w:rsidSect="00103B5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81EAE"/>
    <w:multiLevelType w:val="multilevel"/>
    <w:tmpl w:val="599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E157E69"/>
    <w:multiLevelType w:val="multilevel"/>
    <w:tmpl w:val="B64AB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FA"/>
    <w:rsid w:val="00103B50"/>
    <w:rsid w:val="004F26A3"/>
    <w:rsid w:val="007F69E0"/>
    <w:rsid w:val="008A1807"/>
    <w:rsid w:val="00A675FA"/>
    <w:rsid w:val="00AA6092"/>
    <w:rsid w:val="00C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884181-6107-466E-B2F2-F2A551C4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AA609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AA6092"/>
  </w:style>
  <w:style w:type="character" w:styleId="Hyperlink">
    <w:name w:val="Hyperlink"/>
    <w:basedOn w:val="a0"/>
    <w:uiPriority w:val="99"/>
    <w:semiHidden/>
    <w:unhideWhenUsed/>
    <w:rsid w:val="00AA6092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7F69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0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6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economy.gov.il/molsaeduc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aasuka.gov.il/Taasuka/Employee+Services/General+Info/SearchBureau.htm" TargetMode="External"/><Relationship Id="rId5" Type="http://schemas.openxmlformats.org/officeDocument/2006/relationships/hyperlink" Target="http://www.taasuka.gov.il/Taasuka/Employment+Consultation/Cours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295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Chayckovski1</dc:creator>
  <cp:keywords/>
  <dc:description/>
  <cp:lastModifiedBy>Arthur Chayckovski1</cp:lastModifiedBy>
  <cp:revision>5</cp:revision>
  <dcterms:created xsi:type="dcterms:W3CDTF">2013-05-29T14:21:00Z</dcterms:created>
  <dcterms:modified xsi:type="dcterms:W3CDTF">2013-05-29T17:58:00Z</dcterms:modified>
</cp:coreProperties>
</file>