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AA" w:rsidRPr="003156AA" w:rsidRDefault="003156AA" w:rsidP="003156AA">
      <w:pPr>
        <w:jc w:val="center"/>
        <w:rPr>
          <w:b/>
          <w:bCs/>
          <w:sz w:val="36"/>
          <w:szCs w:val="36"/>
          <w:u w:val="single"/>
        </w:rPr>
      </w:pPr>
      <w:r w:rsidRPr="003156AA">
        <w:rPr>
          <w:b/>
          <w:bCs/>
          <w:sz w:val="36"/>
          <w:szCs w:val="36"/>
          <w:u w:val="single"/>
        </w:rPr>
        <w:t>Front End Architecture Guid</w:t>
      </w:r>
      <w:r>
        <w:rPr>
          <w:b/>
          <w:bCs/>
          <w:sz w:val="36"/>
          <w:szCs w:val="36"/>
          <w:u w:val="single"/>
        </w:rPr>
        <w:t>e</w:t>
      </w:r>
      <w:r w:rsidRPr="003156AA">
        <w:rPr>
          <w:b/>
          <w:bCs/>
          <w:sz w:val="36"/>
          <w:szCs w:val="36"/>
          <w:u w:val="single"/>
        </w:rPr>
        <w:t>lines</w:t>
      </w:r>
    </w:p>
    <w:p w:rsidR="003156AA" w:rsidRDefault="003156AA" w:rsidP="0008727A">
      <w:pPr>
        <w:rPr>
          <w:b/>
          <w:bCs/>
          <w:u w:val="single"/>
        </w:rPr>
      </w:pPr>
    </w:p>
    <w:p w:rsidR="003156AA" w:rsidRDefault="003156AA" w:rsidP="003156AA">
      <w:r w:rsidRPr="003156AA">
        <w:t xml:space="preserve">This </w:t>
      </w:r>
      <w:r>
        <w:t>document describe</w:t>
      </w:r>
      <w:r w:rsidR="000B6685">
        <w:t>s</w:t>
      </w:r>
      <w:r>
        <w:t xml:space="preserve"> the principles and design behind "generic" Elbit single page application. The guidelines described here should adhere to most single pages applications</w:t>
      </w:r>
      <w:r w:rsidR="000B6685">
        <w:t xml:space="preserve"> and should be c</w:t>
      </w:r>
      <w:r w:rsidR="009E2F23">
        <w:t>onsidered before implementing a new</w:t>
      </w:r>
      <w:r w:rsidR="000B6685">
        <w:t xml:space="preserve"> app</w:t>
      </w:r>
    </w:p>
    <w:p w:rsidR="000B6685" w:rsidRDefault="000B6685" w:rsidP="000B6685">
      <w:r>
        <w:t>This document covers the following areas</w:t>
      </w:r>
    </w:p>
    <w:p w:rsidR="000B6685" w:rsidRDefault="000B6685" w:rsidP="000B6685">
      <w:pPr>
        <w:pStyle w:val="ListParagraph"/>
        <w:numPr>
          <w:ilvl w:val="0"/>
          <w:numId w:val="6"/>
        </w:numPr>
      </w:pPr>
      <w:r>
        <w:t>Players</w:t>
      </w:r>
    </w:p>
    <w:p w:rsidR="000B6685" w:rsidRDefault="000B6685" w:rsidP="000B6685">
      <w:pPr>
        <w:pStyle w:val="ListParagraph"/>
        <w:numPr>
          <w:ilvl w:val="0"/>
          <w:numId w:val="6"/>
        </w:numPr>
      </w:pPr>
      <w:r>
        <w:t>Principles</w:t>
      </w:r>
    </w:p>
    <w:p w:rsidR="000B6685" w:rsidRDefault="000B6685" w:rsidP="000B6685">
      <w:pPr>
        <w:pStyle w:val="ListParagraph"/>
        <w:numPr>
          <w:ilvl w:val="0"/>
          <w:numId w:val="6"/>
        </w:numPr>
      </w:pPr>
      <w:r>
        <w:t>Layers</w:t>
      </w:r>
    </w:p>
    <w:p w:rsidR="000B6685" w:rsidRDefault="000B6685" w:rsidP="000B6685">
      <w:pPr>
        <w:pStyle w:val="ListParagraph"/>
        <w:numPr>
          <w:ilvl w:val="0"/>
          <w:numId w:val="6"/>
        </w:numPr>
      </w:pPr>
      <w:r>
        <w:t>Do's and don'ts</w:t>
      </w:r>
    </w:p>
    <w:p w:rsidR="000B6685" w:rsidRPr="003156AA" w:rsidRDefault="000B6685" w:rsidP="000B6685">
      <w:pPr>
        <w:pStyle w:val="ListParagraph"/>
        <w:numPr>
          <w:ilvl w:val="0"/>
          <w:numId w:val="6"/>
        </w:numPr>
      </w:pPr>
      <w:r>
        <w:t>Coding style</w:t>
      </w:r>
    </w:p>
    <w:p w:rsidR="003156AA" w:rsidRDefault="003156AA" w:rsidP="003156AA">
      <w:pPr>
        <w:rPr>
          <w:b/>
          <w:bCs/>
          <w:u w:val="single"/>
        </w:rPr>
      </w:pPr>
    </w:p>
    <w:p w:rsidR="003156AA" w:rsidRPr="003156AA" w:rsidRDefault="003156AA" w:rsidP="003156AA">
      <w:pPr>
        <w:rPr>
          <w:b/>
          <w:bCs/>
          <w:sz w:val="28"/>
          <w:szCs w:val="28"/>
          <w:u w:val="single"/>
        </w:rPr>
      </w:pPr>
      <w:r w:rsidRPr="003156AA">
        <w:rPr>
          <w:b/>
          <w:bCs/>
          <w:sz w:val="28"/>
          <w:szCs w:val="28"/>
          <w:u w:val="single"/>
        </w:rPr>
        <w:t>Players</w:t>
      </w:r>
    </w:p>
    <w:p w:rsidR="003156AA" w:rsidRPr="003156AA" w:rsidRDefault="003156AA" w:rsidP="003156A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Component</w:t>
      </w:r>
      <w:r>
        <w:t xml:space="preserve"> - A UI fragment that manages end user interaction and screen updates</w:t>
      </w:r>
    </w:p>
    <w:p w:rsidR="003156AA" w:rsidRPr="003156AA" w:rsidRDefault="003156AA" w:rsidP="003156A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Sensor – </w:t>
      </w:r>
      <w:r>
        <w:t xml:space="preserve">A </w:t>
      </w:r>
      <w:r w:rsidR="009E2F23">
        <w:t>non-UI</w:t>
      </w:r>
      <w:r>
        <w:t xml:space="preserve"> entity that raises events not related to end user activity. For example, </w:t>
      </w:r>
      <w:r w:rsidR="006F49EE">
        <w:t xml:space="preserve">a service which uses </w:t>
      </w:r>
      <w:r>
        <w:t>Web socket</w:t>
      </w:r>
      <w:r w:rsidR="006F49EE">
        <w:t xml:space="preserve"> to implement server side events</w:t>
      </w:r>
    </w:p>
    <w:p w:rsidR="003156AA" w:rsidRDefault="003156AA" w:rsidP="003156AA">
      <w:pPr>
        <w:pStyle w:val="ListParagraph"/>
        <w:numPr>
          <w:ilvl w:val="0"/>
          <w:numId w:val="5"/>
        </w:numPr>
      </w:pPr>
      <w:r>
        <w:rPr>
          <w:b/>
          <w:bCs/>
        </w:rPr>
        <w:t>S</w:t>
      </w:r>
      <w:r w:rsidRPr="003156AA">
        <w:rPr>
          <w:b/>
          <w:bCs/>
        </w:rPr>
        <w:t>tore</w:t>
      </w:r>
      <w:r>
        <w:t xml:space="preserve"> – A </w:t>
      </w:r>
      <w:r w:rsidR="006F49EE">
        <w:t xml:space="preserve">global </w:t>
      </w:r>
      <w:r>
        <w:t>container for UI/application state</w:t>
      </w:r>
    </w:p>
    <w:p w:rsidR="003156AA" w:rsidRDefault="003156AA" w:rsidP="003156A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Thunk – </w:t>
      </w:r>
      <w:r>
        <w:t>A logical layer that handles command</w:t>
      </w:r>
      <w:r w:rsidR="006F49EE">
        <w:t>s</w:t>
      </w:r>
      <w:r>
        <w:t xml:space="preserve"> from components. Encapsulates application flow</w:t>
      </w:r>
    </w:p>
    <w:p w:rsidR="003156AA" w:rsidRDefault="003156AA" w:rsidP="003156A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Proxy – </w:t>
      </w:r>
      <w:r w:rsidRPr="003156AA">
        <w:t>A thin</w:t>
      </w:r>
      <w:r>
        <w:t xml:space="preserve"> wrapper around server REST </w:t>
      </w:r>
      <w:proofErr w:type="spellStart"/>
      <w:r>
        <w:t>api</w:t>
      </w:r>
      <w:proofErr w:type="spellEnd"/>
    </w:p>
    <w:p w:rsidR="003156AA" w:rsidRPr="003156AA" w:rsidRDefault="000B6685" w:rsidP="003156A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Reducer</w:t>
      </w:r>
      <w:r w:rsidR="003156AA">
        <w:rPr>
          <w:b/>
          <w:bCs/>
        </w:rPr>
        <w:t xml:space="preserve"> – </w:t>
      </w:r>
      <w:r w:rsidR="003156AA" w:rsidRPr="003156AA">
        <w:t xml:space="preserve">A </w:t>
      </w:r>
      <w:r w:rsidR="003156AA">
        <w:t xml:space="preserve">pure </w:t>
      </w:r>
      <w:r w:rsidR="003156AA" w:rsidRPr="003156AA">
        <w:t xml:space="preserve">function </w:t>
      </w:r>
      <w:r w:rsidR="003156AA">
        <w:t>that modifies application state</w:t>
      </w:r>
    </w:p>
    <w:p w:rsidR="003156AA" w:rsidRDefault="003156AA" w:rsidP="0008727A">
      <w:pPr>
        <w:rPr>
          <w:b/>
          <w:bCs/>
          <w:u w:val="single"/>
        </w:rPr>
      </w:pPr>
    </w:p>
    <w:p w:rsidR="009E2F23" w:rsidRDefault="009E2F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871614" w:rsidRPr="00871614" w:rsidRDefault="00871614" w:rsidP="00871614">
      <w:pPr>
        <w:rPr>
          <w:b/>
          <w:bCs/>
          <w:sz w:val="28"/>
          <w:szCs w:val="28"/>
          <w:u w:val="single"/>
        </w:rPr>
      </w:pPr>
      <w:r w:rsidRPr="00871614">
        <w:rPr>
          <w:b/>
          <w:bCs/>
          <w:sz w:val="28"/>
          <w:szCs w:val="28"/>
          <w:u w:val="single"/>
        </w:rPr>
        <w:lastRenderedPageBreak/>
        <w:t>Players (Deep dive)</w:t>
      </w:r>
    </w:p>
    <w:p w:rsidR="009E2F23" w:rsidRDefault="009E2F23" w:rsidP="00871614">
      <w:pPr>
        <w:rPr>
          <w:b/>
          <w:bCs/>
        </w:rPr>
      </w:pPr>
    </w:p>
    <w:p w:rsidR="009E2F23" w:rsidRPr="00534264" w:rsidRDefault="00871614" w:rsidP="00871614">
      <w:pPr>
        <w:rPr>
          <w:u w:val="single"/>
        </w:rPr>
      </w:pPr>
      <w:r w:rsidRPr="00534264">
        <w:rPr>
          <w:b/>
          <w:bCs/>
          <w:u w:val="single"/>
        </w:rPr>
        <w:t>Application store</w:t>
      </w:r>
    </w:p>
    <w:p w:rsidR="00871614" w:rsidRDefault="00871614" w:rsidP="00871614">
      <w:r>
        <w:t xml:space="preserve">An object that holds all application state. Offers a dispatch method for executing actions and subscribe method </w:t>
      </w:r>
      <w:r w:rsidR="009E2F23">
        <w:t>for listening to state change events. Although feels like "</w:t>
      </w:r>
      <w:proofErr w:type="spellStart"/>
      <w:r w:rsidR="009E2F23">
        <w:t>anti pattern</w:t>
      </w:r>
      <w:proofErr w:type="spellEnd"/>
      <w:r w:rsidR="004160E0">
        <w:t xml:space="preserve">" the singe store </w:t>
      </w:r>
      <w:r w:rsidR="006F49EE">
        <w:t>principle</w:t>
      </w:r>
      <w:r w:rsidR="009E2F23">
        <w:t xml:space="preserve"> is powerful. The store is </w:t>
      </w:r>
      <w:r w:rsidR="004160E0">
        <w:t>read-only</w:t>
      </w:r>
      <w:r w:rsidR="009E2F23">
        <w:t xml:space="preserve"> and should only be updated by dispatching action to reducers</w:t>
      </w:r>
    </w:p>
    <w:p w:rsidR="009E2F23" w:rsidRDefault="008C0593" w:rsidP="0050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C05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export</w:t>
      </w:r>
      <w:proofErr w:type="gramEnd"/>
      <w:r w:rsidRPr="008C05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interface 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>Contact {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8C05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C05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number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8C05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C05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059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interface </w:t>
      </w:r>
      <w:proofErr w:type="spellStart"/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>AppState</w:t>
      </w:r>
      <w:proofErr w:type="spellEnd"/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8C059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contacts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t>: Contact[];</w:t>
      </w:r>
      <w:r w:rsidRPr="008C059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0404A" w:rsidRPr="0050404A" w:rsidRDefault="0050404A" w:rsidP="0050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0404A" w:rsidRPr="0050404A" w:rsidRDefault="0050404A" w:rsidP="0050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</w:t>
      </w:r>
      <w:proofErr w:type="spellStart"/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</w:t>
      </w:r>
      <w:proofErr w:type="spellEnd"/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0404A">
        <w:rPr>
          <w:rFonts w:ascii="Courier New" w:eastAsia="Times New Roman" w:hAnsi="Courier New" w:cs="Courier New"/>
          <w:color w:val="458383"/>
          <w:sz w:val="18"/>
          <w:szCs w:val="18"/>
        </w:rPr>
        <w:t>appStore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AppStore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0404A">
        <w:rPr>
          <w:rFonts w:ascii="Courier New" w:eastAsia="Times New Roman" w:hAnsi="Courier New" w:cs="Courier New"/>
          <w:color w:val="458383"/>
          <w:sz w:val="18"/>
          <w:szCs w:val="18"/>
        </w:rPr>
        <w:t>createStore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04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reducer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34264" w:rsidRDefault="00534264" w:rsidP="00871614">
      <w:pPr>
        <w:rPr>
          <w:b/>
          <w:bCs/>
          <w:u w:val="single"/>
        </w:rPr>
      </w:pPr>
    </w:p>
    <w:p w:rsidR="009E2F23" w:rsidRPr="00534264" w:rsidRDefault="009E2F23" w:rsidP="00871614">
      <w:pPr>
        <w:rPr>
          <w:u w:val="single"/>
        </w:rPr>
      </w:pPr>
      <w:r w:rsidRPr="00534264">
        <w:rPr>
          <w:b/>
          <w:bCs/>
          <w:u w:val="single"/>
        </w:rPr>
        <w:t>C</w:t>
      </w:r>
      <w:r w:rsidR="00871614" w:rsidRPr="00534264">
        <w:rPr>
          <w:b/>
          <w:bCs/>
          <w:u w:val="single"/>
        </w:rPr>
        <w:t>omponent</w:t>
      </w:r>
    </w:p>
    <w:p w:rsidR="00871614" w:rsidRDefault="009E2F23" w:rsidP="004160E0">
      <w:r>
        <w:t xml:space="preserve">A component is described by template, code and styles. A component is responsible for updating/synchronizing part of the screen against application state. We aim </w:t>
      </w:r>
      <w:r w:rsidR="00243E9D">
        <w:t>to develop</w:t>
      </w:r>
      <w:r>
        <w:t xml:space="preserve"> slim components which are not responsible for application flow. Application flow is </w:t>
      </w:r>
      <w:r w:rsidR="00243E9D">
        <w:t>encapsulated</w:t>
      </w:r>
      <w:r>
        <w:t xml:space="preserve"> by </w:t>
      </w:r>
      <w:proofErr w:type="spellStart"/>
      <w:r w:rsidRPr="00243E9D">
        <w:rPr>
          <w:b/>
          <w:bCs/>
        </w:rPr>
        <w:t>thunks</w:t>
      </w:r>
      <w:proofErr w:type="spellEnd"/>
      <w:r>
        <w:t xml:space="preserve"> and components should delega</w:t>
      </w:r>
      <w:r w:rsidR="004160E0">
        <w:t>te the "hard" work to it</w:t>
      </w:r>
      <w:r>
        <w:t>. We distinguish between</w:t>
      </w:r>
      <w:r w:rsidR="00334CDA">
        <w:t xml:space="preserve"> two types of components, smart</w:t>
      </w:r>
      <w:r>
        <w:t xml:space="preserve"> and dumb. </w:t>
      </w:r>
      <w:r w:rsidRPr="009E2F23">
        <w:rPr>
          <w:b/>
          <w:bCs/>
        </w:rPr>
        <w:t xml:space="preserve">Smart </w:t>
      </w:r>
      <w:r w:rsidR="00871614" w:rsidRPr="009E2F23">
        <w:rPr>
          <w:b/>
          <w:bCs/>
        </w:rPr>
        <w:t>component</w:t>
      </w:r>
      <w:r w:rsidR="00871614">
        <w:t xml:space="preserve"> </w:t>
      </w:r>
      <w:r>
        <w:t xml:space="preserve">is a component </w:t>
      </w:r>
      <w:r w:rsidR="00871614">
        <w:t>that depends on application store</w:t>
      </w:r>
      <w:r>
        <w:t xml:space="preserve"> and uses it by reading its state or by dispatching new actions</w:t>
      </w:r>
      <w:r w:rsidR="00871614">
        <w:t xml:space="preserve">. </w:t>
      </w:r>
      <w:r w:rsidR="00871614" w:rsidRPr="00B866CE">
        <w:rPr>
          <w:b/>
          <w:bCs/>
        </w:rPr>
        <w:t>Dumb component</w:t>
      </w:r>
      <w:r>
        <w:t xml:space="preserve"> is a</w:t>
      </w:r>
      <w:r w:rsidR="00871614">
        <w:t xml:space="preserve"> component that does not access application store and instead receives the data from its parent component.</w:t>
      </w:r>
      <w:r>
        <w:t xml:space="preserve"> Dumb component uses events to inform its parent about end user activity. </w:t>
      </w:r>
    </w:p>
    <w:p w:rsidR="006F49EE" w:rsidRDefault="006F49EE" w:rsidP="004160E0">
      <w:r>
        <w:t xml:space="preserve">Below, is an example of smart </w:t>
      </w:r>
      <w:proofErr w:type="gramStart"/>
      <w:r>
        <w:t>component.</w:t>
      </w:r>
      <w:proofErr w:type="gramEnd"/>
      <w:r>
        <w:t xml:space="preserve"> The component uses the </w:t>
      </w:r>
      <w:proofErr w:type="spellStart"/>
      <w:r>
        <w:t>appStore</w:t>
      </w:r>
      <w:proofErr w:type="spellEnd"/>
      <w:r>
        <w:t xml:space="preserve"> service and reads some of its fields</w:t>
      </w:r>
    </w:p>
    <w:p w:rsidR="0050404A" w:rsidRPr="0050404A" w:rsidRDefault="0050404A" w:rsidP="0050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proofErr w:type="gramStart"/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proofErr w:type="gramEnd"/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50404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*</w:t>
      </w:r>
      <w:proofErr w:type="spellStart"/>
      <w:r w:rsidRPr="0050404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ngFor</w:t>
      </w:r>
      <w:proofErr w:type="spellEnd"/>
      <w:r w:rsidRPr="0050404A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"let </w:t>
      </w:r>
      <w:r w:rsidRPr="0050404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</w:rPr>
        <w:t>contact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of </w:t>
      </w:r>
      <w:r w:rsidRPr="0050404A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</w:rPr>
        <w:t>contacts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span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{{</w:t>
      </w:r>
      <w:r w:rsidRPr="0050404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contact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040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name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}}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span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9E2F23" w:rsidRDefault="009E2F23" w:rsidP="00871614">
      <w:pPr>
        <w:rPr>
          <w:b/>
          <w:bCs/>
        </w:rPr>
      </w:pPr>
    </w:p>
    <w:p w:rsidR="0050404A" w:rsidRPr="0050404A" w:rsidRDefault="0050404A" w:rsidP="0050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gramEnd"/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Component, </w:t>
      </w:r>
      <w:proofErr w:type="spellStart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OnInit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 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'@angular/core'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AppStore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"../</w:t>
      </w:r>
      <w:proofErr w:type="spellStart"/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app.store</w:t>
      </w:r>
      <w:proofErr w:type="spellEnd"/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>@</w:t>
      </w:r>
      <w:r w:rsidRPr="0050404A">
        <w:rPr>
          <w:rFonts w:ascii="Courier New" w:eastAsia="Times New Roman" w:hAnsi="Courier New" w:cs="Courier New"/>
          <w:color w:val="458383"/>
          <w:sz w:val="18"/>
          <w:szCs w:val="18"/>
        </w:rPr>
        <w:t>Component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040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selector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'app-contact-page'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5040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templateUrl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'./contact-page.component.html'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5040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styleUrls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50404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'./contact-page.component.css'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class </w:t>
      </w:r>
      <w:proofErr w:type="spellStart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ContactPageComponent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appStore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: AppStore) { }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get </w:t>
      </w:r>
      <w:r w:rsidRPr="0050404A">
        <w:rPr>
          <w:rFonts w:ascii="Courier New" w:eastAsia="Times New Roman" w:hAnsi="Courier New" w:cs="Courier New"/>
          <w:color w:val="7A7A43"/>
          <w:sz w:val="18"/>
          <w:szCs w:val="18"/>
        </w:rPr>
        <w:t>contacts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0404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.appStore.</w:t>
      </w:r>
      <w:r w:rsidRPr="0050404A">
        <w:rPr>
          <w:rFonts w:ascii="Courier New" w:eastAsia="Times New Roman" w:hAnsi="Courier New" w:cs="Courier New"/>
          <w:color w:val="7A7A43"/>
          <w:sz w:val="18"/>
          <w:szCs w:val="18"/>
        </w:rPr>
        <w:t>getState</w:t>
      </w:r>
      <w:proofErr w:type="spellEnd"/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r w:rsidRPr="0050404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contacts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}</w:t>
      </w:r>
      <w:r w:rsidRPr="0050404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0404A" w:rsidRDefault="0050404A" w:rsidP="00871614">
      <w:pPr>
        <w:rPr>
          <w:b/>
          <w:bCs/>
        </w:rPr>
      </w:pPr>
    </w:p>
    <w:p w:rsidR="009E2F23" w:rsidRPr="00534264" w:rsidRDefault="00871614" w:rsidP="00871614">
      <w:pPr>
        <w:rPr>
          <w:u w:val="single"/>
        </w:rPr>
      </w:pPr>
      <w:r w:rsidRPr="00534264">
        <w:rPr>
          <w:b/>
          <w:bCs/>
          <w:u w:val="single"/>
        </w:rPr>
        <w:t xml:space="preserve">Action creator </w:t>
      </w:r>
    </w:p>
    <w:p w:rsidR="009E2F23" w:rsidRDefault="00871614" w:rsidP="009E2F23">
      <w:r>
        <w:t xml:space="preserve">A method that returns an action. When the action returns a </w:t>
      </w:r>
      <w:r w:rsidR="009E2F23">
        <w:t>function,</w:t>
      </w:r>
      <w:r>
        <w:t xml:space="preserve"> it is considered a </w:t>
      </w:r>
      <w:proofErr w:type="spellStart"/>
      <w:r w:rsidRPr="00CF3A09">
        <w:rPr>
          <w:b/>
          <w:bCs/>
        </w:rPr>
        <w:t>thunk</w:t>
      </w:r>
      <w:proofErr w:type="spellEnd"/>
      <w:r>
        <w:t>. The caller of an action creator should not really care whether an action creator returns an action or a function.</w:t>
      </w:r>
      <w:r w:rsidR="009E2F23">
        <w:t xml:space="preserve"> A </w:t>
      </w:r>
      <w:proofErr w:type="spellStart"/>
      <w:r w:rsidR="009E2F23">
        <w:t>thunk</w:t>
      </w:r>
      <w:proofErr w:type="spellEnd"/>
      <w:r w:rsidR="009E2F23">
        <w:t xml:space="preserve"> handles asynchronous execution (for example HTTP) while plain action creator immedi</w:t>
      </w:r>
      <w:r w:rsidR="006F49EE">
        <w:t xml:space="preserve">ately returns an action that </w:t>
      </w:r>
      <w:r w:rsidR="009E2F23">
        <w:t>is handled by the reducer</w:t>
      </w:r>
      <w:r w:rsidR="006F49EE">
        <w:t>.</w:t>
      </w:r>
    </w:p>
    <w:p w:rsidR="006F49EE" w:rsidRPr="009E2F23" w:rsidRDefault="006F49EE" w:rsidP="009E2F23">
      <w:r>
        <w:t>Below is an example of an action creator that return a plain action</w:t>
      </w:r>
    </w:p>
    <w:p w:rsidR="004F19A4" w:rsidRPr="004F19A4" w:rsidRDefault="004F19A4" w:rsidP="004F1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r w:rsidRPr="004F19A4">
        <w:rPr>
          <w:rFonts w:ascii="Courier New" w:eastAsia="Times New Roman" w:hAnsi="Courier New" w:cs="Courier New"/>
          <w:color w:val="458383"/>
          <w:sz w:val="18"/>
          <w:szCs w:val="18"/>
        </w:rPr>
        <w:t>Injectable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class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ContactsActions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() { }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F19A4">
        <w:rPr>
          <w:rFonts w:ascii="Courier New" w:eastAsia="Times New Roman" w:hAnsi="Courier New" w:cs="Courier New"/>
          <w:color w:val="7A7A43"/>
          <w:sz w:val="18"/>
          <w:szCs w:val="18"/>
        </w:rPr>
        <w:t>filter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filterStr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4F19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F19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"FILTER"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filterStr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E2F23" w:rsidRDefault="009E2F23" w:rsidP="00871614">
      <w:pPr>
        <w:rPr>
          <w:b/>
          <w:bCs/>
        </w:rPr>
      </w:pPr>
    </w:p>
    <w:p w:rsidR="00534264" w:rsidRDefault="00534264" w:rsidP="00871614">
      <w:pPr>
        <w:rPr>
          <w:b/>
          <w:bCs/>
        </w:rPr>
      </w:pPr>
    </w:p>
    <w:p w:rsidR="009E2F23" w:rsidRPr="00534264" w:rsidRDefault="009E2F23" w:rsidP="00871614">
      <w:pPr>
        <w:rPr>
          <w:b/>
          <w:bCs/>
          <w:u w:val="single"/>
        </w:rPr>
      </w:pPr>
      <w:r w:rsidRPr="00534264">
        <w:rPr>
          <w:b/>
          <w:bCs/>
          <w:u w:val="single"/>
        </w:rPr>
        <w:t>Reducer</w:t>
      </w:r>
    </w:p>
    <w:p w:rsidR="009E2F23" w:rsidRPr="009E2F23" w:rsidRDefault="009E2F23" w:rsidP="006F49EE">
      <w:r w:rsidRPr="009E2F23">
        <w:t>A function that</w:t>
      </w:r>
      <w:r>
        <w:t xml:space="preserve"> receives current application state + action and returns a new state object. A reducer should be pure and should not access contextual data. Its decision making should be based only on current application state and the requested action. A reducer cannot handle asynchronous execution (</w:t>
      </w:r>
      <w:proofErr w:type="spellStart"/>
      <w:r w:rsidRPr="00A266E7">
        <w:rPr>
          <w:b/>
          <w:bCs/>
        </w:rPr>
        <w:t>thunk</w:t>
      </w:r>
      <w:r w:rsidR="006F49EE">
        <w:rPr>
          <w:b/>
          <w:bCs/>
        </w:rPr>
        <w:t>s</w:t>
      </w:r>
      <w:proofErr w:type="spellEnd"/>
      <w:r>
        <w:t xml:space="preserve"> </w:t>
      </w:r>
      <w:r w:rsidR="006F49EE">
        <w:t>can</w:t>
      </w:r>
      <w:r w:rsidR="00A266E7">
        <w:t>)</w:t>
      </w:r>
    </w:p>
    <w:p w:rsidR="004F19A4" w:rsidRPr="004F19A4" w:rsidRDefault="004F19A4" w:rsidP="004F1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4F19A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reducer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(state: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AppState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action):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AppState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(state ==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F19A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initialState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action.</w:t>
      </w:r>
      <w:r w:rsidRPr="004F19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4F19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F19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"FILTER"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contactsReducers.</w:t>
      </w:r>
      <w:r w:rsidRPr="004F19A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filter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(state,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action.</w:t>
      </w:r>
      <w:r w:rsidRPr="004F19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filterStr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state;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266E7" w:rsidRDefault="00A266E7" w:rsidP="00871614">
      <w:pPr>
        <w:rPr>
          <w:b/>
          <w:bCs/>
        </w:rPr>
      </w:pPr>
    </w:p>
    <w:p w:rsidR="004F19A4" w:rsidRDefault="004F19A4">
      <w:pPr>
        <w:rPr>
          <w:b/>
          <w:bCs/>
        </w:rPr>
      </w:pPr>
      <w:r>
        <w:rPr>
          <w:b/>
          <w:bCs/>
        </w:rPr>
        <w:br w:type="page"/>
      </w:r>
    </w:p>
    <w:p w:rsidR="00A266E7" w:rsidRPr="00534264" w:rsidRDefault="00871614" w:rsidP="00871614">
      <w:pPr>
        <w:rPr>
          <w:b/>
          <w:bCs/>
          <w:u w:val="single"/>
        </w:rPr>
      </w:pPr>
      <w:r w:rsidRPr="00534264">
        <w:rPr>
          <w:b/>
          <w:bCs/>
          <w:u w:val="single"/>
        </w:rPr>
        <w:lastRenderedPageBreak/>
        <w:t>Proxy</w:t>
      </w:r>
    </w:p>
    <w:p w:rsidR="00871614" w:rsidRDefault="00871614" w:rsidP="00871614">
      <w:r>
        <w:t xml:space="preserve">An angular service that knows how to send HTTP request to </w:t>
      </w:r>
      <w:r w:rsidR="00A266E7">
        <w:t xml:space="preserve">the </w:t>
      </w:r>
      <w:r>
        <w:t xml:space="preserve">server and returns back the server response. A proxy should not handle the response but rather return it back to its caller. Usually, </w:t>
      </w:r>
      <w:proofErr w:type="spellStart"/>
      <w:r w:rsidRPr="00A266E7">
        <w:rPr>
          <w:b/>
          <w:bCs/>
        </w:rPr>
        <w:t>thunks</w:t>
      </w:r>
      <w:proofErr w:type="spellEnd"/>
      <w:r>
        <w:t xml:space="preserve"> use proxies to fetch data from server. A proxy may perform some transformation/mutation of the response. Component should not deal </w:t>
      </w:r>
      <w:r w:rsidR="00A266E7">
        <w:t xml:space="preserve">directly </w:t>
      </w:r>
      <w:r>
        <w:t xml:space="preserve">with proxies. The whole purpose of proxies is to simplify </w:t>
      </w:r>
      <w:proofErr w:type="spellStart"/>
      <w:r>
        <w:t>thunk</w:t>
      </w:r>
      <w:proofErr w:type="spellEnd"/>
      <w:r>
        <w:t xml:space="preserve"> implementation by factoring out </w:t>
      </w:r>
      <w:r w:rsidR="00A266E7">
        <w:t xml:space="preserve">some </w:t>
      </w:r>
      <w:r>
        <w:t>HTTP details</w:t>
      </w:r>
    </w:p>
    <w:p w:rsidR="004F19A4" w:rsidRPr="004F19A4" w:rsidRDefault="004F19A4" w:rsidP="004F1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r w:rsidRPr="004F19A4">
        <w:rPr>
          <w:rFonts w:ascii="Courier New" w:eastAsia="Times New Roman" w:hAnsi="Courier New" w:cs="Courier New"/>
          <w:color w:val="458383"/>
          <w:sz w:val="18"/>
          <w:szCs w:val="18"/>
        </w:rPr>
        <w:t>Injectable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class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ContactProxy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http: Http)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4F19A4">
        <w:rPr>
          <w:rFonts w:ascii="Courier New" w:eastAsia="Times New Roman" w:hAnsi="Courier New" w:cs="Courier New"/>
          <w:color w:val="7A7A43"/>
          <w:sz w:val="18"/>
          <w:szCs w:val="18"/>
        </w:rPr>
        <w:t>getAll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(): Observable&lt;Contact&gt; {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4F19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.http.</w:t>
      </w:r>
      <w:r w:rsidRPr="004F19A4">
        <w:rPr>
          <w:rFonts w:ascii="Courier New" w:eastAsia="Times New Roman" w:hAnsi="Courier New" w:cs="Courier New"/>
          <w:color w:val="7A7A43"/>
          <w:sz w:val="18"/>
          <w:szCs w:val="18"/>
        </w:rPr>
        <w:t>get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F19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</w:t>
      </w:r>
      <w:proofErr w:type="spellStart"/>
      <w:r w:rsidRPr="004F19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api</w:t>
      </w:r>
      <w:proofErr w:type="spellEnd"/>
      <w:r w:rsidRPr="004F19A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/contact"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4F19A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map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(res =&gt; </w:t>
      </w:r>
      <w:proofErr w:type="spellStart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res.</w:t>
      </w:r>
      <w:r w:rsidRPr="004F19A4">
        <w:rPr>
          <w:rFonts w:ascii="Courier New" w:eastAsia="Times New Roman" w:hAnsi="Courier New" w:cs="Courier New"/>
          <w:color w:val="7A7A43"/>
          <w:sz w:val="18"/>
          <w:szCs w:val="18"/>
        </w:rPr>
        <w:t>json</w:t>
      </w:r>
      <w:proofErr w:type="spellEnd"/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4F19A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F19A4" w:rsidRDefault="004F19A4" w:rsidP="00871614">
      <w:pPr>
        <w:rPr>
          <w:b/>
          <w:bCs/>
        </w:rPr>
      </w:pPr>
    </w:p>
    <w:p w:rsidR="00534264" w:rsidRDefault="00534264" w:rsidP="00871614">
      <w:pPr>
        <w:rPr>
          <w:b/>
          <w:bCs/>
        </w:rPr>
      </w:pPr>
    </w:p>
    <w:p w:rsidR="00A266E7" w:rsidRPr="00534264" w:rsidRDefault="00871614" w:rsidP="00871614">
      <w:pPr>
        <w:rPr>
          <w:b/>
          <w:bCs/>
          <w:u w:val="single"/>
        </w:rPr>
      </w:pPr>
      <w:r w:rsidRPr="00534264">
        <w:rPr>
          <w:b/>
          <w:bCs/>
          <w:u w:val="single"/>
        </w:rPr>
        <w:t>Sensor</w:t>
      </w:r>
    </w:p>
    <w:p w:rsidR="00871614" w:rsidRDefault="00871614" w:rsidP="00871614">
      <w:r>
        <w:t xml:space="preserve">An object that is responsible for managing server commands. Server commands are usually pushed using web socket. A sensor is like a component, but, instead of receiving user actions it receives server commands. Just like component, a sensor delegates the server command to the appropriate </w:t>
      </w:r>
      <w:r w:rsidRPr="00A266E7">
        <w:rPr>
          <w:b/>
          <w:bCs/>
        </w:rPr>
        <w:t>thunk</w:t>
      </w:r>
      <w:r w:rsidR="006F49EE">
        <w:t xml:space="preserve"> which manages the</w:t>
      </w:r>
      <w:r>
        <w:t xml:space="preserve"> </w:t>
      </w:r>
      <w:r w:rsidR="00A266E7">
        <w:t>entire process</w:t>
      </w:r>
      <w:r>
        <w:t xml:space="preserve"> of updating application state</w:t>
      </w:r>
    </w:p>
    <w:p w:rsidR="00534264" w:rsidRPr="00534264" w:rsidRDefault="00534264" w:rsidP="00534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class </w:t>
      </w:r>
      <w:proofErr w:type="spellStart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AutoRefreshSensor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intervalId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appStore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AppStore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contactsActions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ContactsActions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34264">
        <w:rPr>
          <w:rFonts w:ascii="Courier New" w:eastAsia="Times New Roman" w:hAnsi="Courier New" w:cs="Courier New"/>
          <w:color w:val="7A7A43"/>
          <w:sz w:val="18"/>
          <w:szCs w:val="18"/>
        </w:rPr>
        <w:t>start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intervalId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intervalId</w:t>
      </w:r>
      <w:proofErr w:type="spellEnd"/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342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setInterval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(()=&gt; {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.appStore.</w:t>
      </w:r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dispatch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.contactsActions.</w:t>
      </w:r>
      <w:r w:rsidRPr="00534264">
        <w:rPr>
          <w:rFonts w:ascii="Courier New" w:eastAsia="Times New Roman" w:hAnsi="Courier New" w:cs="Courier New"/>
          <w:color w:val="7A7A43"/>
          <w:sz w:val="18"/>
          <w:szCs w:val="18"/>
        </w:rPr>
        <w:t>reload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 </w:t>
      </w:r>
      <w:r w:rsidRPr="00534264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34264">
        <w:rPr>
          <w:rFonts w:ascii="Courier New" w:eastAsia="Times New Roman" w:hAnsi="Courier New" w:cs="Courier New"/>
          <w:color w:val="7A7A43"/>
          <w:sz w:val="18"/>
          <w:szCs w:val="18"/>
        </w:rPr>
        <w:t>stop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intervalId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3426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clearInterval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intervalId</w:t>
      </w:r>
      <w:proofErr w:type="spellEnd"/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intervalId</w:t>
      </w:r>
      <w:proofErr w:type="spellEnd"/>
      <w:r w:rsidRPr="005342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342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53426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71614" w:rsidRDefault="00871614" w:rsidP="0008727A">
      <w:pPr>
        <w:rPr>
          <w:b/>
          <w:bCs/>
          <w:u w:val="single"/>
        </w:rPr>
      </w:pPr>
    </w:p>
    <w:p w:rsidR="00A266E7" w:rsidRDefault="00A266E7">
      <w:pPr>
        <w:rPr>
          <w:b/>
          <w:bCs/>
          <w:sz w:val="28"/>
          <w:szCs w:val="28"/>
          <w:u w:val="single"/>
        </w:rPr>
      </w:pPr>
    </w:p>
    <w:p w:rsidR="00534264" w:rsidRDefault="005342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0B6685" w:rsidRDefault="000B66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Principles</w:t>
      </w:r>
    </w:p>
    <w:p w:rsidR="000B6685" w:rsidRDefault="000B6685" w:rsidP="000B6685">
      <w:r w:rsidRPr="000B6685">
        <w:t>Probably</w:t>
      </w:r>
      <w:r>
        <w:t xml:space="preserve"> </w:t>
      </w:r>
      <w:r w:rsidR="00334CDA">
        <w:t>t</w:t>
      </w:r>
      <w:r>
        <w:t xml:space="preserve">here are many principles that should be considered when implementing </w:t>
      </w:r>
      <w:r w:rsidR="00534264">
        <w:t xml:space="preserve">a </w:t>
      </w:r>
      <w:r>
        <w:t>single</w:t>
      </w:r>
      <w:r w:rsidR="00334CDA">
        <w:t xml:space="preserve"> page application. Here, we try</w:t>
      </w:r>
      <w:r>
        <w:t xml:space="preserve"> to describe only the most important</w:t>
      </w:r>
      <w:r w:rsidR="00334CDA">
        <w:t xml:space="preserve"> ones</w:t>
      </w:r>
    </w:p>
    <w:p w:rsidR="00334CDA" w:rsidRDefault="00334CDA" w:rsidP="00334CDA"/>
    <w:p w:rsidR="00334CDA" w:rsidRDefault="00334CDA" w:rsidP="00334CDA">
      <w:pPr>
        <w:rPr>
          <w:b/>
          <w:bCs/>
        </w:rPr>
      </w:pPr>
      <w:r w:rsidRPr="00334CDA">
        <w:rPr>
          <w:b/>
          <w:bCs/>
        </w:rPr>
        <w:t>Externalize component state</w:t>
      </w:r>
    </w:p>
    <w:p w:rsidR="00334CDA" w:rsidRPr="00334CDA" w:rsidRDefault="00334CDA" w:rsidP="006F49EE">
      <w:r>
        <w:t xml:space="preserve">A state that is held inside a component cannot be easily controlled by the outer world. Imagine a component with private fields. In case the component is required to be synchronized with another component you will have to use some kind of publisher/subscriber mechanism </w:t>
      </w:r>
      <w:r w:rsidR="00534264">
        <w:t>so</w:t>
      </w:r>
      <w:r>
        <w:t xml:space="preserve"> one component </w:t>
      </w:r>
      <w:r w:rsidR="00534264">
        <w:t xml:space="preserve">can </w:t>
      </w:r>
      <w:r>
        <w:t xml:space="preserve">react to </w:t>
      </w:r>
      <w:r w:rsidR="00534264">
        <w:t xml:space="preserve">a </w:t>
      </w:r>
      <w:r>
        <w:t>change in</w:t>
      </w:r>
      <w:r w:rsidR="00534264">
        <w:t>side another one.</w:t>
      </w:r>
      <w:r>
        <w:t xml:space="preserve"> Maintaining/understanding application flow which consists of many events is a hard</w:t>
      </w:r>
      <w:r w:rsidR="00A708B8">
        <w:t xml:space="preserve"> task. </w:t>
      </w:r>
      <w:r w:rsidR="00A708B8">
        <w:br/>
        <w:t xml:space="preserve">A better solution is </w:t>
      </w:r>
      <w:r w:rsidR="006F49EE">
        <w:t>to externalize component state and hold it inside the app store</w:t>
      </w:r>
      <w:r>
        <w:t>. Thus, we can use reducers to keep different component's state synchronized with each other</w:t>
      </w:r>
      <w:r w:rsidR="00A708B8">
        <w:t xml:space="preserve"> using functional/imperative techniques. Thus, no events are required t</w:t>
      </w:r>
      <w:r w:rsidR="006F49EE">
        <w:t xml:space="preserve">o keep state synchronized </w:t>
      </w:r>
      <w:r w:rsidR="00A708B8">
        <w:t>between different components</w:t>
      </w:r>
    </w:p>
    <w:p w:rsidR="009C7CA6" w:rsidRDefault="009C7CA6" w:rsidP="00334CDA">
      <w:pPr>
        <w:rPr>
          <w:b/>
          <w:bCs/>
          <w:u w:val="single"/>
        </w:rPr>
      </w:pPr>
    </w:p>
    <w:p w:rsidR="000B6685" w:rsidRPr="009C7CA6" w:rsidRDefault="00334CDA" w:rsidP="00334CDA">
      <w:pPr>
        <w:rPr>
          <w:b/>
          <w:bCs/>
        </w:rPr>
      </w:pPr>
      <w:r w:rsidRPr="009C7CA6">
        <w:rPr>
          <w:b/>
          <w:bCs/>
        </w:rPr>
        <w:t xml:space="preserve">Arrange </w:t>
      </w:r>
      <w:proofErr w:type="spellStart"/>
      <w:r w:rsidRPr="009C7CA6">
        <w:rPr>
          <w:b/>
          <w:bCs/>
        </w:rPr>
        <w:t>t</w:t>
      </w:r>
      <w:r w:rsidR="005218CB" w:rsidRPr="009C7CA6">
        <w:rPr>
          <w:b/>
          <w:bCs/>
        </w:rPr>
        <w:t>hunks</w:t>
      </w:r>
      <w:proofErr w:type="spellEnd"/>
      <w:r w:rsidR="005218CB" w:rsidRPr="009C7CA6">
        <w:rPr>
          <w:b/>
          <w:bCs/>
        </w:rPr>
        <w:t xml:space="preserve"> </w:t>
      </w:r>
      <w:r w:rsidRPr="009C7CA6">
        <w:rPr>
          <w:b/>
          <w:bCs/>
        </w:rPr>
        <w:t xml:space="preserve">in a </w:t>
      </w:r>
      <w:r w:rsidR="005218CB" w:rsidRPr="009C7CA6">
        <w:rPr>
          <w:b/>
          <w:bCs/>
        </w:rPr>
        <w:t xml:space="preserve">tree </w:t>
      </w:r>
      <w:r w:rsidR="000B6685" w:rsidRPr="009C7CA6">
        <w:rPr>
          <w:b/>
          <w:bCs/>
        </w:rPr>
        <w:t>hiera</w:t>
      </w:r>
      <w:r w:rsidR="005218CB" w:rsidRPr="009C7CA6">
        <w:rPr>
          <w:b/>
          <w:bCs/>
        </w:rPr>
        <w:t>rchy</w:t>
      </w:r>
    </w:p>
    <w:p w:rsidR="00334CDA" w:rsidRPr="00334CDA" w:rsidRDefault="00334CDA" w:rsidP="00334CDA">
      <w:proofErr w:type="spellStart"/>
      <w:r w:rsidRPr="00334CDA">
        <w:t>Thunks</w:t>
      </w:r>
      <w:proofErr w:type="spellEnd"/>
      <w:r>
        <w:t xml:space="preserve"> hold application flow. As such, it is important to organize them a tree structure where each </w:t>
      </w:r>
      <w:proofErr w:type="spellStart"/>
      <w:r>
        <w:t>thunk</w:t>
      </w:r>
      <w:proofErr w:type="spellEnd"/>
      <w:r>
        <w:t xml:space="preserve"> has children and single parent. The purpose is to prevent a case where cyclic dependenci</w:t>
      </w:r>
      <w:r w:rsidR="009C7CA6">
        <w:t xml:space="preserve">es exist between different </w:t>
      </w:r>
      <w:proofErr w:type="spellStart"/>
      <w:r w:rsidR="009C7CA6">
        <w:t>thunks</w:t>
      </w:r>
      <w:proofErr w:type="spellEnd"/>
      <w:r w:rsidR="009C7CA6">
        <w:t xml:space="preserve">. </w:t>
      </w:r>
      <w:r w:rsidR="00A708B8">
        <w:t xml:space="preserve">A tree structure should allow us to easily understand application flow when handling a specific action. </w:t>
      </w:r>
    </w:p>
    <w:p w:rsidR="009C7CA6" w:rsidRDefault="009C7CA6" w:rsidP="009C7CA6"/>
    <w:p w:rsidR="005218CB" w:rsidRDefault="005578F0" w:rsidP="009C7CA6">
      <w:pPr>
        <w:rPr>
          <w:b/>
          <w:bCs/>
        </w:rPr>
      </w:pPr>
      <w:r>
        <w:rPr>
          <w:b/>
          <w:bCs/>
        </w:rPr>
        <w:t>REST API</w:t>
      </w:r>
      <w:r w:rsidRPr="005578F0">
        <w:rPr>
          <w:b/>
          <w:bCs/>
        </w:rPr>
        <w:t xml:space="preserve"> should be</w:t>
      </w:r>
      <w:r w:rsidR="005218CB" w:rsidRPr="005578F0">
        <w:rPr>
          <w:b/>
          <w:bCs/>
        </w:rPr>
        <w:t xml:space="preserve"> </w:t>
      </w:r>
      <w:r w:rsidRPr="005578F0">
        <w:rPr>
          <w:b/>
          <w:bCs/>
        </w:rPr>
        <w:t>defined</w:t>
      </w:r>
      <w:r w:rsidR="005218CB" w:rsidRPr="005578F0">
        <w:rPr>
          <w:b/>
          <w:bCs/>
        </w:rPr>
        <w:t xml:space="preserve"> according to the front-end needs</w:t>
      </w:r>
    </w:p>
    <w:p w:rsidR="005578F0" w:rsidRPr="005578F0" w:rsidRDefault="005578F0" w:rsidP="00A708B8">
      <w:r>
        <w:t>The browser uses REST API to get/post information from server. A non-friendly backend is one that forces the client side to initiate multiple H</w:t>
      </w:r>
      <w:r w:rsidR="00A708B8">
        <w:t>TTP requests in order to get a</w:t>
      </w:r>
      <w:r>
        <w:t xml:space="preserve"> </w:t>
      </w:r>
      <w:r w:rsidR="00A708B8">
        <w:t>specific</w:t>
      </w:r>
      <w:r>
        <w:t xml:space="preserve"> data. Aggregating/transforming HTTP response at the client side is bad for performance. Browser machine is assumed to have weak hardware and in addition the browser enforce</w:t>
      </w:r>
      <w:r w:rsidR="00A708B8">
        <w:t>s</w:t>
      </w:r>
      <w:r>
        <w:t xml:space="preserve"> a single threaded execution model where both calculation</w:t>
      </w:r>
      <w:r w:rsidR="00A708B8">
        <w:t>s</w:t>
      </w:r>
      <w:r>
        <w:t xml:space="preserve"> and DOM updates are sharing the same thread and thus block each other. Prefer moving the transformation to the server side thus freeing the client side from CPU intensive operations</w:t>
      </w:r>
    </w:p>
    <w:p w:rsidR="005218CB" w:rsidRPr="005578F0" w:rsidRDefault="005218CB">
      <w:pPr>
        <w:rPr>
          <w:sz w:val="28"/>
          <w:szCs w:val="28"/>
          <w:u w:val="single"/>
        </w:rPr>
      </w:pPr>
    </w:p>
    <w:p w:rsidR="005578F0" w:rsidRDefault="005578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CF3A09" w:rsidRPr="003156AA" w:rsidRDefault="009E7E91" w:rsidP="0008727A">
      <w:pPr>
        <w:rPr>
          <w:b/>
          <w:bCs/>
          <w:sz w:val="28"/>
          <w:szCs w:val="28"/>
          <w:u w:val="single"/>
        </w:rPr>
      </w:pPr>
      <w:r w:rsidRPr="003156AA">
        <w:rPr>
          <w:b/>
          <w:bCs/>
          <w:sz w:val="28"/>
          <w:szCs w:val="28"/>
          <w:u w:val="single"/>
        </w:rPr>
        <w:lastRenderedPageBreak/>
        <w:t>Layers</w:t>
      </w:r>
    </w:p>
    <w:p w:rsidR="009E7E91" w:rsidRDefault="009E7E91" w:rsidP="0008727A"/>
    <w:p w:rsidR="009E7E91" w:rsidRDefault="009E7E91" w:rsidP="0008727A">
      <w:r>
        <w:rPr>
          <w:noProof/>
        </w:rPr>
        <w:drawing>
          <wp:inline distT="0" distB="0" distL="0" distR="0">
            <wp:extent cx="5257800" cy="3200400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C58B8" w:rsidRDefault="00EC58B8" w:rsidP="009E7E91">
      <w:r>
        <w:t xml:space="preserve">Above diagram describe the layers inside the application. The purpose of the diagram is to define the direction of interactions. A Component/Sensor is located higher in the layers diagram implies that Component uses Action creator but </w:t>
      </w:r>
      <w:r w:rsidRPr="00EC58B8">
        <w:rPr>
          <w:b/>
          <w:bCs/>
          <w:u w:val="single"/>
        </w:rPr>
        <w:t>not vice versa</w:t>
      </w:r>
    </w:p>
    <w:p w:rsidR="009E7E91" w:rsidRDefault="009E7E91" w:rsidP="009E7E91">
      <w:r>
        <w:t>Our application reacts to user/server events. Therefore, we analyze any application sequence starting from the event itself.</w:t>
      </w:r>
    </w:p>
    <w:p w:rsidR="009E7E91" w:rsidRDefault="009E7E91" w:rsidP="009E7E91">
      <w:r>
        <w:t xml:space="preserve">For example, a user clicks a button. The click event is captured by a component. Components should be slim. Therefore, the component immediately delegates the work to an action creator. For most </w:t>
      </w:r>
      <w:r w:rsidR="005578F0">
        <w:t>cases,</w:t>
      </w:r>
      <w:r>
        <w:t xml:space="preserve"> the action creator interacts with the remote server using the Proxy layer and then updates application state using the dispatch method</w:t>
      </w:r>
    </w:p>
    <w:p w:rsidR="00EC58B8" w:rsidRDefault="00EC58B8" w:rsidP="005578F0"/>
    <w:p w:rsidR="005578F0" w:rsidRDefault="005578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EC58B8" w:rsidRPr="005218CB" w:rsidRDefault="00CC4DED" w:rsidP="00CC4DED">
      <w:pPr>
        <w:rPr>
          <w:b/>
          <w:bCs/>
          <w:sz w:val="28"/>
          <w:szCs w:val="28"/>
          <w:u w:val="single"/>
        </w:rPr>
      </w:pPr>
      <w:r w:rsidRPr="005218CB">
        <w:rPr>
          <w:b/>
          <w:bCs/>
          <w:sz w:val="28"/>
          <w:szCs w:val="28"/>
          <w:u w:val="single"/>
        </w:rPr>
        <w:lastRenderedPageBreak/>
        <w:t>Dos and Don’ts</w:t>
      </w:r>
    </w:p>
    <w:p w:rsidR="00A708B8" w:rsidRDefault="00A708B8" w:rsidP="00A708B8">
      <w:pPr>
        <w:rPr>
          <w:u w:val="single"/>
        </w:rPr>
      </w:pPr>
    </w:p>
    <w:p w:rsidR="00A708B8" w:rsidRPr="00A708B8" w:rsidRDefault="00B12273" w:rsidP="00A708B8">
      <w:pPr>
        <w:rPr>
          <w:b/>
          <w:bCs/>
        </w:rPr>
      </w:pPr>
      <w:r w:rsidRPr="00A708B8">
        <w:rPr>
          <w:b/>
          <w:bCs/>
        </w:rPr>
        <w:t xml:space="preserve">Don’t put complex logic into </w:t>
      </w:r>
      <w:r w:rsidR="00CC4DED" w:rsidRPr="00A708B8">
        <w:rPr>
          <w:b/>
          <w:bCs/>
        </w:rPr>
        <w:t>HTML template</w:t>
      </w:r>
      <w:r w:rsidR="00A708B8" w:rsidRPr="00A708B8">
        <w:rPr>
          <w:b/>
          <w:bCs/>
        </w:rPr>
        <w:t xml:space="preserve">s. </w:t>
      </w:r>
    </w:p>
    <w:p w:rsidR="00A708B8" w:rsidRDefault="00A708B8" w:rsidP="00A708B8">
      <w:r>
        <w:t>Prefer</w:t>
      </w:r>
    </w:p>
    <w:p w:rsidR="00A708B8" w:rsidRDefault="00A708B8" w:rsidP="00A708B8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b/>
          <w:bCs/>
          <w:color w:val="0000FF"/>
          <w:sz w:val="18"/>
          <w:szCs w:val="18"/>
          <w:shd w:val="clear" w:color="auto" w:fill="EFEFEF"/>
        </w:rPr>
        <w:t>*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ngIf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allowDelete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Delete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A708B8" w:rsidRPr="00A708B8" w:rsidRDefault="00A708B8" w:rsidP="00A708B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708B8" w:rsidRPr="00A708B8" w:rsidRDefault="00A708B8" w:rsidP="00A708B8">
      <w:r>
        <w:t>Over</w:t>
      </w:r>
    </w:p>
    <w:p w:rsidR="00A708B8" w:rsidRDefault="00A708B8" w:rsidP="00A708B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b/>
          <w:bCs/>
          <w:color w:val="0000FF"/>
          <w:sz w:val="18"/>
          <w:szCs w:val="18"/>
          <w:shd w:val="clear" w:color="auto" w:fill="EFEFEF"/>
        </w:rPr>
        <w:t>*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ngIf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authService.user.role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== 'admin' ||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authService.user.role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== '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manaeger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'"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Delete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A708B8" w:rsidRDefault="00A708B8" w:rsidP="00A708B8"/>
    <w:p w:rsidR="00A708B8" w:rsidRDefault="00A708B8" w:rsidP="00A708B8">
      <w:pPr>
        <w:rPr>
          <w:b/>
          <w:bCs/>
        </w:rPr>
      </w:pPr>
    </w:p>
    <w:p w:rsidR="00CC4DED" w:rsidRPr="00A708B8" w:rsidRDefault="00CC4DED" w:rsidP="00A708B8">
      <w:pPr>
        <w:rPr>
          <w:b/>
          <w:bCs/>
        </w:rPr>
      </w:pPr>
      <w:r w:rsidRPr="00A708B8">
        <w:rPr>
          <w:b/>
          <w:bCs/>
        </w:rPr>
        <w:t>Use component’s properties to encapsulate complex template expressions</w:t>
      </w:r>
    </w:p>
    <w:p w:rsidR="00A708B8" w:rsidRDefault="00A708B8" w:rsidP="00A708B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export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MyComponent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get </w:t>
      </w:r>
      <w:proofErr w:type="spellStart"/>
      <w:r>
        <w:rPr>
          <w:color w:val="7A7A43"/>
          <w:sz w:val="18"/>
          <w:szCs w:val="18"/>
        </w:rPr>
        <w:t>allowDelete</w:t>
      </w:r>
      <w:proofErr w:type="spellEnd"/>
      <w:r>
        <w:rPr>
          <w:color w:val="000000"/>
          <w:sz w:val="18"/>
          <w:szCs w:val="18"/>
        </w:rPr>
        <w:t xml:space="preserve">():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.authService.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.role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'admin'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.authService.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.role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manaeger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A708B8" w:rsidRDefault="00A708B8" w:rsidP="00A708B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708B8" w:rsidRDefault="00A708B8" w:rsidP="00A708B8">
      <w:pPr>
        <w:rPr>
          <w:b/>
          <w:bCs/>
        </w:rPr>
      </w:pPr>
    </w:p>
    <w:p w:rsidR="00CC4DED" w:rsidRDefault="00CC4DED" w:rsidP="00A708B8">
      <w:pPr>
        <w:rPr>
          <w:b/>
          <w:bCs/>
        </w:rPr>
      </w:pPr>
      <w:r w:rsidRPr="00A708B8">
        <w:rPr>
          <w:b/>
          <w:bCs/>
        </w:rPr>
        <w:t xml:space="preserve">Don’t let component property do too much. A property should encapsulate an efficient JavaScript expression like </w:t>
      </w:r>
      <w:proofErr w:type="spellStart"/>
      <w:proofErr w:type="gramStart"/>
      <w:r w:rsidRPr="00A708B8">
        <w:rPr>
          <w:b/>
          <w:bCs/>
        </w:rPr>
        <w:t>appStore.getState</w:t>
      </w:r>
      <w:proofErr w:type="spellEnd"/>
      <w:r w:rsidRPr="00A708B8">
        <w:rPr>
          <w:b/>
          <w:bCs/>
        </w:rPr>
        <w:t>(</w:t>
      </w:r>
      <w:proofErr w:type="gramEnd"/>
      <w:r w:rsidRPr="00A708B8">
        <w:rPr>
          <w:b/>
          <w:bCs/>
        </w:rPr>
        <w:t>).contacts. It should never runs loop</w:t>
      </w:r>
      <w:r w:rsidR="00A708B8">
        <w:rPr>
          <w:b/>
          <w:bCs/>
        </w:rPr>
        <w:t xml:space="preserve"> and initiate asynchronous work</w:t>
      </w:r>
    </w:p>
    <w:p w:rsidR="00A708B8" w:rsidRDefault="00A708B8" w:rsidP="00A708B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get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7A7A43"/>
          <w:sz w:val="18"/>
          <w:szCs w:val="18"/>
        </w:rPr>
        <w:t>allowDelete</w:t>
      </w:r>
      <w:proofErr w:type="spellEnd"/>
      <w:r>
        <w:rPr>
          <w:color w:val="000000"/>
          <w:sz w:val="18"/>
          <w:szCs w:val="18"/>
        </w:rPr>
        <w:t xml:space="preserve">():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 xml:space="preserve">user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.authService.users.</w:t>
      </w:r>
      <w:r>
        <w:rPr>
          <w:color w:val="7A7A43"/>
          <w:sz w:val="18"/>
          <w:szCs w:val="18"/>
        </w:rPr>
        <w:t>find</w:t>
      </w:r>
      <w:proofErr w:type="spellEnd"/>
      <w:r>
        <w:rPr>
          <w:color w:val="000000"/>
          <w:sz w:val="18"/>
          <w:szCs w:val="18"/>
        </w:rPr>
        <w:t>(u=&gt;u.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==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.authService.</w:t>
      </w:r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8000"/>
          <w:sz w:val="18"/>
          <w:szCs w:val="18"/>
        </w:rPr>
        <w:t>"admin"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A708B8" w:rsidRDefault="00A708B8" w:rsidP="00A708B8">
      <w:pPr>
        <w:rPr>
          <w:b/>
          <w:bCs/>
        </w:rPr>
      </w:pPr>
    </w:p>
    <w:p w:rsidR="00A708B8" w:rsidRPr="00A708B8" w:rsidRDefault="00A708B8" w:rsidP="00A708B8">
      <w:pPr>
        <w:rPr>
          <w:b/>
          <w:bCs/>
        </w:rPr>
      </w:pPr>
    </w:p>
    <w:p w:rsidR="008E6619" w:rsidRDefault="008E6619">
      <w:pPr>
        <w:rPr>
          <w:b/>
          <w:bCs/>
        </w:rPr>
      </w:pPr>
      <w:r>
        <w:rPr>
          <w:b/>
          <w:bCs/>
        </w:rPr>
        <w:br w:type="page"/>
      </w:r>
    </w:p>
    <w:p w:rsidR="00771213" w:rsidRDefault="00771213" w:rsidP="00A708B8">
      <w:pPr>
        <w:rPr>
          <w:b/>
          <w:bCs/>
        </w:rPr>
      </w:pPr>
      <w:r w:rsidRPr="00A708B8">
        <w:rPr>
          <w:b/>
          <w:bCs/>
        </w:rPr>
        <w:lastRenderedPageBreak/>
        <w:t>Prefer component’s property that returns a field from application state over a field that holds a copy of application state and therefore need to be updated each time application state changes</w:t>
      </w:r>
    </w:p>
    <w:p w:rsidR="008E6619" w:rsidRDefault="008E6619" w:rsidP="00A708B8">
      <w:r w:rsidRPr="008E6619">
        <w:t>Pref</w:t>
      </w:r>
      <w:r>
        <w:t>er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export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ContactsPageComponent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appStore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AppStore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get </w:t>
      </w:r>
      <w:r>
        <w:rPr>
          <w:color w:val="7A7A43"/>
          <w:sz w:val="18"/>
          <w:szCs w:val="18"/>
        </w:rPr>
        <w:t>contacts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.appStore.</w:t>
      </w:r>
      <w:r>
        <w:rPr>
          <w:color w:val="7A7A43"/>
          <w:sz w:val="18"/>
          <w:szCs w:val="18"/>
        </w:rPr>
        <w:t>getState</w:t>
      </w:r>
      <w:proofErr w:type="spellEnd"/>
      <w:r>
        <w:rPr>
          <w:color w:val="000000"/>
          <w:sz w:val="18"/>
          <w:szCs w:val="18"/>
        </w:rPr>
        <w:t>().</w:t>
      </w:r>
      <w:r>
        <w:rPr>
          <w:b/>
          <w:bCs/>
          <w:color w:val="660E7A"/>
          <w:sz w:val="18"/>
          <w:szCs w:val="18"/>
        </w:rPr>
        <w:t>contacts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8E6619" w:rsidRP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E6619" w:rsidRDefault="008E6619" w:rsidP="00A708B8">
      <w:r>
        <w:t>Over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ContactsPageComponent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contacts</w:t>
      </w:r>
      <w:r>
        <w:rPr>
          <w:color w:val="000000"/>
          <w:sz w:val="18"/>
          <w:szCs w:val="18"/>
        </w:rPr>
        <w:t>: Contact[];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constructor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appStore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AppStore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ngOnInit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.appStore.</w:t>
      </w:r>
      <w:r>
        <w:rPr>
          <w:color w:val="7A7A43"/>
          <w:sz w:val="18"/>
          <w:szCs w:val="18"/>
        </w:rPr>
        <w:t>subscribe</w:t>
      </w:r>
      <w:proofErr w:type="spellEnd"/>
      <w:r>
        <w:rPr>
          <w:color w:val="000000"/>
          <w:sz w:val="18"/>
          <w:szCs w:val="18"/>
        </w:rPr>
        <w:t>(()=&gt;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contacts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.appStore.</w:t>
      </w:r>
      <w:r>
        <w:rPr>
          <w:color w:val="7A7A43"/>
          <w:sz w:val="18"/>
          <w:szCs w:val="18"/>
        </w:rPr>
        <w:t>getState</w:t>
      </w:r>
      <w:proofErr w:type="spellEnd"/>
      <w:r>
        <w:rPr>
          <w:color w:val="000000"/>
          <w:sz w:val="18"/>
          <w:szCs w:val="18"/>
        </w:rPr>
        <w:t>().</w:t>
      </w:r>
      <w:r>
        <w:rPr>
          <w:b/>
          <w:bCs/>
          <w:color w:val="660E7A"/>
          <w:sz w:val="18"/>
          <w:szCs w:val="18"/>
        </w:rPr>
        <w:t>contacts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8E6619" w:rsidRDefault="008E6619" w:rsidP="00A708B8"/>
    <w:p w:rsidR="008E6619" w:rsidRPr="008E6619" w:rsidRDefault="008E6619" w:rsidP="00A708B8"/>
    <w:p w:rsidR="008E6619" w:rsidRDefault="00771213" w:rsidP="008E6619">
      <w:pPr>
        <w:rPr>
          <w:b/>
          <w:bCs/>
        </w:rPr>
      </w:pPr>
      <w:r w:rsidRPr="008E6619">
        <w:rPr>
          <w:b/>
          <w:bCs/>
        </w:rPr>
        <w:t xml:space="preserve">A </w:t>
      </w:r>
      <w:proofErr w:type="spellStart"/>
      <w:r w:rsidRPr="008E6619">
        <w:rPr>
          <w:b/>
          <w:bCs/>
        </w:rPr>
        <w:t>thunk</w:t>
      </w:r>
      <w:proofErr w:type="spellEnd"/>
      <w:r w:rsidRPr="008E6619">
        <w:rPr>
          <w:b/>
          <w:bCs/>
        </w:rPr>
        <w:t xml:space="preserve"> should return a p</w:t>
      </w:r>
      <w:r w:rsidR="008E6619">
        <w:rPr>
          <w:b/>
          <w:bCs/>
        </w:rPr>
        <w:t>romise</w:t>
      </w:r>
      <w:r w:rsidRPr="008E6619">
        <w:rPr>
          <w:b/>
          <w:bCs/>
        </w:rPr>
        <w:t xml:space="preserve">. Thus, we can use </w:t>
      </w:r>
      <w:proofErr w:type="spellStart"/>
      <w:r w:rsidRPr="008E6619">
        <w:rPr>
          <w:b/>
          <w:bCs/>
        </w:rPr>
        <w:t>async</w:t>
      </w:r>
      <w:proofErr w:type="spellEnd"/>
      <w:r w:rsidRPr="008E6619">
        <w:rPr>
          <w:b/>
          <w:bCs/>
        </w:rPr>
        <w:t>/await syntax to simplify management of multiple asynchronous invocations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7A7A43"/>
          <w:sz w:val="18"/>
          <w:szCs w:val="18"/>
        </w:rPr>
        <w:t>reload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async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(dispatch): Promise&lt;</w:t>
      </w:r>
      <w:r>
        <w:rPr>
          <w:b/>
          <w:bCs/>
          <w:color w:val="000080"/>
          <w:sz w:val="18"/>
          <w:szCs w:val="18"/>
        </w:rPr>
        <w:t>void</w:t>
      </w:r>
      <w:r>
        <w:rPr>
          <w:color w:val="000000"/>
          <w:sz w:val="18"/>
          <w:szCs w:val="18"/>
        </w:rPr>
        <w:t>&gt; =&gt;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const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458383"/>
          <w:sz w:val="18"/>
          <w:szCs w:val="18"/>
        </w:rPr>
        <w:t>contacts</w:t>
      </w:r>
      <w:r>
        <w:rPr>
          <w:color w:val="000000"/>
          <w:sz w:val="18"/>
          <w:szCs w:val="18"/>
        </w:rPr>
        <w:t xml:space="preserve">: Contact[] = </w:t>
      </w:r>
      <w:r>
        <w:rPr>
          <w:b/>
          <w:bCs/>
          <w:color w:val="000080"/>
          <w:sz w:val="18"/>
          <w:szCs w:val="18"/>
        </w:rPr>
        <w:t xml:space="preserve">await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.contactsProxy.</w:t>
      </w:r>
      <w:r>
        <w:rPr>
          <w:color w:val="7A7A43"/>
          <w:sz w:val="18"/>
          <w:szCs w:val="18"/>
        </w:rPr>
        <w:t>getAll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b/>
          <w:bCs/>
          <w:color w:val="660E7A"/>
          <w:sz w:val="18"/>
          <w:szCs w:val="18"/>
        </w:rPr>
        <w:t>toPromise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dispatch(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setContacts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contacts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8E6619" w:rsidRPr="008E6619" w:rsidRDefault="008E6619" w:rsidP="008E6619">
      <w:pPr>
        <w:rPr>
          <w:b/>
          <w:bCs/>
        </w:rPr>
      </w:pPr>
    </w:p>
    <w:p w:rsidR="008E6619" w:rsidRDefault="008E6619">
      <w:pPr>
        <w:rPr>
          <w:b/>
          <w:bCs/>
        </w:rPr>
      </w:pPr>
      <w:r>
        <w:rPr>
          <w:b/>
          <w:bCs/>
        </w:rPr>
        <w:br w:type="page"/>
      </w:r>
    </w:p>
    <w:p w:rsidR="00771213" w:rsidRDefault="00771213" w:rsidP="008E6619">
      <w:pPr>
        <w:rPr>
          <w:b/>
          <w:bCs/>
        </w:rPr>
      </w:pPr>
      <w:r w:rsidRPr="008E6619">
        <w:rPr>
          <w:b/>
          <w:bCs/>
        </w:rPr>
        <w:lastRenderedPageBreak/>
        <w:t xml:space="preserve">Don’t let Angular router control application flow. Routing is an implementation detail of the running </w:t>
      </w:r>
      <w:proofErr w:type="spellStart"/>
      <w:r w:rsidRPr="008E6619">
        <w:rPr>
          <w:b/>
          <w:bCs/>
        </w:rPr>
        <w:t>thunk</w:t>
      </w:r>
      <w:proofErr w:type="spellEnd"/>
      <w:r w:rsidRPr="008E6619">
        <w:rPr>
          <w:b/>
          <w:bCs/>
        </w:rPr>
        <w:t xml:space="preserve">. A </w:t>
      </w:r>
      <w:proofErr w:type="spellStart"/>
      <w:r w:rsidRPr="008E6619">
        <w:rPr>
          <w:b/>
          <w:bCs/>
        </w:rPr>
        <w:t>thunk</w:t>
      </w:r>
      <w:proofErr w:type="spellEnd"/>
      <w:r w:rsidRPr="008E6619">
        <w:rPr>
          <w:b/>
          <w:bCs/>
        </w:rPr>
        <w:t xml:space="preserve"> may decide to navigate to a route once activity completes successfully.</w:t>
      </w:r>
    </w:p>
    <w:p w:rsidR="008E6619" w:rsidRDefault="008E6619" w:rsidP="008E6619">
      <w:r w:rsidRPr="008E6619">
        <w:t>Prefer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export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ContactsPageComponent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deleteContact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.appStore.</w:t>
      </w:r>
      <w:r>
        <w:rPr>
          <w:color w:val="7A7A43"/>
          <w:sz w:val="18"/>
          <w:szCs w:val="18"/>
        </w:rPr>
        <w:t>dispatch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.contactsActions.</w:t>
      </w:r>
      <w:r>
        <w:rPr>
          <w:color w:val="7A7A43"/>
          <w:sz w:val="18"/>
          <w:szCs w:val="18"/>
        </w:rPr>
        <w:t>deleteContact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.contactId)]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8E6619" w:rsidRP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E6619" w:rsidRPr="008E6619" w:rsidRDefault="008E6619" w:rsidP="008E6619">
      <w:r>
        <w:t>Over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export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ContactsPageComponent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deleteContact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.router.</w:t>
      </w:r>
      <w:r>
        <w:rPr>
          <w:color w:val="7A7A43"/>
          <w:sz w:val="18"/>
          <w:szCs w:val="18"/>
        </w:rPr>
        <w:t>navigate</w:t>
      </w:r>
      <w:proofErr w:type="spellEnd"/>
      <w:r>
        <w:rPr>
          <w:color w:val="000000"/>
          <w:sz w:val="18"/>
          <w:szCs w:val="18"/>
        </w:rPr>
        <w:t>([</w:t>
      </w:r>
      <w:r>
        <w:rPr>
          <w:b/>
          <w:bCs/>
          <w:color w:val="008000"/>
          <w:sz w:val="18"/>
          <w:szCs w:val="18"/>
        </w:rPr>
        <w:t>"contact/delete"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.contactId</w:t>
      </w:r>
      <w:proofErr w:type="spellEnd"/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8E6619" w:rsidRDefault="008E6619" w:rsidP="008E6619">
      <w:pPr>
        <w:rPr>
          <w:b/>
          <w:bCs/>
        </w:rPr>
      </w:pPr>
    </w:p>
    <w:p w:rsidR="008E6619" w:rsidRPr="008E6619" w:rsidRDefault="008E6619" w:rsidP="008E6619">
      <w:pPr>
        <w:rPr>
          <w:b/>
          <w:bCs/>
        </w:rPr>
      </w:pPr>
    </w:p>
    <w:p w:rsidR="00771213" w:rsidRDefault="00771213" w:rsidP="008E6619">
      <w:pPr>
        <w:rPr>
          <w:b/>
          <w:bCs/>
        </w:rPr>
      </w:pPr>
      <w:r w:rsidRPr="008E6619">
        <w:rPr>
          <w:b/>
          <w:bCs/>
        </w:rPr>
        <w:t>Prefer &lt;a&gt; which executes component method over navigating directly to a new route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>Prefer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b/>
          <w:bCs/>
          <w:color w:val="0000FF"/>
          <w:sz w:val="18"/>
          <w:szCs w:val="18"/>
          <w:shd w:val="clear" w:color="auto" w:fill="EFEFEF"/>
        </w:rPr>
        <w:t>(click</w:t>
      </w:r>
      <w:proofErr w:type="gramStart"/>
      <w:r>
        <w:rPr>
          <w:b/>
          <w:bCs/>
          <w:color w:val="0000FF"/>
          <w:sz w:val="18"/>
          <w:szCs w:val="18"/>
          <w:shd w:val="clear" w:color="auto" w:fill="EFEFEF"/>
        </w:rPr>
        <w:t>)=</w:t>
      </w:r>
      <w:proofErr w:type="gram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7A7A43"/>
          <w:sz w:val="18"/>
          <w:szCs w:val="18"/>
          <w:shd w:val="clear" w:color="auto" w:fill="EFEFEF"/>
        </w:rPr>
        <w:t>deleteContact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()"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Delete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8E6619" w:rsidRDefault="008E6619" w:rsidP="008E661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export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ContactsPageComponent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deleteContact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.appStore.</w:t>
      </w:r>
      <w:r>
        <w:rPr>
          <w:color w:val="7A7A43"/>
          <w:sz w:val="18"/>
          <w:szCs w:val="18"/>
        </w:rPr>
        <w:t>dispatch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.contactsActions.</w:t>
      </w:r>
      <w:r>
        <w:rPr>
          <w:color w:val="7A7A43"/>
          <w:sz w:val="18"/>
          <w:szCs w:val="18"/>
        </w:rPr>
        <w:t>deleteContact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.contactId)]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8E6619" w:rsidRP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E6619" w:rsidRDefault="008E6619" w:rsidP="008E6619">
      <w:r w:rsidRPr="008E6619">
        <w:t>Over</w:t>
      </w:r>
    </w:p>
    <w:p w:rsidR="008E6619" w:rsidRDefault="008E6619" w:rsidP="008E66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routerLink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"delete"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Delete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8E6619" w:rsidRPr="008E6619" w:rsidRDefault="008E6619" w:rsidP="008E6619"/>
    <w:p w:rsidR="008E6619" w:rsidRDefault="008E6619" w:rsidP="008E6619"/>
    <w:p w:rsidR="00771213" w:rsidRPr="008E6619" w:rsidRDefault="00771213" w:rsidP="008E6619">
      <w:pPr>
        <w:rPr>
          <w:b/>
          <w:bCs/>
        </w:rPr>
      </w:pPr>
      <w:r w:rsidRPr="008E6619">
        <w:rPr>
          <w:b/>
          <w:bCs/>
        </w:rPr>
        <w:t xml:space="preserve">Transformation of HTTP response data might be too expensive. Consider </w:t>
      </w:r>
      <w:r w:rsidR="000E438A">
        <w:rPr>
          <w:b/>
          <w:bCs/>
        </w:rPr>
        <w:t>moving the</w:t>
      </w:r>
      <w:r w:rsidRPr="008E6619">
        <w:rPr>
          <w:b/>
          <w:bCs/>
        </w:rPr>
        <w:t xml:space="preserve"> transform</w:t>
      </w:r>
      <w:r w:rsidR="008E6619">
        <w:rPr>
          <w:b/>
          <w:bCs/>
        </w:rPr>
        <w:t>ation logic to the server side.</w:t>
      </w:r>
    </w:p>
    <w:p w:rsidR="00025F16" w:rsidRDefault="00025F16" w:rsidP="00025F16">
      <w:pPr>
        <w:rPr>
          <w:b/>
          <w:bCs/>
        </w:rPr>
      </w:pPr>
    </w:p>
    <w:p w:rsidR="00025F16" w:rsidRPr="00025F16" w:rsidRDefault="00025F16" w:rsidP="00025F16">
      <w:pPr>
        <w:rPr>
          <w:b/>
          <w:bCs/>
        </w:rPr>
      </w:pPr>
      <w:r w:rsidRPr="00025F16">
        <w:rPr>
          <w:b/>
          <w:bCs/>
        </w:rPr>
        <w:t>Each user action should initiate at maximum one HTTP request to the server. Multiple REST APIs request should be aggregated into one by creating a specific new REST API at the server side</w:t>
      </w:r>
    </w:p>
    <w:p w:rsidR="00025F16" w:rsidRDefault="00025F16" w:rsidP="00025F16">
      <w:pPr>
        <w:rPr>
          <w:b/>
          <w:bCs/>
        </w:rPr>
      </w:pPr>
    </w:p>
    <w:p w:rsidR="00771213" w:rsidRPr="00025F16" w:rsidRDefault="00771213" w:rsidP="00025F16">
      <w:pPr>
        <w:rPr>
          <w:b/>
          <w:bCs/>
        </w:rPr>
      </w:pPr>
      <w:r w:rsidRPr="00025F16">
        <w:rPr>
          <w:b/>
          <w:bCs/>
        </w:rPr>
        <w:t xml:space="preserve">Consider using web worker in case of complex/heavy transformation that must reside at client side  </w:t>
      </w:r>
    </w:p>
    <w:p w:rsidR="00025F16" w:rsidRDefault="00025F16" w:rsidP="00025F16"/>
    <w:p w:rsidR="000237AC" w:rsidRPr="000E438A" w:rsidRDefault="000237AC" w:rsidP="00025F16">
      <w:pPr>
        <w:rPr>
          <w:b/>
          <w:bCs/>
        </w:rPr>
      </w:pPr>
      <w:r w:rsidRPr="000E438A">
        <w:rPr>
          <w:b/>
          <w:bCs/>
        </w:rPr>
        <w:t xml:space="preserve">Don’t mutate application state inside </w:t>
      </w:r>
      <w:proofErr w:type="spellStart"/>
      <w:r w:rsidRPr="000E438A">
        <w:rPr>
          <w:b/>
          <w:bCs/>
        </w:rPr>
        <w:t>ngOnInit</w:t>
      </w:r>
      <w:proofErr w:type="spellEnd"/>
      <w:r w:rsidRPr="000E438A">
        <w:rPr>
          <w:b/>
          <w:bCs/>
        </w:rPr>
        <w:t xml:space="preserve">. </w:t>
      </w:r>
      <w:proofErr w:type="spellStart"/>
      <w:proofErr w:type="gramStart"/>
      <w:r w:rsidRPr="000E438A">
        <w:rPr>
          <w:b/>
          <w:bCs/>
        </w:rPr>
        <w:t>ngOnInit</w:t>
      </w:r>
      <w:proofErr w:type="spellEnd"/>
      <w:proofErr w:type="gramEnd"/>
      <w:r w:rsidRPr="000E438A">
        <w:rPr>
          <w:b/>
          <w:bCs/>
        </w:rPr>
        <w:t xml:space="preserve"> might be executed late during Angular change detection. Mutating application state at late stage might result with Angular error because of unstable </w:t>
      </w:r>
      <w:r w:rsidR="000E438A" w:rsidRPr="000E438A">
        <w:rPr>
          <w:b/>
          <w:bCs/>
        </w:rPr>
        <w:t xml:space="preserve">UI </w:t>
      </w:r>
      <w:r w:rsidRPr="000E438A">
        <w:rPr>
          <w:b/>
          <w:bCs/>
        </w:rPr>
        <w:t>state</w:t>
      </w:r>
    </w:p>
    <w:p w:rsidR="000237AC" w:rsidRPr="000E438A" w:rsidRDefault="00BD6129" w:rsidP="000E438A">
      <w:pPr>
        <w:rPr>
          <w:b/>
          <w:bCs/>
        </w:rPr>
      </w:pPr>
      <w:r w:rsidRPr="000E438A">
        <w:rPr>
          <w:b/>
          <w:bCs/>
        </w:rPr>
        <w:lastRenderedPageBreak/>
        <w:t xml:space="preserve">Always change the default “display” property of </w:t>
      </w:r>
      <w:r w:rsidR="000E438A" w:rsidRPr="000E438A">
        <w:rPr>
          <w:b/>
          <w:bCs/>
        </w:rPr>
        <w:t xml:space="preserve">an </w:t>
      </w:r>
      <w:r w:rsidRPr="000E438A">
        <w:rPr>
          <w:b/>
          <w:bCs/>
        </w:rPr>
        <w:t xml:space="preserve">Angular component. The default “display” is inline which does not let you easily arrange child components. The display property should </w:t>
      </w:r>
      <w:r w:rsidR="000E438A" w:rsidRPr="000E438A">
        <w:rPr>
          <w:b/>
          <w:bCs/>
        </w:rPr>
        <w:t>be changed</w:t>
      </w:r>
      <w:r w:rsidRPr="000E438A">
        <w:rPr>
          <w:b/>
          <w:bCs/>
        </w:rPr>
        <w:t xml:space="preserve"> to block/inline-block/flex</w:t>
      </w:r>
    </w:p>
    <w:p w:rsidR="000E438A" w:rsidRDefault="000E438A" w:rsidP="000E438A">
      <w:pPr>
        <w:rPr>
          <w:b/>
          <w:bCs/>
        </w:rPr>
      </w:pPr>
    </w:p>
    <w:p w:rsidR="002A199B" w:rsidRPr="000E438A" w:rsidRDefault="002A199B" w:rsidP="000E438A">
      <w:pPr>
        <w:rPr>
          <w:b/>
          <w:bCs/>
        </w:rPr>
      </w:pPr>
      <w:r w:rsidRPr="000E438A">
        <w:rPr>
          <w:b/>
          <w:bCs/>
        </w:rPr>
        <w:t xml:space="preserve">Enable Typescript compilation inside your editor. It is easier to get Typescript compilation errors inside IDE than to monitor </w:t>
      </w:r>
      <w:proofErr w:type="spellStart"/>
      <w:r w:rsidRPr="000E438A">
        <w:rPr>
          <w:b/>
          <w:bCs/>
        </w:rPr>
        <w:t>Webpack</w:t>
      </w:r>
      <w:proofErr w:type="spellEnd"/>
      <w:r w:rsidRPr="000E438A">
        <w:rPr>
          <w:b/>
          <w:bCs/>
        </w:rPr>
        <w:t xml:space="preserve"> outputs. </w:t>
      </w:r>
      <w:r w:rsidR="00EA0ED4" w:rsidRPr="000E438A">
        <w:rPr>
          <w:b/>
          <w:bCs/>
        </w:rPr>
        <w:t xml:space="preserve">Please note that at runtime only </w:t>
      </w:r>
      <w:proofErr w:type="spellStart"/>
      <w:r w:rsidR="00EA0ED4" w:rsidRPr="000E438A">
        <w:rPr>
          <w:b/>
          <w:bCs/>
        </w:rPr>
        <w:t>Webpack</w:t>
      </w:r>
      <w:proofErr w:type="spellEnd"/>
      <w:r w:rsidR="00EA0ED4" w:rsidRPr="000E438A">
        <w:rPr>
          <w:b/>
          <w:bCs/>
        </w:rPr>
        <w:t xml:space="preserve"> outputs are being used</w:t>
      </w:r>
    </w:p>
    <w:p w:rsidR="000E438A" w:rsidRDefault="000E438A" w:rsidP="000E438A"/>
    <w:p w:rsidR="00EA0ED4" w:rsidRPr="000E438A" w:rsidRDefault="00EA0ED4" w:rsidP="000E438A">
      <w:pPr>
        <w:rPr>
          <w:b/>
          <w:bCs/>
        </w:rPr>
      </w:pPr>
      <w:r w:rsidRPr="000E438A">
        <w:rPr>
          <w:b/>
          <w:bCs/>
        </w:rPr>
        <w:t>Specify a Type for every field/parameter. Avoid any as much as possible. This way you will get a better refactor</w:t>
      </w:r>
      <w:r w:rsidR="000E438A" w:rsidRPr="000E438A">
        <w:rPr>
          <w:b/>
          <w:bCs/>
        </w:rPr>
        <w:t>ing</w:t>
      </w:r>
      <w:r w:rsidRPr="000E438A">
        <w:rPr>
          <w:b/>
          <w:bCs/>
        </w:rPr>
        <w:t xml:space="preserve"> experience </w:t>
      </w:r>
    </w:p>
    <w:p w:rsidR="000E438A" w:rsidRDefault="000E438A" w:rsidP="000E438A"/>
    <w:p w:rsidR="00EA0ED4" w:rsidRPr="000E438A" w:rsidRDefault="00EA0ED4" w:rsidP="000E438A">
      <w:pPr>
        <w:rPr>
          <w:b/>
          <w:bCs/>
        </w:rPr>
      </w:pPr>
      <w:r w:rsidRPr="000E438A">
        <w:rPr>
          <w:b/>
          <w:bCs/>
        </w:rPr>
        <w:t xml:space="preserve">Application global look &amp; feel (A.K.A theme) should be defined inside </w:t>
      </w:r>
      <w:r w:rsidR="00911DB8" w:rsidRPr="000E438A">
        <w:rPr>
          <w:b/>
          <w:bCs/>
        </w:rPr>
        <w:t xml:space="preserve">styles.css while specific component styling should reside inside each component’s </w:t>
      </w:r>
      <w:proofErr w:type="spellStart"/>
      <w:r w:rsidR="00911DB8" w:rsidRPr="000E438A">
        <w:rPr>
          <w:b/>
          <w:bCs/>
        </w:rPr>
        <w:t>css</w:t>
      </w:r>
      <w:proofErr w:type="spellEnd"/>
      <w:r w:rsidR="00911DB8" w:rsidRPr="000E438A">
        <w:rPr>
          <w:b/>
          <w:bCs/>
        </w:rPr>
        <w:t xml:space="preserve"> file</w:t>
      </w:r>
    </w:p>
    <w:p w:rsidR="000E438A" w:rsidRDefault="000E438A" w:rsidP="000E438A"/>
    <w:p w:rsidR="00F60557" w:rsidRPr="009304BE" w:rsidRDefault="00F60557" w:rsidP="000E438A">
      <w:pPr>
        <w:rPr>
          <w:b/>
          <w:bCs/>
        </w:rPr>
      </w:pPr>
      <w:r w:rsidRPr="009304BE">
        <w:rPr>
          <w:b/>
          <w:bCs/>
        </w:rPr>
        <w:t>Don’t put both exported interface and exported implementation (for example, a function) inside the same file. It makes angular/cli nervous and eventually generates the following error “export ‘XXX’ was</w:t>
      </w:r>
      <w:r w:rsidR="000E438A" w:rsidRPr="009304BE">
        <w:rPr>
          <w:b/>
          <w:bCs/>
        </w:rPr>
        <w:t xml:space="preserve"> not</w:t>
      </w:r>
      <w:r w:rsidRPr="009304BE">
        <w:rPr>
          <w:b/>
          <w:bCs/>
        </w:rPr>
        <w:t xml:space="preserve"> found in ‘YYY’”</w:t>
      </w:r>
    </w:p>
    <w:p w:rsidR="00F60557" w:rsidRDefault="00F60557" w:rsidP="00F60557">
      <w:pPr>
        <w:pStyle w:val="ListParagraph"/>
        <w:ind w:left="360"/>
      </w:pPr>
      <w:bookmarkStart w:id="0" w:name="_GoBack"/>
      <w:bookmarkEnd w:id="0"/>
    </w:p>
    <w:p w:rsidR="00EC396A" w:rsidRPr="000E438A" w:rsidRDefault="00F60557" w:rsidP="000E43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F6055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export</w:t>
      </w:r>
      <w:proofErr w:type="gramEnd"/>
      <w:r w:rsidRPr="00F6055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interface 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>Contact {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60557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F6055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number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60557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name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F6055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string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F60557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email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: </w:t>
      </w:r>
      <w:r w:rsidRPr="00F6055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string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F6055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export function </w:t>
      </w:r>
      <w:r w:rsidRPr="00F60557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xxx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F60557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>
        <w:br/>
      </w:r>
      <w:r>
        <w:br/>
        <w:t xml:space="preserve"> </w:t>
      </w:r>
    </w:p>
    <w:p w:rsidR="00911DB8" w:rsidRPr="005218CB" w:rsidRDefault="00573209" w:rsidP="005218CB">
      <w:pPr>
        <w:rPr>
          <w:sz w:val="28"/>
          <w:szCs w:val="28"/>
        </w:rPr>
      </w:pPr>
      <w:r w:rsidRPr="005218CB">
        <w:rPr>
          <w:b/>
          <w:bCs/>
          <w:sz w:val="28"/>
          <w:szCs w:val="28"/>
          <w:u w:val="single"/>
        </w:rPr>
        <w:t>Style guide</w:t>
      </w:r>
    </w:p>
    <w:p w:rsidR="00573209" w:rsidRDefault="00573209" w:rsidP="00573209">
      <w:pPr>
        <w:pStyle w:val="ListParagraph"/>
        <w:numPr>
          <w:ilvl w:val="0"/>
          <w:numId w:val="4"/>
        </w:numPr>
      </w:pPr>
      <w:r>
        <w:t>See “Elbit Reference Application”</w:t>
      </w:r>
    </w:p>
    <w:p w:rsidR="00573209" w:rsidRDefault="00573209" w:rsidP="00573209">
      <w:pPr>
        <w:pStyle w:val="ListParagraph"/>
        <w:numPr>
          <w:ilvl w:val="0"/>
          <w:numId w:val="4"/>
        </w:numPr>
      </w:pPr>
      <w:r>
        <w:t xml:space="preserve">Look at Angular style guide at </w:t>
      </w:r>
      <w:hyperlink r:id="rId10" w:history="1">
        <w:r w:rsidRPr="00573209">
          <w:rPr>
            <w:rStyle w:val="Hyperlink"/>
          </w:rPr>
          <w:t>https://angular.io/guide/styleguide</w:t>
        </w:r>
      </w:hyperlink>
    </w:p>
    <w:p w:rsidR="00573209" w:rsidRPr="00573209" w:rsidRDefault="00573209" w:rsidP="000E438A">
      <w:pPr>
        <w:pStyle w:val="ListParagraph"/>
      </w:pPr>
    </w:p>
    <w:sectPr w:rsidR="00573209" w:rsidRPr="0057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7900"/>
    <w:multiLevelType w:val="hybridMultilevel"/>
    <w:tmpl w:val="844CD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4B2704"/>
    <w:multiLevelType w:val="hybridMultilevel"/>
    <w:tmpl w:val="16B81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C378FF"/>
    <w:multiLevelType w:val="hybridMultilevel"/>
    <w:tmpl w:val="5CEC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B2A"/>
    <w:multiLevelType w:val="hybridMultilevel"/>
    <w:tmpl w:val="01E40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3D2AAA"/>
    <w:multiLevelType w:val="hybridMultilevel"/>
    <w:tmpl w:val="E7C4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15BC2"/>
    <w:multiLevelType w:val="hybridMultilevel"/>
    <w:tmpl w:val="EFAE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60B33"/>
    <w:multiLevelType w:val="hybridMultilevel"/>
    <w:tmpl w:val="80CC92EC"/>
    <w:lvl w:ilvl="0" w:tplc="EA14A6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83B2A"/>
    <w:multiLevelType w:val="hybridMultilevel"/>
    <w:tmpl w:val="11B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CE"/>
    <w:rsid w:val="0002034A"/>
    <w:rsid w:val="000237AC"/>
    <w:rsid w:val="00025F16"/>
    <w:rsid w:val="0008727A"/>
    <w:rsid w:val="00087EC6"/>
    <w:rsid w:val="000B6685"/>
    <w:rsid w:val="000E438A"/>
    <w:rsid w:val="00243E9D"/>
    <w:rsid w:val="002A199B"/>
    <w:rsid w:val="003043BE"/>
    <w:rsid w:val="003156AA"/>
    <w:rsid w:val="00334CDA"/>
    <w:rsid w:val="003A7F91"/>
    <w:rsid w:val="004160E0"/>
    <w:rsid w:val="00453621"/>
    <w:rsid w:val="004F19A4"/>
    <w:rsid w:val="0050404A"/>
    <w:rsid w:val="005218CB"/>
    <w:rsid w:val="00534264"/>
    <w:rsid w:val="005578F0"/>
    <w:rsid w:val="00573209"/>
    <w:rsid w:val="006347A9"/>
    <w:rsid w:val="006F49EE"/>
    <w:rsid w:val="00771213"/>
    <w:rsid w:val="00871614"/>
    <w:rsid w:val="008C0593"/>
    <w:rsid w:val="008E6619"/>
    <w:rsid w:val="00911DB8"/>
    <w:rsid w:val="009304BE"/>
    <w:rsid w:val="009C7CA6"/>
    <w:rsid w:val="009E2F23"/>
    <w:rsid w:val="009E7E91"/>
    <w:rsid w:val="00A266E7"/>
    <w:rsid w:val="00A708B8"/>
    <w:rsid w:val="00B01824"/>
    <w:rsid w:val="00B12273"/>
    <w:rsid w:val="00B866CE"/>
    <w:rsid w:val="00BD6129"/>
    <w:rsid w:val="00CC4DED"/>
    <w:rsid w:val="00CF3A09"/>
    <w:rsid w:val="00EA0ED4"/>
    <w:rsid w:val="00EC396A"/>
    <w:rsid w:val="00EC58B8"/>
    <w:rsid w:val="00F60557"/>
    <w:rsid w:val="00F6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287F3-7A60-4C54-BFB9-AFC8C00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1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2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320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angular.io/guide/styleguide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89A264-3A38-463E-937A-C2A7972EC82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2AAD38-B6C3-4FFD-9706-AB58A1986A6A}">
      <dgm:prSet phldrT="[Text]"/>
      <dgm:spPr/>
      <dgm:t>
        <a:bodyPr/>
        <a:lstStyle/>
        <a:p>
          <a:pPr algn="ctr" rtl="0"/>
          <a:r>
            <a:rPr lang="en-US"/>
            <a:t>Async event (End user/Web Socket)</a:t>
          </a:r>
        </a:p>
      </dgm:t>
    </dgm:pt>
    <dgm:pt modelId="{3B13D984-F0F2-496F-B00A-FFB6F9A5239D}" type="parTrans" cxnId="{05FA9DC7-DC5F-4B42-A276-8EB896607D3D}">
      <dgm:prSet/>
      <dgm:spPr/>
      <dgm:t>
        <a:bodyPr/>
        <a:lstStyle/>
        <a:p>
          <a:endParaRPr lang="en-US"/>
        </a:p>
      </dgm:t>
    </dgm:pt>
    <dgm:pt modelId="{BC7595EB-A3CE-49FA-9BE6-DE896761E166}" type="sibTrans" cxnId="{05FA9DC7-DC5F-4B42-A276-8EB896607D3D}">
      <dgm:prSet/>
      <dgm:spPr/>
      <dgm:t>
        <a:bodyPr/>
        <a:lstStyle/>
        <a:p>
          <a:endParaRPr lang="en-US"/>
        </a:p>
      </dgm:t>
    </dgm:pt>
    <dgm:pt modelId="{F49B235E-9DA5-4A16-84AC-53ECB1B1E3F3}">
      <dgm:prSet phldrT="[Text]"/>
      <dgm:spPr/>
      <dgm:t>
        <a:bodyPr/>
        <a:lstStyle/>
        <a:p>
          <a:pPr algn="ctr"/>
          <a:r>
            <a:rPr lang="en-US"/>
            <a:t>Component/Sensor</a:t>
          </a:r>
        </a:p>
      </dgm:t>
    </dgm:pt>
    <dgm:pt modelId="{488A21BB-3189-45FE-8D15-A94AA82DCB82}" type="parTrans" cxnId="{4255D0AC-ED5E-485C-96AC-71F562A0CC5E}">
      <dgm:prSet/>
      <dgm:spPr/>
      <dgm:t>
        <a:bodyPr/>
        <a:lstStyle/>
        <a:p>
          <a:endParaRPr lang="en-US"/>
        </a:p>
      </dgm:t>
    </dgm:pt>
    <dgm:pt modelId="{89111A74-3C40-4635-AB44-A5296D387EE2}" type="sibTrans" cxnId="{4255D0AC-ED5E-485C-96AC-71F562A0CC5E}">
      <dgm:prSet/>
      <dgm:spPr/>
      <dgm:t>
        <a:bodyPr/>
        <a:lstStyle/>
        <a:p>
          <a:endParaRPr lang="en-US"/>
        </a:p>
      </dgm:t>
    </dgm:pt>
    <dgm:pt modelId="{92BF2950-6182-4AF2-B21D-026DB9FA45AE}">
      <dgm:prSet phldrT="[Text]"/>
      <dgm:spPr/>
      <dgm:t>
        <a:bodyPr/>
        <a:lstStyle/>
        <a:p>
          <a:pPr algn="ctr"/>
          <a:r>
            <a:rPr lang="en-US"/>
            <a:t>Action creator</a:t>
          </a:r>
        </a:p>
      </dgm:t>
    </dgm:pt>
    <dgm:pt modelId="{47358B36-CDFE-4D1F-9C2D-3A04D6A6E5B9}" type="parTrans" cxnId="{42C43729-E3DE-48EA-8606-B290239176D4}">
      <dgm:prSet/>
      <dgm:spPr/>
      <dgm:t>
        <a:bodyPr/>
        <a:lstStyle/>
        <a:p>
          <a:endParaRPr lang="en-US"/>
        </a:p>
      </dgm:t>
    </dgm:pt>
    <dgm:pt modelId="{5A145361-736F-4F34-A15D-9AA7E480F0A6}" type="sibTrans" cxnId="{42C43729-E3DE-48EA-8606-B290239176D4}">
      <dgm:prSet/>
      <dgm:spPr/>
      <dgm:t>
        <a:bodyPr/>
        <a:lstStyle/>
        <a:p>
          <a:endParaRPr lang="en-US"/>
        </a:p>
      </dgm:t>
    </dgm:pt>
    <dgm:pt modelId="{3FB36F7C-C242-46AC-AA4C-22F7731017B0}">
      <dgm:prSet/>
      <dgm:spPr/>
      <dgm:t>
        <a:bodyPr/>
        <a:lstStyle/>
        <a:p>
          <a:pPr algn="ctr"/>
          <a:r>
            <a:rPr lang="en-US"/>
            <a:t>Proxy/Store</a:t>
          </a:r>
        </a:p>
      </dgm:t>
    </dgm:pt>
    <dgm:pt modelId="{0C601DC3-1570-42C9-817B-BCB64BBAD024}" type="parTrans" cxnId="{2DD4EB1F-AABC-4840-B2C9-983D24390D8B}">
      <dgm:prSet/>
      <dgm:spPr/>
      <dgm:t>
        <a:bodyPr/>
        <a:lstStyle/>
        <a:p>
          <a:endParaRPr lang="en-US"/>
        </a:p>
      </dgm:t>
    </dgm:pt>
    <dgm:pt modelId="{FA9A66CC-1AD3-42C6-ABD8-DFD55DD143B7}" type="sibTrans" cxnId="{2DD4EB1F-AABC-4840-B2C9-983D24390D8B}">
      <dgm:prSet/>
      <dgm:spPr/>
      <dgm:t>
        <a:bodyPr/>
        <a:lstStyle/>
        <a:p>
          <a:endParaRPr lang="en-US"/>
        </a:p>
      </dgm:t>
    </dgm:pt>
    <dgm:pt modelId="{812A50DF-985B-4D01-85E2-E44882349FEE}" type="pres">
      <dgm:prSet presAssocID="{E489A264-3A38-463E-937A-C2A7972EC82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071D284-50A9-4150-822D-7E939ADB17FB}" type="pres">
      <dgm:prSet presAssocID="{F62AAD38-B6C3-4FFD-9706-AB58A1986A6A}" presName="parentLin" presStyleCnt="0"/>
      <dgm:spPr/>
    </dgm:pt>
    <dgm:pt modelId="{BD1CD46B-495D-453F-8563-A143D21A67A4}" type="pres">
      <dgm:prSet presAssocID="{F62AAD38-B6C3-4FFD-9706-AB58A1986A6A}" presName="parentLeftMargin" presStyleLbl="node1" presStyleIdx="0" presStyleCnt="4"/>
      <dgm:spPr/>
      <dgm:t>
        <a:bodyPr/>
        <a:lstStyle/>
        <a:p>
          <a:endParaRPr lang="en-US"/>
        </a:p>
      </dgm:t>
    </dgm:pt>
    <dgm:pt modelId="{72AE6376-5299-4AC3-94C1-5F79706C4788}" type="pres">
      <dgm:prSet presAssocID="{F62AAD38-B6C3-4FFD-9706-AB58A1986A6A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53EFF3-5C36-4A3D-AB9A-C4078DB8D2D6}" type="pres">
      <dgm:prSet presAssocID="{F62AAD38-B6C3-4FFD-9706-AB58A1986A6A}" presName="negativeSpace" presStyleCnt="0"/>
      <dgm:spPr/>
    </dgm:pt>
    <dgm:pt modelId="{E724B70E-288F-49DF-86E2-9EC576676E61}" type="pres">
      <dgm:prSet presAssocID="{F62AAD38-B6C3-4FFD-9706-AB58A1986A6A}" presName="childText" presStyleLbl="conFgAcc1" presStyleIdx="0" presStyleCnt="4">
        <dgm:presLayoutVars>
          <dgm:bulletEnabled val="1"/>
        </dgm:presLayoutVars>
      </dgm:prSet>
      <dgm:spPr/>
    </dgm:pt>
    <dgm:pt modelId="{FB6D66DB-2E3A-47CA-BDCC-C65A29A81A1E}" type="pres">
      <dgm:prSet presAssocID="{BC7595EB-A3CE-49FA-9BE6-DE896761E166}" presName="spaceBetweenRectangles" presStyleCnt="0"/>
      <dgm:spPr/>
    </dgm:pt>
    <dgm:pt modelId="{AADD663B-1B8E-433E-93F7-3B68B5C0D0E1}" type="pres">
      <dgm:prSet presAssocID="{F49B235E-9DA5-4A16-84AC-53ECB1B1E3F3}" presName="parentLin" presStyleCnt="0"/>
      <dgm:spPr/>
    </dgm:pt>
    <dgm:pt modelId="{2026B5A1-805E-4134-8B48-5CA085E96105}" type="pres">
      <dgm:prSet presAssocID="{F49B235E-9DA5-4A16-84AC-53ECB1B1E3F3}" presName="parentLeftMargin" presStyleLbl="node1" presStyleIdx="0" presStyleCnt="4"/>
      <dgm:spPr/>
      <dgm:t>
        <a:bodyPr/>
        <a:lstStyle/>
        <a:p>
          <a:endParaRPr lang="en-US"/>
        </a:p>
      </dgm:t>
    </dgm:pt>
    <dgm:pt modelId="{86253A44-F038-4458-AE9B-6CF94D81D894}" type="pres">
      <dgm:prSet presAssocID="{F49B235E-9DA5-4A16-84AC-53ECB1B1E3F3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4AA316-E1AA-4B63-BA07-2A38A3801D98}" type="pres">
      <dgm:prSet presAssocID="{F49B235E-9DA5-4A16-84AC-53ECB1B1E3F3}" presName="negativeSpace" presStyleCnt="0"/>
      <dgm:spPr/>
    </dgm:pt>
    <dgm:pt modelId="{54BC2D68-D1DB-4FD5-A492-E57D14BF8AB5}" type="pres">
      <dgm:prSet presAssocID="{F49B235E-9DA5-4A16-84AC-53ECB1B1E3F3}" presName="childText" presStyleLbl="conFgAcc1" presStyleIdx="1" presStyleCnt="4">
        <dgm:presLayoutVars>
          <dgm:bulletEnabled val="1"/>
        </dgm:presLayoutVars>
      </dgm:prSet>
      <dgm:spPr/>
    </dgm:pt>
    <dgm:pt modelId="{E14EE61E-1B73-4B0C-8E61-9DE893640DA3}" type="pres">
      <dgm:prSet presAssocID="{89111A74-3C40-4635-AB44-A5296D387EE2}" presName="spaceBetweenRectangles" presStyleCnt="0"/>
      <dgm:spPr/>
    </dgm:pt>
    <dgm:pt modelId="{27528892-B5FA-49BD-9AA5-CA0F7136C67C}" type="pres">
      <dgm:prSet presAssocID="{92BF2950-6182-4AF2-B21D-026DB9FA45AE}" presName="parentLin" presStyleCnt="0"/>
      <dgm:spPr/>
    </dgm:pt>
    <dgm:pt modelId="{162C9EFF-2380-4563-A91E-2957E96ED0AA}" type="pres">
      <dgm:prSet presAssocID="{92BF2950-6182-4AF2-B21D-026DB9FA45AE}" presName="parentLeftMargin" presStyleLbl="node1" presStyleIdx="1" presStyleCnt="4"/>
      <dgm:spPr/>
      <dgm:t>
        <a:bodyPr/>
        <a:lstStyle/>
        <a:p>
          <a:endParaRPr lang="en-US"/>
        </a:p>
      </dgm:t>
    </dgm:pt>
    <dgm:pt modelId="{A381D7C4-F3BC-49BF-B5E1-140D4DE1EE3C}" type="pres">
      <dgm:prSet presAssocID="{92BF2950-6182-4AF2-B21D-026DB9FA45AE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60379D-6595-4D7A-ABBF-083DDEE51435}" type="pres">
      <dgm:prSet presAssocID="{92BF2950-6182-4AF2-B21D-026DB9FA45AE}" presName="negativeSpace" presStyleCnt="0"/>
      <dgm:spPr/>
    </dgm:pt>
    <dgm:pt modelId="{66FB9EA5-6496-45A4-8133-769E5384B5BF}" type="pres">
      <dgm:prSet presAssocID="{92BF2950-6182-4AF2-B21D-026DB9FA45AE}" presName="childText" presStyleLbl="conFgAcc1" presStyleIdx="2" presStyleCnt="4">
        <dgm:presLayoutVars>
          <dgm:bulletEnabled val="1"/>
        </dgm:presLayoutVars>
      </dgm:prSet>
      <dgm:spPr/>
    </dgm:pt>
    <dgm:pt modelId="{F0310107-8B3C-4772-8954-A1BC14F250B2}" type="pres">
      <dgm:prSet presAssocID="{5A145361-736F-4F34-A15D-9AA7E480F0A6}" presName="spaceBetweenRectangles" presStyleCnt="0"/>
      <dgm:spPr/>
    </dgm:pt>
    <dgm:pt modelId="{F0F93EA5-9D92-40E2-BE24-E91644F77198}" type="pres">
      <dgm:prSet presAssocID="{3FB36F7C-C242-46AC-AA4C-22F7731017B0}" presName="parentLin" presStyleCnt="0"/>
      <dgm:spPr/>
    </dgm:pt>
    <dgm:pt modelId="{3FA4955F-B26A-4195-9FD4-682ECEE6BEFF}" type="pres">
      <dgm:prSet presAssocID="{3FB36F7C-C242-46AC-AA4C-22F7731017B0}" presName="parentLeftMargin" presStyleLbl="node1" presStyleIdx="2" presStyleCnt="4"/>
      <dgm:spPr/>
      <dgm:t>
        <a:bodyPr/>
        <a:lstStyle/>
        <a:p>
          <a:endParaRPr lang="en-US"/>
        </a:p>
      </dgm:t>
    </dgm:pt>
    <dgm:pt modelId="{1ABC3605-3659-487F-AC2F-4433FB57EF2A}" type="pres">
      <dgm:prSet presAssocID="{3FB36F7C-C242-46AC-AA4C-22F7731017B0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8AF5-07C7-47C5-AE23-43744920C637}" type="pres">
      <dgm:prSet presAssocID="{3FB36F7C-C242-46AC-AA4C-22F7731017B0}" presName="negativeSpace" presStyleCnt="0"/>
      <dgm:spPr/>
    </dgm:pt>
    <dgm:pt modelId="{892B872C-B9C8-48DC-9012-2D20D1A7C2A5}" type="pres">
      <dgm:prSet presAssocID="{3FB36F7C-C242-46AC-AA4C-22F7731017B0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08009410-328D-4B83-8EC7-D7DB69606DF4}" type="presOf" srcId="{92BF2950-6182-4AF2-B21D-026DB9FA45AE}" destId="{A381D7C4-F3BC-49BF-B5E1-140D4DE1EE3C}" srcOrd="1" destOrd="0" presId="urn:microsoft.com/office/officeart/2005/8/layout/list1"/>
    <dgm:cxn modelId="{D10009E6-4BB3-4DB0-9AEE-66AC660DD264}" type="presOf" srcId="{F62AAD38-B6C3-4FFD-9706-AB58A1986A6A}" destId="{BD1CD46B-495D-453F-8563-A143D21A67A4}" srcOrd="0" destOrd="0" presId="urn:microsoft.com/office/officeart/2005/8/layout/list1"/>
    <dgm:cxn modelId="{2DD4EB1F-AABC-4840-B2C9-983D24390D8B}" srcId="{E489A264-3A38-463E-937A-C2A7972EC82A}" destId="{3FB36F7C-C242-46AC-AA4C-22F7731017B0}" srcOrd="3" destOrd="0" parTransId="{0C601DC3-1570-42C9-817B-BCB64BBAD024}" sibTransId="{FA9A66CC-1AD3-42C6-ABD8-DFD55DD143B7}"/>
    <dgm:cxn modelId="{AA0BA79B-3507-4210-8B54-9A1B420B6E94}" type="presOf" srcId="{E489A264-3A38-463E-937A-C2A7972EC82A}" destId="{812A50DF-985B-4D01-85E2-E44882349FEE}" srcOrd="0" destOrd="0" presId="urn:microsoft.com/office/officeart/2005/8/layout/list1"/>
    <dgm:cxn modelId="{7CDB3CF9-E9EB-4237-B06F-578F9F879306}" type="presOf" srcId="{3FB36F7C-C242-46AC-AA4C-22F7731017B0}" destId="{1ABC3605-3659-487F-AC2F-4433FB57EF2A}" srcOrd="1" destOrd="0" presId="urn:microsoft.com/office/officeart/2005/8/layout/list1"/>
    <dgm:cxn modelId="{FF82B9E3-0C96-43EC-84C7-CBD064938E3C}" type="presOf" srcId="{F49B235E-9DA5-4A16-84AC-53ECB1B1E3F3}" destId="{86253A44-F038-4458-AE9B-6CF94D81D894}" srcOrd="1" destOrd="0" presId="urn:microsoft.com/office/officeart/2005/8/layout/list1"/>
    <dgm:cxn modelId="{42C43729-E3DE-48EA-8606-B290239176D4}" srcId="{E489A264-3A38-463E-937A-C2A7972EC82A}" destId="{92BF2950-6182-4AF2-B21D-026DB9FA45AE}" srcOrd="2" destOrd="0" parTransId="{47358B36-CDFE-4D1F-9C2D-3A04D6A6E5B9}" sibTransId="{5A145361-736F-4F34-A15D-9AA7E480F0A6}"/>
    <dgm:cxn modelId="{73B82896-FC2D-40E7-9331-CCB8CEBAA24A}" type="presOf" srcId="{92BF2950-6182-4AF2-B21D-026DB9FA45AE}" destId="{162C9EFF-2380-4563-A91E-2957E96ED0AA}" srcOrd="0" destOrd="0" presId="urn:microsoft.com/office/officeart/2005/8/layout/list1"/>
    <dgm:cxn modelId="{149A0E98-8D6C-4815-AD6D-F59679EA0C1D}" type="presOf" srcId="{F49B235E-9DA5-4A16-84AC-53ECB1B1E3F3}" destId="{2026B5A1-805E-4134-8B48-5CA085E96105}" srcOrd="0" destOrd="0" presId="urn:microsoft.com/office/officeart/2005/8/layout/list1"/>
    <dgm:cxn modelId="{AF99DDE0-43B0-4604-8740-7E69830BAAAF}" type="presOf" srcId="{F62AAD38-B6C3-4FFD-9706-AB58A1986A6A}" destId="{72AE6376-5299-4AC3-94C1-5F79706C4788}" srcOrd="1" destOrd="0" presId="urn:microsoft.com/office/officeart/2005/8/layout/list1"/>
    <dgm:cxn modelId="{05FA9DC7-DC5F-4B42-A276-8EB896607D3D}" srcId="{E489A264-3A38-463E-937A-C2A7972EC82A}" destId="{F62AAD38-B6C3-4FFD-9706-AB58A1986A6A}" srcOrd="0" destOrd="0" parTransId="{3B13D984-F0F2-496F-B00A-FFB6F9A5239D}" sibTransId="{BC7595EB-A3CE-49FA-9BE6-DE896761E166}"/>
    <dgm:cxn modelId="{4255D0AC-ED5E-485C-96AC-71F562A0CC5E}" srcId="{E489A264-3A38-463E-937A-C2A7972EC82A}" destId="{F49B235E-9DA5-4A16-84AC-53ECB1B1E3F3}" srcOrd="1" destOrd="0" parTransId="{488A21BB-3189-45FE-8D15-A94AA82DCB82}" sibTransId="{89111A74-3C40-4635-AB44-A5296D387EE2}"/>
    <dgm:cxn modelId="{306922F5-2F46-4795-9168-7C7AF731C1FD}" type="presOf" srcId="{3FB36F7C-C242-46AC-AA4C-22F7731017B0}" destId="{3FA4955F-B26A-4195-9FD4-682ECEE6BEFF}" srcOrd="0" destOrd="0" presId="urn:microsoft.com/office/officeart/2005/8/layout/list1"/>
    <dgm:cxn modelId="{4CB29DE4-C9E4-4BEB-A104-3CAC66A7B590}" type="presParOf" srcId="{812A50DF-985B-4D01-85E2-E44882349FEE}" destId="{8071D284-50A9-4150-822D-7E939ADB17FB}" srcOrd="0" destOrd="0" presId="urn:microsoft.com/office/officeart/2005/8/layout/list1"/>
    <dgm:cxn modelId="{5313F11E-DC3B-4BBD-A61D-ECBE58AE901E}" type="presParOf" srcId="{8071D284-50A9-4150-822D-7E939ADB17FB}" destId="{BD1CD46B-495D-453F-8563-A143D21A67A4}" srcOrd="0" destOrd="0" presId="urn:microsoft.com/office/officeart/2005/8/layout/list1"/>
    <dgm:cxn modelId="{A820F8B0-431A-4DCC-A519-080FA58EDA21}" type="presParOf" srcId="{8071D284-50A9-4150-822D-7E939ADB17FB}" destId="{72AE6376-5299-4AC3-94C1-5F79706C4788}" srcOrd="1" destOrd="0" presId="urn:microsoft.com/office/officeart/2005/8/layout/list1"/>
    <dgm:cxn modelId="{6F434493-EBE1-4443-8E8E-942539B41731}" type="presParOf" srcId="{812A50DF-985B-4D01-85E2-E44882349FEE}" destId="{9253EFF3-5C36-4A3D-AB9A-C4078DB8D2D6}" srcOrd="1" destOrd="0" presId="urn:microsoft.com/office/officeart/2005/8/layout/list1"/>
    <dgm:cxn modelId="{4F280B12-994F-437D-8FC2-09F360541D13}" type="presParOf" srcId="{812A50DF-985B-4D01-85E2-E44882349FEE}" destId="{E724B70E-288F-49DF-86E2-9EC576676E61}" srcOrd="2" destOrd="0" presId="urn:microsoft.com/office/officeart/2005/8/layout/list1"/>
    <dgm:cxn modelId="{A6FD9848-F234-476A-ADBF-018FF9B79025}" type="presParOf" srcId="{812A50DF-985B-4D01-85E2-E44882349FEE}" destId="{FB6D66DB-2E3A-47CA-BDCC-C65A29A81A1E}" srcOrd="3" destOrd="0" presId="urn:microsoft.com/office/officeart/2005/8/layout/list1"/>
    <dgm:cxn modelId="{73E2EB75-CF87-4A42-935D-C201C03CA0E2}" type="presParOf" srcId="{812A50DF-985B-4D01-85E2-E44882349FEE}" destId="{AADD663B-1B8E-433E-93F7-3B68B5C0D0E1}" srcOrd="4" destOrd="0" presId="urn:microsoft.com/office/officeart/2005/8/layout/list1"/>
    <dgm:cxn modelId="{AD3009BF-BB99-4488-A60B-ADD3C460859A}" type="presParOf" srcId="{AADD663B-1B8E-433E-93F7-3B68B5C0D0E1}" destId="{2026B5A1-805E-4134-8B48-5CA085E96105}" srcOrd="0" destOrd="0" presId="urn:microsoft.com/office/officeart/2005/8/layout/list1"/>
    <dgm:cxn modelId="{41C1FD87-CE82-470A-B0C9-DC42973E8CD5}" type="presParOf" srcId="{AADD663B-1B8E-433E-93F7-3B68B5C0D0E1}" destId="{86253A44-F038-4458-AE9B-6CF94D81D894}" srcOrd="1" destOrd="0" presId="urn:microsoft.com/office/officeart/2005/8/layout/list1"/>
    <dgm:cxn modelId="{E734C4F2-D89A-4A68-9DDD-22388B76B659}" type="presParOf" srcId="{812A50DF-985B-4D01-85E2-E44882349FEE}" destId="{774AA316-E1AA-4B63-BA07-2A38A3801D98}" srcOrd="5" destOrd="0" presId="urn:microsoft.com/office/officeart/2005/8/layout/list1"/>
    <dgm:cxn modelId="{E9620320-28FD-4227-839A-4F7DCEF5DCBF}" type="presParOf" srcId="{812A50DF-985B-4D01-85E2-E44882349FEE}" destId="{54BC2D68-D1DB-4FD5-A492-E57D14BF8AB5}" srcOrd="6" destOrd="0" presId="urn:microsoft.com/office/officeart/2005/8/layout/list1"/>
    <dgm:cxn modelId="{DEAF6584-DAB9-43CD-AFD9-EE841D763DA9}" type="presParOf" srcId="{812A50DF-985B-4D01-85E2-E44882349FEE}" destId="{E14EE61E-1B73-4B0C-8E61-9DE893640DA3}" srcOrd="7" destOrd="0" presId="urn:microsoft.com/office/officeart/2005/8/layout/list1"/>
    <dgm:cxn modelId="{BC7D755C-2B38-4720-A91F-E0E5522A33B1}" type="presParOf" srcId="{812A50DF-985B-4D01-85E2-E44882349FEE}" destId="{27528892-B5FA-49BD-9AA5-CA0F7136C67C}" srcOrd="8" destOrd="0" presId="urn:microsoft.com/office/officeart/2005/8/layout/list1"/>
    <dgm:cxn modelId="{7497DC2B-C58C-4981-B3C7-0B044DAA0526}" type="presParOf" srcId="{27528892-B5FA-49BD-9AA5-CA0F7136C67C}" destId="{162C9EFF-2380-4563-A91E-2957E96ED0AA}" srcOrd="0" destOrd="0" presId="urn:microsoft.com/office/officeart/2005/8/layout/list1"/>
    <dgm:cxn modelId="{0299395B-7008-49F3-89D2-950675925F79}" type="presParOf" srcId="{27528892-B5FA-49BD-9AA5-CA0F7136C67C}" destId="{A381D7C4-F3BC-49BF-B5E1-140D4DE1EE3C}" srcOrd="1" destOrd="0" presId="urn:microsoft.com/office/officeart/2005/8/layout/list1"/>
    <dgm:cxn modelId="{A9EE816F-15A0-4713-B147-1171770CD196}" type="presParOf" srcId="{812A50DF-985B-4D01-85E2-E44882349FEE}" destId="{D860379D-6595-4D7A-ABBF-083DDEE51435}" srcOrd="9" destOrd="0" presId="urn:microsoft.com/office/officeart/2005/8/layout/list1"/>
    <dgm:cxn modelId="{7F352744-7D7F-4D2B-861B-8D5D4C702042}" type="presParOf" srcId="{812A50DF-985B-4D01-85E2-E44882349FEE}" destId="{66FB9EA5-6496-45A4-8133-769E5384B5BF}" srcOrd="10" destOrd="0" presId="urn:microsoft.com/office/officeart/2005/8/layout/list1"/>
    <dgm:cxn modelId="{5B9D0FFB-5524-4217-8D38-B77F333B2273}" type="presParOf" srcId="{812A50DF-985B-4D01-85E2-E44882349FEE}" destId="{F0310107-8B3C-4772-8954-A1BC14F250B2}" srcOrd="11" destOrd="0" presId="urn:microsoft.com/office/officeart/2005/8/layout/list1"/>
    <dgm:cxn modelId="{41E43A05-8AAB-41E2-B1D6-FE404EA7E0FA}" type="presParOf" srcId="{812A50DF-985B-4D01-85E2-E44882349FEE}" destId="{F0F93EA5-9D92-40E2-BE24-E91644F77198}" srcOrd="12" destOrd="0" presId="urn:microsoft.com/office/officeart/2005/8/layout/list1"/>
    <dgm:cxn modelId="{38525185-974E-45AA-AF98-1C152337307B}" type="presParOf" srcId="{F0F93EA5-9D92-40E2-BE24-E91644F77198}" destId="{3FA4955F-B26A-4195-9FD4-682ECEE6BEFF}" srcOrd="0" destOrd="0" presId="urn:microsoft.com/office/officeart/2005/8/layout/list1"/>
    <dgm:cxn modelId="{C685AA35-3E68-4FB9-AA83-9DC301AFB1CC}" type="presParOf" srcId="{F0F93EA5-9D92-40E2-BE24-E91644F77198}" destId="{1ABC3605-3659-487F-AC2F-4433FB57EF2A}" srcOrd="1" destOrd="0" presId="urn:microsoft.com/office/officeart/2005/8/layout/list1"/>
    <dgm:cxn modelId="{BD519270-53B1-409D-B96B-1B1BEF2DF7AE}" type="presParOf" srcId="{812A50DF-985B-4D01-85E2-E44882349FEE}" destId="{BEEA8AF5-07C7-47C5-AE23-43744920C637}" srcOrd="13" destOrd="0" presId="urn:microsoft.com/office/officeart/2005/8/layout/list1"/>
    <dgm:cxn modelId="{746E83B7-0BB7-4ADC-8F25-B4DD6DAB8374}" type="presParOf" srcId="{812A50DF-985B-4D01-85E2-E44882349FEE}" destId="{892B872C-B9C8-48DC-9012-2D20D1A7C2A5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4B70E-288F-49DF-86E2-9EC576676E61}">
      <dsp:nvSpPr>
        <dsp:cNvPr id="0" name=""/>
        <dsp:cNvSpPr/>
      </dsp:nvSpPr>
      <dsp:spPr>
        <a:xfrm>
          <a:off x="0" y="281519"/>
          <a:ext cx="52578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AE6376-5299-4AC3-94C1-5F79706C4788}">
      <dsp:nvSpPr>
        <dsp:cNvPr id="0" name=""/>
        <dsp:cNvSpPr/>
      </dsp:nvSpPr>
      <dsp:spPr>
        <a:xfrm>
          <a:off x="262890" y="15839"/>
          <a:ext cx="368046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113" tIns="0" rIns="139113" bIns="0" numCol="1" spcCol="1270" anchor="ctr" anchorCtr="0">
          <a:noAutofit/>
        </a:bodyPr>
        <a:lstStyle/>
        <a:p>
          <a:pPr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Async event (End user/Web Socket)</a:t>
          </a:r>
        </a:p>
      </dsp:txBody>
      <dsp:txXfrm>
        <a:off x="288829" y="41778"/>
        <a:ext cx="3628582" cy="479482"/>
      </dsp:txXfrm>
    </dsp:sp>
    <dsp:sp modelId="{54BC2D68-D1DB-4FD5-A492-E57D14BF8AB5}">
      <dsp:nvSpPr>
        <dsp:cNvPr id="0" name=""/>
        <dsp:cNvSpPr/>
      </dsp:nvSpPr>
      <dsp:spPr>
        <a:xfrm>
          <a:off x="0" y="1098000"/>
          <a:ext cx="52578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253A44-F038-4458-AE9B-6CF94D81D894}">
      <dsp:nvSpPr>
        <dsp:cNvPr id="0" name=""/>
        <dsp:cNvSpPr/>
      </dsp:nvSpPr>
      <dsp:spPr>
        <a:xfrm>
          <a:off x="262890" y="832320"/>
          <a:ext cx="368046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113" tIns="0" rIns="139113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Component/Sensor</a:t>
          </a:r>
        </a:p>
      </dsp:txBody>
      <dsp:txXfrm>
        <a:off x="288829" y="858259"/>
        <a:ext cx="3628582" cy="479482"/>
      </dsp:txXfrm>
    </dsp:sp>
    <dsp:sp modelId="{66FB9EA5-6496-45A4-8133-769E5384B5BF}">
      <dsp:nvSpPr>
        <dsp:cNvPr id="0" name=""/>
        <dsp:cNvSpPr/>
      </dsp:nvSpPr>
      <dsp:spPr>
        <a:xfrm>
          <a:off x="0" y="1914480"/>
          <a:ext cx="52578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81D7C4-F3BC-49BF-B5E1-140D4DE1EE3C}">
      <dsp:nvSpPr>
        <dsp:cNvPr id="0" name=""/>
        <dsp:cNvSpPr/>
      </dsp:nvSpPr>
      <dsp:spPr>
        <a:xfrm>
          <a:off x="262890" y="1648800"/>
          <a:ext cx="368046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113" tIns="0" rIns="139113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Action creator</a:t>
          </a:r>
        </a:p>
      </dsp:txBody>
      <dsp:txXfrm>
        <a:off x="288829" y="1674739"/>
        <a:ext cx="3628582" cy="479482"/>
      </dsp:txXfrm>
    </dsp:sp>
    <dsp:sp modelId="{892B872C-B9C8-48DC-9012-2D20D1A7C2A5}">
      <dsp:nvSpPr>
        <dsp:cNvPr id="0" name=""/>
        <dsp:cNvSpPr/>
      </dsp:nvSpPr>
      <dsp:spPr>
        <a:xfrm>
          <a:off x="0" y="2730960"/>
          <a:ext cx="52578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BC3605-3659-487F-AC2F-4433FB57EF2A}">
      <dsp:nvSpPr>
        <dsp:cNvPr id="0" name=""/>
        <dsp:cNvSpPr/>
      </dsp:nvSpPr>
      <dsp:spPr>
        <a:xfrm>
          <a:off x="262890" y="2465280"/>
          <a:ext cx="368046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113" tIns="0" rIns="139113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Proxy/Store</a:t>
          </a:r>
        </a:p>
      </dsp:txBody>
      <dsp:txXfrm>
        <a:off x="288829" y="2491219"/>
        <a:ext cx="3628582" cy="479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6024</TotalTime>
  <Pages>1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12</cp:revision>
  <dcterms:created xsi:type="dcterms:W3CDTF">2017-08-17T13:58:00Z</dcterms:created>
  <dcterms:modified xsi:type="dcterms:W3CDTF">2017-10-09T06:26:00Z</dcterms:modified>
</cp:coreProperties>
</file>