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Oricred Lead Generation &amp; Transaction Funding Process</w:t>
      </w:r>
    </w:p>
    <w:p>
      <w:r>
        <w:rPr>
          <w:b/>
        </w:rPr>
        <w:t>Illustrative end-to-end sales and credit workflow.</w:t>
        <w:br/>
      </w:r>
    </w:p>
    <w:p>
      <w:pPr>
        <w:pStyle w:val="Heading2"/>
      </w:pPr>
      <w:r>
        <w:t>Graphical Flow</w:t>
      </w:r>
    </w:p>
    <w:p>
      <w:r>
        <w:rPr>
          <w:rFonts w:ascii="Courier New" w:hAnsi="Courier New"/>
          <w:sz w:val="18"/>
        </w:rPr>
        <w:br/>
        <w:t>┌──────────────┐</w:t>
        <w:br/>
        <w:t>│  NEW LEAD    │</w:t>
        <w:br/>
        <w:t>└──────┬───────┘</w:t>
        <w:br/>
        <w:t xml:space="preserve">       │</w:t>
        <w:br/>
        <w:t>┌──────▼─────────────┐</w:t>
        <w:br/>
        <w:t>│ CLIENT CONTACTED   │</w:t>
        <w:br/>
        <w:t>└──────┬─────────────┘</w:t>
        <w:br/>
        <w:t xml:space="preserve">       │</w:t>
        <w:br/>
        <w:t>┌──────▼─────────────┐</w:t>
        <w:br/>
        <w:t>│ QUALIFIED LEAD?    │</w:t>
        <w:br/>
        <w:t>└───┬───────────┬────┘</w:t>
        <w:br/>
        <w:t xml:space="preserve">    │No         │Yes</w:t>
        <w:br/>
        <w:t xml:space="preserve">    ▼           ▼</w:t>
        <w:br/>
        <w:t>┌───────────┐  ┌─────────────────┐</w:t>
        <w:br/>
        <w:t>│ LOST LEAD │  │ WON OPPORTUNITY │</w:t>
        <w:br/>
        <w:t>└───────────┘  └────────┬────────┘</w:t>
        <w:br/>
        <w:t xml:space="preserve">                         ▼</w:t>
        <w:br/>
        <w:t xml:space="preserve">                 ┌───────────────┐</w:t>
        <w:br/>
        <w:t xml:space="preserve">                 │ CREDIT PREP   │</w:t>
        <w:br/>
        <w:t xml:space="preserve">                 └──────┬────────┘</w:t>
        <w:br/>
        <w:t xml:space="preserve">                        ▼</w:t>
        <w:br/>
        <w:t xml:space="preserve">                 ┌───────────────┐</w:t>
        <w:br/>
        <w:t xml:space="preserve">                 │ CREDIT REVIEW │</w:t>
        <w:br/>
        <w:t xml:space="preserve">                 └──────┬────────┘</w:t>
        <w:br/>
        <w:t xml:space="preserve">                        ▼</w:t>
        <w:br/>
        <w:t xml:space="preserve">                 ┌───────────────┐</w:t>
        <w:br/>
        <w:t xml:space="preserve">                 │ DECISION      │</w:t>
        <w:br/>
        <w:t xml:space="preserve">                 └───┬──────┬────┘</w:t>
        <w:br/>
        <w:t xml:space="preserve">                     │CP     │Pre-Approved</w:t>
        <w:br/>
        <w:t xml:space="preserve">                     ▼       ▼</w:t>
        <w:br/>
        <w:t xml:space="preserve">            ┌────────────┐  ┌────────────────┐</w:t>
        <w:br/>
        <w:t xml:space="preserve">            │ CONDITIONS │  │ TERM SHEET SENT│</w:t>
        <w:br/>
        <w:t xml:space="preserve">            │ PRECEDENT  │  └──────┬─────────┘</w:t>
        <w:br/>
        <w:t xml:space="preserve">            └─────┬──────┘         ▼</w:t>
        <w:br/>
        <w:t xml:space="preserve">                  └────────────►TERM SHEET RECEIVED</w:t>
        <w:br/>
        <w:t xml:space="preserve">                                   │</w:t>
        <w:br/>
        <w:t xml:space="preserve">                                   ▼</w:t>
        <w:br/>
        <w:t xml:space="preserve">                            CONTRACTS SENT</w:t>
        <w:br/>
        <w:t xml:space="preserve">                                   │</w:t>
        <w:br/>
        <w:t xml:space="preserve">                                   ▼</w:t>
        <w:br/>
        <w:t xml:space="preserve">                          CONTRACTS RECEIVED</w:t>
        <w:br/>
        <w:t xml:space="preserve">                                   │</w:t>
        <w:br/>
        <w:t xml:space="preserve">                                   ▼</w:t>
        <w:br/>
        <w:t xml:space="preserve">                             READY TO RFF</w:t>
        <w:br/>
        <w:t xml:space="preserve">                                   │</w:t>
        <w:br/>
        <w:t xml:space="preserve">                                   ▼</w:t>
        <w:br/>
        <w:t xml:space="preserve">                                FUNDED</w:t>
        <w:br/>
      </w:r>
    </w:p>
    <w:p>
      <w:pPr>
        <w:pStyle w:val="Heading2"/>
      </w:pPr>
      <w:r>
        <w:t>Pipeline Stages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New Lead</w:t>
            </w:r>
          </w:p>
        </w:tc>
        <w:tc>
          <w:tcPr>
            <w:tcW w:type="dxa" w:w="4320"/>
          </w:tcPr>
          <w:p>
            <w:r>
              <w:t>Lead received from referral, marketing or tender pipeline.</w:t>
            </w:r>
          </w:p>
        </w:tc>
      </w:tr>
      <w:tr>
        <w:tc>
          <w:tcPr>
            <w:tcW w:type="dxa" w:w="4320"/>
          </w:tcPr>
          <w:p>
            <w:r>
              <w:t>Client Contacted</w:t>
            </w:r>
          </w:p>
        </w:tc>
        <w:tc>
          <w:tcPr>
            <w:tcW w:type="dxa" w:w="4320"/>
          </w:tcPr>
          <w:p>
            <w:r>
              <w:t>Initial engagement and needs assessment.</w:t>
            </w:r>
          </w:p>
        </w:tc>
      </w:tr>
      <w:tr>
        <w:tc>
          <w:tcPr>
            <w:tcW w:type="dxa" w:w="4320"/>
          </w:tcPr>
          <w:p>
            <w:r>
              <w:t>Qualified / Lost</w:t>
            </w:r>
          </w:p>
        </w:tc>
        <w:tc>
          <w:tcPr>
            <w:tcW w:type="dxa" w:w="4320"/>
          </w:tcPr>
          <w:p>
            <w:r>
              <w:t>Assess fit, funding need and eligibility.</w:t>
            </w:r>
          </w:p>
        </w:tc>
      </w:tr>
      <w:tr>
        <w:tc>
          <w:tcPr>
            <w:tcW w:type="dxa" w:w="4320"/>
          </w:tcPr>
          <w:p>
            <w:r>
              <w:t>Won</w:t>
            </w:r>
          </w:p>
        </w:tc>
        <w:tc>
          <w:tcPr>
            <w:tcW w:type="dxa" w:w="4320"/>
          </w:tcPr>
          <w:p>
            <w:r>
              <w:t>Client proceeds with Oricred.</w:t>
            </w:r>
          </w:p>
        </w:tc>
      </w:tr>
      <w:tr>
        <w:tc>
          <w:tcPr>
            <w:tcW w:type="dxa" w:w="4320"/>
          </w:tcPr>
          <w:p>
            <w:r>
              <w:t>Credit Preparation</w:t>
            </w:r>
          </w:p>
        </w:tc>
        <w:tc>
          <w:tcPr>
            <w:tcW w:type="dxa" w:w="4320"/>
          </w:tcPr>
          <w:p>
            <w:r>
              <w:t>Collect documents and prepare credit paper.</w:t>
            </w:r>
          </w:p>
        </w:tc>
      </w:tr>
      <w:tr>
        <w:tc>
          <w:tcPr>
            <w:tcW w:type="dxa" w:w="4320"/>
          </w:tcPr>
          <w:p>
            <w:r>
              <w:t>Credit Review</w:t>
            </w:r>
          </w:p>
        </w:tc>
        <w:tc>
          <w:tcPr>
            <w:tcW w:type="dxa" w:w="4320"/>
          </w:tcPr>
          <w:p>
            <w:r>
              <w:t>Credit Committee assessment.</w:t>
            </w:r>
          </w:p>
        </w:tc>
      </w:tr>
      <w:tr>
        <w:tc>
          <w:tcPr>
            <w:tcW w:type="dxa" w:w="4320"/>
          </w:tcPr>
          <w:p>
            <w:r>
              <w:t>Conditions Precedent / Pre-Approved</w:t>
            </w:r>
          </w:p>
        </w:tc>
        <w:tc>
          <w:tcPr>
            <w:tcW w:type="dxa" w:w="4320"/>
          </w:tcPr>
          <w:p>
            <w:r>
              <w:t>Decision with conditions or pre-approval.</w:t>
            </w:r>
          </w:p>
        </w:tc>
      </w:tr>
      <w:tr>
        <w:tc>
          <w:tcPr>
            <w:tcW w:type="dxa" w:w="4320"/>
          </w:tcPr>
          <w:p>
            <w:r>
              <w:t>Term Sheet Sent</w:t>
            </w:r>
          </w:p>
        </w:tc>
        <w:tc>
          <w:tcPr>
            <w:tcW w:type="dxa" w:w="4320"/>
          </w:tcPr>
          <w:p>
            <w:r>
              <w:t>Commercial terms issued.</w:t>
            </w:r>
          </w:p>
        </w:tc>
      </w:tr>
      <w:tr>
        <w:tc>
          <w:tcPr>
            <w:tcW w:type="dxa" w:w="4320"/>
          </w:tcPr>
          <w:p>
            <w:r>
              <w:t>Term Sheet Received</w:t>
            </w:r>
          </w:p>
        </w:tc>
        <w:tc>
          <w:tcPr>
            <w:tcW w:type="dxa" w:w="4320"/>
          </w:tcPr>
          <w:p>
            <w:r>
              <w:t>Client accepts terms.</w:t>
            </w:r>
          </w:p>
        </w:tc>
      </w:tr>
      <w:tr>
        <w:tc>
          <w:tcPr>
            <w:tcW w:type="dxa" w:w="4320"/>
          </w:tcPr>
          <w:p>
            <w:r>
              <w:t>Contracts Sent</w:t>
            </w:r>
          </w:p>
        </w:tc>
        <w:tc>
          <w:tcPr>
            <w:tcW w:type="dxa" w:w="4320"/>
          </w:tcPr>
          <w:p>
            <w:r>
              <w:t>Legal agreements issued.</w:t>
            </w:r>
          </w:p>
        </w:tc>
      </w:tr>
      <w:tr>
        <w:tc>
          <w:tcPr>
            <w:tcW w:type="dxa" w:w="4320"/>
          </w:tcPr>
          <w:p>
            <w:r>
              <w:t>Contracts Received</w:t>
            </w:r>
          </w:p>
        </w:tc>
        <w:tc>
          <w:tcPr>
            <w:tcW w:type="dxa" w:w="4320"/>
          </w:tcPr>
          <w:p>
            <w:r>
              <w:t>Executed agreements returned.</w:t>
            </w:r>
          </w:p>
        </w:tc>
      </w:tr>
      <w:tr>
        <w:tc>
          <w:tcPr>
            <w:tcW w:type="dxa" w:w="4320"/>
          </w:tcPr>
          <w:p>
            <w:r>
              <w:t>Ready to RFF</w:t>
            </w:r>
          </w:p>
        </w:tc>
        <w:tc>
          <w:tcPr>
            <w:tcW w:type="dxa" w:w="4320"/>
          </w:tcPr>
          <w:p>
            <w:r>
              <w:t>Ready for Request for Funding and final checks.</w:t>
            </w:r>
          </w:p>
        </w:tc>
      </w:tr>
      <w:tr>
        <w:tc>
          <w:tcPr>
            <w:tcW w:type="dxa" w:w="4320"/>
          </w:tcPr>
          <w:p>
            <w:r>
              <w:t>Funded</w:t>
            </w:r>
          </w:p>
        </w:tc>
        <w:tc>
          <w:tcPr>
            <w:tcW w:type="dxa" w:w="4320"/>
          </w:tcPr>
          <w:p>
            <w:r>
              <w:t>Funds released.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