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6F" w:rsidRPr="006917F2" w:rsidRDefault="00D94A9D" w:rsidP="006917F2">
      <w:pPr>
        <w:spacing w:after="0"/>
        <w:jc w:val="center"/>
        <w:rPr>
          <w:rFonts w:ascii="Century Gothic" w:hAnsi="Century Gothic"/>
          <w:b/>
        </w:rPr>
      </w:pPr>
      <w:bookmarkStart w:id="0" w:name="_GoBack"/>
      <w:r w:rsidRPr="006917F2">
        <w:rPr>
          <w:rFonts w:ascii="Century Gothic" w:hAnsi="Century Gothic"/>
          <w:b/>
        </w:rPr>
        <w:t>BOOK SUMMARY</w:t>
      </w:r>
    </w:p>
    <w:p w:rsidR="00FD0844" w:rsidRPr="006917F2" w:rsidRDefault="002F6CE7" w:rsidP="006917F2">
      <w:pPr>
        <w:spacing w:after="0"/>
        <w:jc w:val="center"/>
        <w:rPr>
          <w:rFonts w:ascii="Century Gothic" w:hAnsi="Century Gothic"/>
          <w:b/>
        </w:rPr>
      </w:pPr>
      <w:r w:rsidRPr="006917F2">
        <w:rPr>
          <w:rFonts w:ascii="Century Gothic" w:hAnsi="Century Gothic"/>
          <w:b/>
        </w:rPr>
        <w:t>APRIL</w:t>
      </w:r>
      <w:r w:rsidR="00975CE8" w:rsidRPr="006917F2">
        <w:rPr>
          <w:rFonts w:ascii="Century Gothic" w:hAnsi="Century Gothic"/>
          <w:b/>
        </w:rPr>
        <w:t xml:space="preserve"> </w:t>
      </w:r>
      <w:r w:rsidR="00EA7297" w:rsidRPr="006917F2">
        <w:rPr>
          <w:rFonts w:ascii="Century Gothic" w:hAnsi="Century Gothic"/>
          <w:b/>
        </w:rPr>
        <w:t>2017</w:t>
      </w:r>
    </w:p>
    <w:p w:rsidR="00FD0844" w:rsidRPr="006917F2" w:rsidRDefault="00FD0844" w:rsidP="006917F2">
      <w:pPr>
        <w:spacing w:after="0"/>
        <w:jc w:val="center"/>
        <w:rPr>
          <w:rFonts w:ascii="Century Gothic" w:hAnsi="Century Gothic"/>
          <w:b/>
        </w:rPr>
      </w:pPr>
      <w:r w:rsidRPr="006917F2">
        <w:rPr>
          <w:rFonts w:ascii="Century Gothic" w:hAnsi="Century Gothic"/>
          <w:b/>
        </w:rPr>
        <w:t>RIRIN PUSPITA SARI DEWI</w:t>
      </w:r>
    </w:p>
    <w:p w:rsidR="00FD0844" w:rsidRPr="006917F2" w:rsidRDefault="00FD0844" w:rsidP="006917F2">
      <w:pPr>
        <w:spacing w:after="0"/>
        <w:jc w:val="center"/>
        <w:rPr>
          <w:rFonts w:ascii="Century Gothic" w:hAnsi="Century Gothic"/>
          <w:b/>
        </w:rPr>
      </w:pPr>
    </w:p>
    <w:p w:rsidR="00EA7297" w:rsidRPr="006917F2" w:rsidRDefault="00D94A9D" w:rsidP="006917F2">
      <w:pPr>
        <w:spacing w:after="0"/>
        <w:ind w:left="2880" w:firstLine="720"/>
        <w:rPr>
          <w:rFonts w:ascii="Century Gothic" w:hAnsi="Century Gothic"/>
          <w:b/>
        </w:rPr>
      </w:pPr>
      <w:r w:rsidRPr="006917F2">
        <w:rPr>
          <w:rFonts w:ascii="Century Gothic" w:hAnsi="Century Gothic"/>
          <w:b/>
        </w:rPr>
        <w:t>TITLE</w:t>
      </w:r>
      <w:r w:rsidR="00FD0844" w:rsidRPr="006917F2">
        <w:rPr>
          <w:rFonts w:ascii="Century Gothic" w:hAnsi="Century Gothic"/>
          <w:b/>
        </w:rPr>
        <w:tab/>
      </w:r>
      <w:r w:rsidR="00FD0844" w:rsidRPr="006917F2">
        <w:rPr>
          <w:rFonts w:ascii="Century Gothic" w:hAnsi="Century Gothic"/>
          <w:b/>
        </w:rPr>
        <w:tab/>
      </w:r>
      <w:r w:rsidR="00A85B6F" w:rsidRPr="006917F2">
        <w:rPr>
          <w:rFonts w:ascii="Century Gothic" w:hAnsi="Century Gothic"/>
          <w:b/>
        </w:rPr>
        <w:t xml:space="preserve">: </w:t>
      </w:r>
      <w:r w:rsidR="002F6CE7" w:rsidRPr="006917F2">
        <w:rPr>
          <w:rFonts w:ascii="Century Gothic" w:hAnsi="Century Gothic"/>
          <w:b/>
        </w:rPr>
        <w:t>MEMORIZING LIKE AN ELEPHANT</w:t>
      </w:r>
    </w:p>
    <w:p w:rsidR="00975CE8" w:rsidRPr="006917F2" w:rsidRDefault="002F6CE7" w:rsidP="006917F2">
      <w:pPr>
        <w:ind w:left="2880" w:firstLine="720"/>
        <w:rPr>
          <w:rFonts w:ascii="Century Gothic" w:eastAsia="Times New Roman" w:hAnsi="Century Gothic" w:cs="Arial"/>
          <w:b/>
          <w:color w:val="000000"/>
        </w:rPr>
      </w:pPr>
      <w:r w:rsidRPr="006917F2">
        <w:rPr>
          <w:rFonts w:ascii="Century Gothic" w:hAnsi="Century Gothic"/>
          <w:b/>
        </w:rPr>
        <w:t>WRITTER</w:t>
      </w:r>
      <w:r w:rsidR="00FD0844" w:rsidRPr="006917F2">
        <w:rPr>
          <w:rFonts w:ascii="Century Gothic" w:hAnsi="Century Gothic"/>
          <w:b/>
        </w:rPr>
        <w:tab/>
      </w:r>
      <w:r w:rsidR="00A85B6F" w:rsidRPr="006917F2">
        <w:rPr>
          <w:rFonts w:ascii="Century Gothic" w:hAnsi="Century Gothic"/>
          <w:b/>
        </w:rPr>
        <w:t xml:space="preserve">: </w:t>
      </w:r>
      <w:r w:rsidRPr="006917F2">
        <w:rPr>
          <w:rFonts w:ascii="Century Gothic" w:eastAsia="Times New Roman" w:hAnsi="Century Gothic" w:cs="Arial"/>
          <w:b/>
          <w:color w:val="000000"/>
        </w:rPr>
        <w:t>YUDI LESMANA</w:t>
      </w:r>
    </w:p>
    <w:p w:rsidR="00A85B6F" w:rsidRPr="006917F2" w:rsidRDefault="00A85B6F" w:rsidP="006917F2">
      <w:pPr>
        <w:spacing w:after="0"/>
        <w:ind w:left="3600" w:firstLine="720"/>
        <w:rPr>
          <w:rFonts w:ascii="Century Gothic" w:hAnsi="Century Gothic"/>
          <w:b/>
        </w:rPr>
      </w:pPr>
    </w:p>
    <w:p w:rsidR="00094C8E" w:rsidRPr="006917F2" w:rsidRDefault="002F6CE7" w:rsidP="006917F2">
      <w:p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Kehidupan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seorang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professional yang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sibuk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pernah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lepas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dari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daya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memori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mulai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dari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mengingat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proofErr w:type="gramStart"/>
      <w:r w:rsidRPr="006917F2">
        <w:rPr>
          <w:rFonts w:ascii="Century Gothic" w:eastAsia="Times New Roman" w:hAnsi="Century Gothic" w:cs="Arial"/>
          <w:lang w:eastAsia="id-ID"/>
        </w:rPr>
        <w:t>nama</w:t>
      </w:r>
      <w:proofErr w:type="spellEnd"/>
      <w:proofErr w:type="gram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klien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tenggat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waktu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data-data,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banyak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hal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rutin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serta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tertuda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lainnya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. </w:t>
      </w:r>
      <w:proofErr w:type="gramStart"/>
      <w:r w:rsidRPr="006917F2">
        <w:rPr>
          <w:rFonts w:ascii="Century Gothic" w:eastAsia="Times New Roman" w:hAnsi="Century Gothic" w:cs="Arial"/>
          <w:lang w:eastAsia="id-ID"/>
        </w:rPr>
        <w:t xml:space="preserve">Akan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tetapi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daya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memori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bukan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hanya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untuk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mengingat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>.</w:t>
      </w:r>
      <w:proofErr w:type="gram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Melatih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memori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berarti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melatih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berpikir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analitis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strategi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karena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latihan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yang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terus-menerus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proofErr w:type="gramStart"/>
      <w:r w:rsidRPr="006917F2">
        <w:rPr>
          <w:rFonts w:ascii="Century Gothic" w:eastAsia="Times New Roman" w:hAnsi="Century Gothic" w:cs="Arial"/>
          <w:lang w:eastAsia="id-ID"/>
        </w:rPr>
        <w:t>akan</w:t>
      </w:r>
      <w:proofErr w:type="spellEnd"/>
      <w:proofErr w:type="gram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mengaktifkan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hippocampus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tempat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working memory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diproses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. </w:t>
      </w:r>
      <w:proofErr w:type="spellStart"/>
      <w:proofErr w:type="gramStart"/>
      <w:r w:rsidRPr="006917F2">
        <w:rPr>
          <w:rFonts w:ascii="Century Gothic" w:eastAsia="Times New Roman" w:hAnsi="Century Gothic" w:cs="Arial"/>
          <w:lang w:eastAsia="id-ID"/>
        </w:rPr>
        <w:t>Maka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ketika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kita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melatih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memori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bukan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saja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kita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mampu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menguraikan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berbagai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data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dengan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percaya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diri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tanpa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melihat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catatan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tetapi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juga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melatih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kualitas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berpikir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>.</w:t>
      </w:r>
      <w:proofErr w:type="gramEnd"/>
    </w:p>
    <w:p w:rsidR="002F6CE7" w:rsidRPr="006917F2" w:rsidRDefault="002F6CE7" w:rsidP="006917F2">
      <w:pPr>
        <w:spacing w:after="0"/>
        <w:jc w:val="both"/>
        <w:rPr>
          <w:rFonts w:ascii="Century Gothic" w:eastAsia="Times New Roman" w:hAnsi="Century Gothic" w:cs="Arial"/>
          <w:lang w:eastAsia="id-ID"/>
        </w:rPr>
      </w:pPr>
    </w:p>
    <w:p w:rsidR="002F6CE7" w:rsidRPr="006917F2" w:rsidRDefault="00024DC9" w:rsidP="006917F2">
      <w:p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Terdapat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8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bab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dalam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buku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proofErr w:type="gramStart"/>
      <w:r w:rsidRPr="006917F2">
        <w:rPr>
          <w:rFonts w:ascii="Century Gothic" w:eastAsia="Times New Roman" w:hAnsi="Century Gothic" w:cs="Arial"/>
          <w:lang w:eastAsia="id-ID"/>
        </w:rPr>
        <w:t>ini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:</w:t>
      </w:r>
      <w:proofErr w:type="gramEnd"/>
    </w:p>
    <w:p w:rsidR="00024DC9" w:rsidRPr="006917F2" w:rsidRDefault="00024DC9" w:rsidP="006917F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Otak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tubuh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kinerja</w:t>
      </w:r>
      <w:proofErr w:type="spellEnd"/>
    </w:p>
    <w:p w:rsidR="00024DC9" w:rsidRPr="006917F2" w:rsidRDefault="00024DC9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Otak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harus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berkembang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agar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dapat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tumbuh</w:t>
      </w:r>
      <w:proofErr w:type="spellEnd"/>
    </w:p>
    <w:p w:rsidR="00024DC9" w:rsidRPr="006917F2" w:rsidRDefault="00024DC9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Otak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sehat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tidak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sehat</w:t>
      </w:r>
      <w:proofErr w:type="spellEnd"/>
    </w:p>
    <w:p w:rsidR="00024DC9" w:rsidRPr="006917F2" w:rsidRDefault="00024DC9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Asap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beracun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merusak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fungsi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otak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dalam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membuat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keputusan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mengingat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informasi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memahami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visualisasi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informasi</w:t>
      </w:r>
      <w:proofErr w:type="spellEnd"/>
    </w:p>
    <w:p w:rsidR="00024DC9" w:rsidRPr="006917F2" w:rsidRDefault="00024DC9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Otak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adalah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muara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segala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informasi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referensi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ilmu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pengetahuan</w:t>
      </w:r>
      <w:proofErr w:type="spellEnd"/>
    </w:p>
    <w:p w:rsidR="00024DC9" w:rsidRPr="006917F2" w:rsidRDefault="00024DC9" w:rsidP="006917F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Tokoh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dengan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Daya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Ingat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Hebat</w:t>
      </w:r>
      <w:proofErr w:type="spellEnd"/>
    </w:p>
    <w:p w:rsidR="00024DC9" w:rsidRPr="006917F2" w:rsidRDefault="00024DC9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Teknik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Memori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Gus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Dur</w:t>
      </w:r>
      <w:proofErr w:type="spellEnd"/>
    </w:p>
    <w:p w:rsidR="00024DC9" w:rsidRPr="006917F2" w:rsidRDefault="00024DC9" w:rsidP="006917F2">
      <w:pPr>
        <w:pStyle w:val="ListParagraph"/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Mengingat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kata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terakhir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sebelum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tidur</w:t>
      </w:r>
      <w:proofErr w:type="spellEnd"/>
    </w:p>
    <w:p w:rsidR="00024DC9" w:rsidRPr="006917F2" w:rsidRDefault="00024DC9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r w:rsidRPr="006917F2">
        <w:rPr>
          <w:rFonts w:ascii="Century Gothic" w:eastAsia="Times New Roman" w:hAnsi="Century Gothic" w:cs="Arial"/>
          <w:lang w:eastAsia="id-ID"/>
        </w:rPr>
        <w:t xml:space="preserve">Arturo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Toscaniini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: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Konduktor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Orkestra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yang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Ingat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setiap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Not</w:t>
      </w:r>
    </w:p>
    <w:p w:rsidR="00024DC9" w:rsidRPr="006917F2" w:rsidRDefault="00024DC9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r w:rsidRPr="006917F2">
        <w:rPr>
          <w:rFonts w:ascii="Century Gothic" w:eastAsia="Times New Roman" w:hAnsi="Century Gothic" w:cs="Arial"/>
          <w:lang w:eastAsia="id-ID"/>
        </w:rPr>
        <w:t xml:space="preserve">David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Boeis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: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Pengidap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Disleksia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yang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jadi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Pengacara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ternama</w:t>
      </w:r>
      <w:proofErr w:type="spellEnd"/>
    </w:p>
    <w:p w:rsidR="00B659A0" w:rsidRPr="006917F2" w:rsidRDefault="00B659A0" w:rsidP="006917F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Kenapa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kita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perlu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memori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yang </w:t>
      </w:r>
      <w:proofErr w:type="spellStart"/>
      <w:proofErr w:type="gramStart"/>
      <w:r w:rsidRPr="006917F2">
        <w:rPr>
          <w:rFonts w:ascii="Century Gothic" w:eastAsia="Times New Roman" w:hAnsi="Century Gothic" w:cs="Arial"/>
          <w:lang w:eastAsia="id-ID"/>
        </w:rPr>
        <w:t>Baik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?</w:t>
      </w:r>
      <w:proofErr w:type="gramEnd"/>
    </w:p>
    <w:p w:rsidR="00B659A0" w:rsidRPr="006917F2" w:rsidRDefault="00B659A0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Manusia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sekarang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memiliki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informasi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2.000 kali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lebih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banyak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dibandingkan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yang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kita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miliki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20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tahun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silam</w:t>
      </w:r>
      <w:proofErr w:type="spellEnd"/>
    </w:p>
    <w:p w:rsidR="00B659A0" w:rsidRPr="006917F2" w:rsidRDefault="00B659A0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Memori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untuk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melakukan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suatu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tugas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untuk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mengenal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menganalisa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suatu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keaadaan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serta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untuk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mengambil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keputusan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disebut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sebagai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Working Memory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oleh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para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ahli</w:t>
      </w:r>
      <w:proofErr w:type="spellEnd"/>
    </w:p>
    <w:p w:rsidR="00B659A0" w:rsidRPr="006917F2" w:rsidRDefault="00B659A0" w:rsidP="006917F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Mengukur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Daya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Ingat</w:t>
      </w:r>
      <w:proofErr w:type="spellEnd"/>
    </w:p>
    <w:p w:rsidR="00B659A0" w:rsidRPr="006917F2" w:rsidRDefault="00AF5DCB" w:rsidP="006917F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Mengingat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Wjah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Nama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Latar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Belakang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Relasi</w:t>
      </w:r>
      <w:proofErr w:type="spellEnd"/>
    </w:p>
    <w:p w:rsidR="00AC6727" w:rsidRPr="006917F2" w:rsidRDefault="00AC6727" w:rsidP="006917F2">
      <w:pPr>
        <w:pStyle w:val="ListParagraph"/>
        <w:spacing w:after="0"/>
        <w:ind w:left="36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Setelah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mengingat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suatu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hal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dengan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jumlah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banyak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,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segera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lakukan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Rehearse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dengan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menutup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salah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satu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informasi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tebak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jawabannya</w:t>
      </w:r>
      <w:proofErr w:type="spellEnd"/>
    </w:p>
    <w:p w:rsidR="00AC6727" w:rsidRPr="006917F2" w:rsidRDefault="00AC6727" w:rsidP="006917F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Mengingat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Referensi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Catatan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Penting</w:t>
      </w:r>
      <w:proofErr w:type="spellEnd"/>
    </w:p>
    <w:p w:rsidR="00AC6727" w:rsidRPr="006917F2" w:rsidRDefault="00AC6727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Metode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Lokasi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atau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Loci</w:t>
      </w:r>
    </w:p>
    <w:p w:rsidR="00AC6727" w:rsidRPr="006917F2" w:rsidRDefault="00AC6727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Metode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Asosiasi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Angka</w:t>
      </w:r>
      <w:proofErr w:type="spellEnd"/>
    </w:p>
    <w:p w:rsidR="00AC6727" w:rsidRPr="006917F2" w:rsidRDefault="00AC6727" w:rsidP="006917F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Mengingat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Tenggat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Waktu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dan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Angka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Penting</w:t>
      </w:r>
      <w:proofErr w:type="spellEnd"/>
    </w:p>
    <w:p w:rsidR="00AC6727" w:rsidRPr="006917F2" w:rsidRDefault="00AC6727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Pasak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Bentuk</w:t>
      </w:r>
      <w:proofErr w:type="spellEnd"/>
    </w:p>
    <w:p w:rsidR="00AC6727" w:rsidRPr="006917F2" w:rsidRDefault="00AC6727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Asosiasi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Sederhana</w:t>
      </w:r>
      <w:proofErr w:type="spellEnd"/>
    </w:p>
    <w:p w:rsidR="00AC6727" w:rsidRPr="006917F2" w:rsidRDefault="006C7518" w:rsidP="006917F2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Times New Roman" w:hAnsi="Century Gothic" w:cs="Arial"/>
          <w:lang w:eastAsia="id-ID"/>
        </w:rPr>
      </w:pPr>
      <w:r w:rsidRPr="006917F2">
        <w:rPr>
          <w:rFonts w:ascii="Century Gothic" w:eastAsia="Times New Roman" w:hAnsi="Century Gothic" w:cs="Arial"/>
          <w:lang w:eastAsia="id-ID"/>
        </w:rPr>
        <w:t>Major System</w:t>
      </w:r>
    </w:p>
    <w:p w:rsidR="006C7518" w:rsidRPr="006917F2" w:rsidRDefault="006C7518" w:rsidP="006917F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entury Gothic" w:eastAsia="Times New Roman" w:hAnsi="Century Gothic" w:cs="Arial"/>
          <w:lang w:eastAsia="id-ID"/>
        </w:rPr>
      </w:pPr>
      <w:proofErr w:type="spellStart"/>
      <w:r w:rsidRPr="006917F2">
        <w:rPr>
          <w:rFonts w:ascii="Century Gothic" w:eastAsia="Times New Roman" w:hAnsi="Century Gothic" w:cs="Arial"/>
          <w:lang w:eastAsia="id-ID"/>
        </w:rPr>
        <w:t>Presentasi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Tanpa</w:t>
      </w:r>
      <w:proofErr w:type="spellEnd"/>
      <w:r w:rsidRPr="006917F2">
        <w:rPr>
          <w:rFonts w:ascii="Century Gothic" w:eastAsia="Times New Roman" w:hAnsi="Century Gothic" w:cs="Arial"/>
          <w:lang w:eastAsia="id-ID"/>
        </w:rPr>
        <w:t xml:space="preserve"> </w:t>
      </w:r>
      <w:proofErr w:type="spellStart"/>
      <w:r w:rsidRPr="006917F2">
        <w:rPr>
          <w:rFonts w:ascii="Century Gothic" w:eastAsia="Times New Roman" w:hAnsi="Century Gothic" w:cs="Arial"/>
          <w:lang w:eastAsia="id-ID"/>
        </w:rPr>
        <w:t>Teks</w:t>
      </w:r>
      <w:bookmarkEnd w:id="0"/>
      <w:proofErr w:type="spellEnd"/>
    </w:p>
    <w:sectPr w:rsidR="006C7518" w:rsidRPr="006917F2" w:rsidSect="00D94A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07A1"/>
    <w:multiLevelType w:val="hybridMultilevel"/>
    <w:tmpl w:val="1BB6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D7087"/>
    <w:multiLevelType w:val="hybridMultilevel"/>
    <w:tmpl w:val="EC6EC3A8"/>
    <w:lvl w:ilvl="0" w:tplc="9370B3DE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8E"/>
    <w:rsid w:val="00024DC9"/>
    <w:rsid w:val="00094C8E"/>
    <w:rsid w:val="00143C00"/>
    <w:rsid w:val="002F6CE7"/>
    <w:rsid w:val="006917F2"/>
    <w:rsid w:val="006A594C"/>
    <w:rsid w:val="006C7518"/>
    <w:rsid w:val="00975CE8"/>
    <w:rsid w:val="00A85B6F"/>
    <w:rsid w:val="00AC6727"/>
    <w:rsid w:val="00AF5DCB"/>
    <w:rsid w:val="00B530E1"/>
    <w:rsid w:val="00B659A0"/>
    <w:rsid w:val="00BD100E"/>
    <w:rsid w:val="00D94A9D"/>
    <w:rsid w:val="00DE1C4B"/>
    <w:rsid w:val="00EA1AD0"/>
    <w:rsid w:val="00EA7297"/>
    <w:rsid w:val="00F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24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2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ORIEN</cp:lastModifiedBy>
  <cp:revision>6</cp:revision>
  <cp:lastPrinted>2016-10-25T03:13:00Z</cp:lastPrinted>
  <dcterms:created xsi:type="dcterms:W3CDTF">2017-03-31T03:21:00Z</dcterms:created>
  <dcterms:modified xsi:type="dcterms:W3CDTF">2017-04-26T03:15:00Z</dcterms:modified>
</cp:coreProperties>
</file>