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6F" w:rsidRPr="00975CE8" w:rsidRDefault="00D94A9D" w:rsidP="00D94A9D">
      <w:pPr>
        <w:spacing w:after="0" w:line="240" w:lineRule="auto"/>
        <w:jc w:val="center"/>
        <w:rPr>
          <w:rFonts w:ascii="Century Gothic" w:hAnsi="Century Gothic"/>
          <w:b/>
          <w:sz w:val="20"/>
          <w:szCs w:val="20"/>
        </w:rPr>
      </w:pPr>
      <w:r w:rsidRPr="00975CE8">
        <w:rPr>
          <w:rFonts w:ascii="Century Gothic" w:hAnsi="Century Gothic"/>
          <w:b/>
          <w:sz w:val="20"/>
          <w:szCs w:val="20"/>
        </w:rPr>
        <w:t>BOOK SUMMARY</w:t>
      </w:r>
    </w:p>
    <w:p w:rsidR="00FD0844" w:rsidRPr="00975CE8" w:rsidRDefault="00975CE8" w:rsidP="00D94A9D">
      <w:pPr>
        <w:spacing w:after="0" w:line="240" w:lineRule="auto"/>
        <w:jc w:val="center"/>
        <w:rPr>
          <w:rFonts w:ascii="Century Gothic" w:hAnsi="Century Gothic"/>
          <w:b/>
          <w:sz w:val="20"/>
          <w:szCs w:val="20"/>
        </w:rPr>
      </w:pPr>
      <w:r w:rsidRPr="00975CE8">
        <w:rPr>
          <w:rFonts w:ascii="Century Gothic" w:hAnsi="Century Gothic"/>
          <w:b/>
          <w:sz w:val="20"/>
          <w:szCs w:val="20"/>
        </w:rPr>
        <w:t xml:space="preserve">MARCH </w:t>
      </w:r>
      <w:r w:rsidR="00EA7297" w:rsidRPr="00975CE8">
        <w:rPr>
          <w:rFonts w:ascii="Century Gothic" w:hAnsi="Century Gothic"/>
          <w:b/>
          <w:sz w:val="20"/>
          <w:szCs w:val="20"/>
        </w:rPr>
        <w:t>2017</w:t>
      </w:r>
    </w:p>
    <w:p w:rsidR="00FD0844" w:rsidRPr="00975CE8" w:rsidRDefault="00FD0844" w:rsidP="00D94A9D">
      <w:pPr>
        <w:spacing w:after="0" w:line="240" w:lineRule="auto"/>
        <w:jc w:val="center"/>
        <w:rPr>
          <w:rFonts w:ascii="Century Gothic" w:hAnsi="Century Gothic"/>
          <w:b/>
          <w:sz w:val="20"/>
          <w:szCs w:val="20"/>
        </w:rPr>
      </w:pPr>
      <w:r w:rsidRPr="00975CE8">
        <w:rPr>
          <w:rFonts w:ascii="Century Gothic" w:hAnsi="Century Gothic"/>
          <w:b/>
          <w:sz w:val="20"/>
          <w:szCs w:val="20"/>
        </w:rPr>
        <w:t>RIRIN PUSPITA SARI DEWI</w:t>
      </w:r>
    </w:p>
    <w:p w:rsidR="00FD0844" w:rsidRPr="00975CE8" w:rsidRDefault="00FD0844" w:rsidP="00D94A9D">
      <w:pPr>
        <w:spacing w:after="0" w:line="240" w:lineRule="auto"/>
        <w:jc w:val="center"/>
        <w:rPr>
          <w:rFonts w:ascii="Century Gothic" w:hAnsi="Century Gothic"/>
          <w:b/>
          <w:sz w:val="20"/>
          <w:szCs w:val="20"/>
        </w:rPr>
      </w:pPr>
    </w:p>
    <w:p w:rsidR="00EA7297" w:rsidRPr="00975CE8" w:rsidRDefault="00D94A9D" w:rsidP="00975CE8">
      <w:pPr>
        <w:spacing w:after="0" w:line="240" w:lineRule="auto"/>
        <w:ind w:left="2880" w:firstLine="720"/>
        <w:rPr>
          <w:rFonts w:ascii="Century Gothic" w:hAnsi="Century Gothic"/>
          <w:b/>
          <w:sz w:val="20"/>
          <w:szCs w:val="20"/>
        </w:rPr>
      </w:pPr>
      <w:r w:rsidRPr="00975CE8">
        <w:rPr>
          <w:rFonts w:ascii="Century Gothic" w:hAnsi="Century Gothic"/>
          <w:b/>
          <w:sz w:val="20"/>
          <w:szCs w:val="20"/>
        </w:rPr>
        <w:t>TITLE</w:t>
      </w:r>
      <w:r w:rsidR="00FD0844" w:rsidRPr="00975CE8">
        <w:rPr>
          <w:rFonts w:ascii="Century Gothic" w:hAnsi="Century Gothic"/>
          <w:b/>
          <w:sz w:val="20"/>
          <w:szCs w:val="20"/>
        </w:rPr>
        <w:tab/>
      </w:r>
      <w:r w:rsidR="00FD0844" w:rsidRPr="00975CE8">
        <w:rPr>
          <w:rFonts w:ascii="Century Gothic" w:hAnsi="Century Gothic"/>
          <w:b/>
          <w:sz w:val="20"/>
          <w:szCs w:val="20"/>
        </w:rPr>
        <w:tab/>
      </w:r>
      <w:r w:rsidR="00A85B6F" w:rsidRPr="00975CE8">
        <w:rPr>
          <w:rFonts w:ascii="Century Gothic" w:hAnsi="Century Gothic"/>
          <w:b/>
          <w:sz w:val="20"/>
          <w:szCs w:val="20"/>
        </w:rPr>
        <w:t xml:space="preserve">: </w:t>
      </w:r>
      <w:r w:rsidR="00975CE8" w:rsidRPr="00975CE8">
        <w:rPr>
          <w:rFonts w:ascii="Century Gothic" w:hAnsi="Century Gothic"/>
          <w:b/>
          <w:sz w:val="20"/>
          <w:szCs w:val="20"/>
        </w:rPr>
        <w:t>TREASURE ISLAND</w:t>
      </w:r>
    </w:p>
    <w:p w:rsidR="00975CE8" w:rsidRPr="00975CE8" w:rsidRDefault="00FD0844" w:rsidP="00975CE8">
      <w:pPr>
        <w:ind w:left="2880" w:firstLine="720"/>
        <w:rPr>
          <w:rFonts w:ascii="Century Gothic" w:eastAsia="Times New Roman" w:hAnsi="Century Gothic" w:cs="Arial"/>
          <w:b/>
          <w:color w:val="000000"/>
          <w:sz w:val="20"/>
          <w:szCs w:val="20"/>
        </w:rPr>
      </w:pPr>
      <w:r w:rsidRPr="00975CE8">
        <w:rPr>
          <w:rFonts w:ascii="Century Gothic" w:hAnsi="Century Gothic"/>
          <w:b/>
          <w:sz w:val="20"/>
          <w:szCs w:val="20"/>
        </w:rPr>
        <w:t>PENGARANG</w:t>
      </w:r>
      <w:r w:rsidRPr="00975CE8">
        <w:rPr>
          <w:rFonts w:ascii="Century Gothic" w:hAnsi="Century Gothic"/>
          <w:b/>
          <w:sz w:val="20"/>
          <w:szCs w:val="20"/>
        </w:rPr>
        <w:tab/>
      </w:r>
      <w:r w:rsidR="00A85B6F" w:rsidRPr="00975CE8">
        <w:rPr>
          <w:rFonts w:ascii="Century Gothic" w:hAnsi="Century Gothic"/>
          <w:b/>
          <w:sz w:val="20"/>
          <w:szCs w:val="20"/>
        </w:rPr>
        <w:t xml:space="preserve">: </w:t>
      </w:r>
      <w:r w:rsidR="00975CE8" w:rsidRPr="00975CE8">
        <w:rPr>
          <w:rFonts w:ascii="Century Gothic" w:eastAsia="Times New Roman" w:hAnsi="Century Gothic" w:cs="Arial"/>
          <w:b/>
          <w:color w:val="000000"/>
          <w:sz w:val="20"/>
          <w:szCs w:val="20"/>
        </w:rPr>
        <w:t>ROBERT LOUIS S</w:t>
      </w:r>
    </w:p>
    <w:p w:rsidR="00A85B6F" w:rsidRPr="00975CE8" w:rsidRDefault="00A85B6F" w:rsidP="00D94A9D">
      <w:pPr>
        <w:spacing w:after="0" w:line="240" w:lineRule="auto"/>
        <w:ind w:left="3600" w:firstLine="720"/>
        <w:rPr>
          <w:rFonts w:ascii="Century Gothic" w:hAnsi="Century Gothic"/>
          <w:b/>
          <w:sz w:val="20"/>
          <w:szCs w:val="20"/>
        </w:rPr>
      </w:pPr>
    </w:p>
    <w:p w:rsidR="00094C8E" w:rsidRPr="00975CE8" w:rsidRDefault="00094C8E" w:rsidP="00975CE8">
      <w:pPr>
        <w:spacing w:after="0" w:line="240" w:lineRule="auto"/>
        <w:ind w:firstLine="360"/>
        <w:jc w:val="both"/>
        <w:rPr>
          <w:rFonts w:ascii="Century Gothic" w:eastAsia="Times New Roman" w:hAnsi="Century Gothic" w:cs="Arial"/>
          <w:sz w:val="20"/>
          <w:szCs w:val="20"/>
          <w:lang w:val="id-ID" w:eastAsia="id-ID"/>
        </w:rPr>
      </w:pPr>
    </w:p>
    <w:p w:rsidR="00975CE8" w:rsidRPr="00975CE8" w:rsidRDefault="00975CE8" w:rsidP="00975CE8">
      <w:pPr>
        <w:jc w:val="both"/>
        <w:rPr>
          <w:rFonts w:ascii="Century Gothic" w:hAnsi="Century Gothic"/>
          <w:sz w:val="20"/>
          <w:szCs w:val="20"/>
        </w:rPr>
      </w:pPr>
      <w:r w:rsidRPr="00975CE8">
        <w:rPr>
          <w:rFonts w:ascii="Century Gothic" w:hAnsi="Century Gothic"/>
          <w:sz w:val="20"/>
          <w:szCs w:val="20"/>
        </w:rPr>
        <w:t>PART I—"THE OLD BUCCANEER"</w:t>
      </w:r>
    </w:p>
    <w:p w:rsidR="00975CE8" w:rsidRPr="00975CE8" w:rsidRDefault="00975CE8" w:rsidP="00975CE8">
      <w:pPr>
        <w:pStyle w:val="NormalWeb"/>
        <w:jc w:val="both"/>
        <w:rPr>
          <w:rFonts w:ascii="Century Gothic" w:hAnsi="Century Gothic"/>
          <w:sz w:val="20"/>
          <w:szCs w:val="20"/>
        </w:rPr>
      </w:pPr>
      <w:r w:rsidRPr="00975CE8">
        <w:rPr>
          <w:rFonts w:ascii="Century Gothic" w:hAnsi="Century Gothic"/>
          <w:sz w:val="20"/>
          <w:szCs w:val="20"/>
        </w:rPr>
        <w:t xml:space="preserve">An old sailor, calling himself "the captain"—real name "Billy" Bones—comes to lodge at the Admiral </w:t>
      </w:r>
      <w:proofErr w:type="spellStart"/>
      <w:r w:rsidRPr="00975CE8">
        <w:rPr>
          <w:rFonts w:ascii="Century Gothic" w:hAnsi="Century Gothic"/>
          <w:sz w:val="20"/>
          <w:szCs w:val="20"/>
        </w:rPr>
        <w:t>Benbow</w:t>
      </w:r>
      <w:proofErr w:type="spellEnd"/>
      <w:r w:rsidRPr="00975CE8">
        <w:rPr>
          <w:rFonts w:ascii="Century Gothic" w:hAnsi="Century Gothic"/>
          <w:sz w:val="20"/>
          <w:szCs w:val="20"/>
        </w:rPr>
        <w:t xml:space="preserve"> Inn on the </w:t>
      </w:r>
      <w:hyperlink r:id="rId5" w:tooltip="Bristol Channel" w:history="1">
        <w:r w:rsidRPr="00975CE8">
          <w:rPr>
            <w:rStyle w:val="Hyperlink"/>
            <w:rFonts w:ascii="Century Gothic" w:hAnsi="Century Gothic"/>
            <w:color w:val="auto"/>
            <w:sz w:val="20"/>
            <w:szCs w:val="20"/>
            <w:u w:val="none"/>
          </w:rPr>
          <w:t>west English coast</w:t>
        </w:r>
      </w:hyperlink>
      <w:r w:rsidRPr="00975CE8">
        <w:rPr>
          <w:rFonts w:ascii="Century Gothic" w:hAnsi="Century Gothic"/>
          <w:sz w:val="20"/>
          <w:szCs w:val="20"/>
        </w:rPr>
        <w:t xml:space="preserve"> during the mid-1700s, paying the innkeeper's son, Jim Hawkins, a few pennies to keep a lookout for </w:t>
      </w:r>
      <w:hyperlink r:id="rId6" w:tooltip="Long John Silver" w:history="1">
        <w:r w:rsidRPr="00975CE8">
          <w:rPr>
            <w:rStyle w:val="Hyperlink"/>
            <w:rFonts w:ascii="Century Gothic" w:hAnsi="Century Gothic"/>
            <w:color w:val="auto"/>
            <w:sz w:val="20"/>
            <w:szCs w:val="20"/>
            <w:u w:val="none"/>
          </w:rPr>
          <w:t>a one-legged "</w:t>
        </w:r>
        <w:r w:rsidRPr="00975CE8">
          <w:rPr>
            <w:rStyle w:val="Hyperlink"/>
            <w:rFonts w:ascii="Century Gothic" w:hAnsi="Century Gothic"/>
            <w:i/>
            <w:iCs/>
            <w:color w:val="auto"/>
            <w:sz w:val="20"/>
            <w:szCs w:val="20"/>
            <w:u w:val="none"/>
          </w:rPr>
          <w:t>seafaring man</w:t>
        </w:r>
        <w:r w:rsidRPr="00975CE8">
          <w:rPr>
            <w:rStyle w:val="Hyperlink"/>
            <w:rFonts w:ascii="Century Gothic" w:hAnsi="Century Gothic"/>
            <w:color w:val="auto"/>
            <w:sz w:val="20"/>
            <w:szCs w:val="20"/>
            <w:u w:val="none"/>
          </w:rPr>
          <w:t>"</w:t>
        </w:r>
      </w:hyperlink>
      <w:r w:rsidRPr="00975CE8">
        <w:rPr>
          <w:rFonts w:ascii="Century Gothic" w:hAnsi="Century Gothic"/>
          <w:sz w:val="20"/>
          <w:szCs w:val="20"/>
        </w:rPr>
        <w:t xml:space="preserve">. A seaman with intact legs shows up, frightening Billy—who drinks far too much rum—into a stroke, and Billy tells Jim that his former shipmates covet the contents of his sea chest. After a visit from yet another man, Billy has another stroke and dies; Jim and his mother (his father has also died just a few days before) unlock the sea chest, finding some money, a journal, and a map. The local physician, Dr. </w:t>
      </w:r>
      <w:proofErr w:type="spellStart"/>
      <w:r w:rsidRPr="00975CE8">
        <w:rPr>
          <w:rFonts w:ascii="Century Gothic" w:hAnsi="Century Gothic"/>
          <w:sz w:val="20"/>
          <w:szCs w:val="20"/>
        </w:rPr>
        <w:t>Livesey</w:t>
      </w:r>
      <w:proofErr w:type="spellEnd"/>
      <w:r w:rsidRPr="00975CE8">
        <w:rPr>
          <w:rFonts w:ascii="Century Gothic" w:hAnsi="Century Gothic"/>
          <w:sz w:val="20"/>
          <w:szCs w:val="20"/>
        </w:rPr>
        <w:t>, deduces that the map is of an island where a deceased pirate—Captain Fli</w:t>
      </w:r>
      <w:bookmarkStart w:id="0" w:name="_GoBack"/>
      <w:bookmarkEnd w:id="0"/>
      <w:r w:rsidRPr="00975CE8">
        <w:rPr>
          <w:rFonts w:ascii="Century Gothic" w:hAnsi="Century Gothic"/>
          <w:sz w:val="20"/>
          <w:szCs w:val="20"/>
        </w:rPr>
        <w:t xml:space="preserve">nt—buried a vast treasure. The </w:t>
      </w:r>
      <w:hyperlink r:id="rId7" w:anchor="Village_leader" w:tooltip="Squire" w:history="1">
        <w:r w:rsidRPr="00975CE8">
          <w:rPr>
            <w:rStyle w:val="Hyperlink"/>
            <w:rFonts w:ascii="Century Gothic" w:hAnsi="Century Gothic"/>
            <w:color w:val="auto"/>
            <w:sz w:val="20"/>
            <w:szCs w:val="20"/>
            <w:u w:val="none"/>
          </w:rPr>
          <w:t>district squire</w:t>
        </w:r>
      </w:hyperlink>
      <w:r w:rsidRPr="00975CE8">
        <w:rPr>
          <w:rFonts w:ascii="Century Gothic" w:hAnsi="Century Gothic"/>
          <w:sz w:val="20"/>
          <w:szCs w:val="20"/>
        </w:rPr>
        <w:t xml:space="preserve">, Trelawney, proposes buying a ship and going after the treasure, taking </w:t>
      </w:r>
      <w:proofErr w:type="spellStart"/>
      <w:r w:rsidRPr="00975CE8">
        <w:rPr>
          <w:rFonts w:ascii="Century Gothic" w:hAnsi="Century Gothic"/>
          <w:sz w:val="20"/>
          <w:szCs w:val="20"/>
        </w:rPr>
        <w:t>Livesey</w:t>
      </w:r>
      <w:proofErr w:type="spellEnd"/>
      <w:r w:rsidRPr="00975CE8">
        <w:rPr>
          <w:rFonts w:ascii="Century Gothic" w:hAnsi="Century Gothic"/>
          <w:sz w:val="20"/>
          <w:szCs w:val="20"/>
        </w:rPr>
        <w:t xml:space="preserve"> as ship's doctor and Jim as cabin boy.</w:t>
      </w:r>
    </w:p>
    <w:p w:rsidR="00975CE8" w:rsidRPr="00975CE8" w:rsidRDefault="00975CE8" w:rsidP="00975CE8">
      <w:pPr>
        <w:jc w:val="both"/>
        <w:rPr>
          <w:rFonts w:ascii="Century Gothic" w:hAnsi="Century Gothic"/>
          <w:sz w:val="20"/>
          <w:szCs w:val="20"/>
        </w:rPr>
      </w:pPr>
      <w:r w:rsidRPr="00975CE8">
        <w:rPr>
          <w:rFonts w:ascii="Century Gothic" w:hAnsi="Century Gothic"/>
          <w:sz w:val="20"/>
          <w:szCs w:val="20"/>
        </w:rPr>
        <w:t>PART II—"THE SEA COOK"</w:t>
      </w:r>
    </w:p>
    <w:p w:rsidR="00975CE8" w:rsidRPr="00975CE8" w:rsidRDefault="00975CE8" w:rsidP="00975CE8">
      <w:pPr>
        <w:pStyle w:val="NormalWeb"/>
        <w:jc w:val="both"/>
        <w:rPr>
          <w:rFonts w:ascii="Century Gothic" w:hAnsi="Century Gothic"/>
          <w:sz w:val="20"/>
          <w:szCs w:val="20"/>
        </w:rPr>
      </w:pPr>
      <w:r w:rsidRPr="00975CE8">
        <w:rPr>
          <w:rFonts w:ascii="Century Gothic" w:hAnsi="Century Gothic"/>
          <w:sz w:val="20"/>
          <w:szCs w:val="20"/>
        </w:rPr>
        <w:t xml:space="preserve">Several weeks later, Trelawney sends for Jim and </w:t>
      </w:r>
      <w:proofErr w:type="spellStart"/>
      <w:r w:rsidRPr="00975CE8">
        <w:rPr>
          <w:rFonts w:ascii="Century Gothic" w:hAnsi="Century Gothic"/>
          <w:sz w:val="20"/>
          <w:szCs w:val="20"/>
        </w:rPr>
        <w:t>Livesey</w:t>
      </w:r>
      <w:proofErr w:type="spellEnd"/>
      <w:r w:rsidRPr="00975CE8">
        <w:rPr>
          <w:rFonts w:ascii="Century Gothic" w:hAnsi="Century Gothic"/>
          <w:sz w:val="20"/>
          <w:szCs w:val="20"/>
        </w:rPr>
        <w:t xml:space="preserve"> and introduces them to "Long John" Silver, a one-legged </w:t>
      </w:r>
      <w:hyperlink r:id="rId8" w:tooltip="Bristol" w:history="1">
        <w:r w:rsidRPr="00975CE8">
          <w:rPr>
            <w:rStyle w:val="Hyperlink"/>
            <w:rFonts w:ascii="Century Gothic" w:hAnsi="Century Gothic"/>
            <w:color w:val="auto"/>
            <w:sz w:val="20"/>
            <w:szCs w:val="20"/>
            <w:u w:val="none"/>
          </w:rPr>
          <w:t>Bristol</w:t>
        </w:r>
      </w:hyperlink>
      <w:r w:rsidRPr="00975CE8">
        <w:rPr>
          <w:rFonts w:ascii="Century Gothic" w:hAnsi="Century Gothic"/>
          <w:sz w:val="20"/>
          <w:szCs w:val="20"/>
        </w:rPr>
        <w:t xml:space="preserve"> tavern-keeper whom he has hired as ship's cook. (Silver enhances his </w:t>
      </w:r>
      <w:proofErr w:type="spellStart"/>
      <w:r w:rsidRPr="00975CE8">
        <w:rPr>
          <w:rFonts w:ascii="Century Gothic" w:hAnsi="Century Gothic"/>
          <w:i/>
          <w:iCs/>
          <w:sz w:val="20"/>
          <w:szCs w:val="20"/>
        </w:rPr>
        <w:t>outre</w:t>
      </w:r>
      <w:proofErr w:type="spellEnd"/>
      <w:r w:rsidRPr="00975CE8">
        <w:rPr>
          <w:rFonts w:ascii="Century Gothic" w:hAnsi="Century Gothic"/>
          <w:sz w:val="20"/>
          <w:szCs w:val="20"/>
        </w:rPr>
        <w:t xml:space="preserve"> attributes—crutch, pirate </w:t>
      </w:r>
      <w:hyperlink r:id="rId9" w:tooltip="Argot" w:history="1">
        <w:r w:rsidRPr="00975CE8">
          <w:rPr>
            <w:rStyle w:val="Hyperlink"/>
            <w:rFonts w:ascii="Century Gothic" w:hAnsi="Century Gothic"/>
            <w:color w:val="auto"/>
            <w:sz w:val="20"/>
            <w:szCs w:val="20"/>
            <w:u w:val="none"/>
          </w:rPr>
          <w:t>argot</w:t>
        </w:r>
      </w:hyperlink>
      <w:r w:rsidRPr="00975CE8">
        <w:rPr>
          <w:rFonts w:ascii="Century Gothic" w:hAnsi="Century Gothic"/>
          <w:sz w:val="20"/>
          <w:szCs w:val="20"/>
        </w:rPr>
        <w:t xml:space="preserve">, etc.—with a talking parrot.) They also meet Captain Smollett, who tells them that he dislikes most of the crew on the voyage, which it seems everyone in Bristol knows is a search for treasure. After taking a few precautions, however, they set sail on </w:t>
      </w:r>
      <w:proofErr w:type="spellStart"/>
      <w:r w:rsidRPr="00975CE8">
        <w:rPr>
          <w:rFonts w:ascii="Century Gothic" w:hAnsi="Century Gothic"/>
          <w:sz w:val="20"/>
          <w:szCs w:val="20"/>
        </w:rPr>
        <w:t>Trelawny's</w:t>
      </w:r>
      <w:proofErr w:type="spellEnd"/>
      <w:r w:rsidRPr="00975CE8">
        <w:rPr>
          <w:rFonts w:ascii="Century Gothic" w:hAnsi="Century Gothic"/>
          <w:sz w:val="20"/>
          <w:szCs w:val="20"/>
        </w:rPr>
        <w:t xml:space="preserve"> </w:t>
      </w:r>
      <w:hyperlink r:id="rId10" w:tooltip="Schooner" w:history="1">
        <w:r w:rsidRPr="00975CE8">
          <w:rPr>
            <w:rStyle w:val="Hyperlink"/>
            <w:rFonts w:ascii="Century Gothic" w:hAnsi="Century Gothic"/>
            <w:color w:val="auto"/>
            <w:sz w:val="20"/>
            <w:szCs w:val="20"/>
            <w:u w:val="none"/>
          </w:rPr>
          <w:t>schooner</w:t>
        </w:r>
      </w:hyperlink>
      <w:r w:rsidRPr="00975CE8">
        <w:rPr>
          <w:rFonts w:ascii="Century Gothic" w:hAnsi="Century Gothic"/>
          <w:sz w:val="20"/>
          <w:szCs w:val="20"/>
        </w:rPr>
        <w:t xml:space="preserve">, the </w:t>
      </w:r>
      <w:r w:rsidRPr="00975CE8">
        <w:rPr>
          <w:rFonts w:ascii="Century Gothic" w:hAnsi="Century Gothic"/>
          <w:i/>
          <w:iCs/>
          <w:sz w:val="20"/>
          <w:szCs w:val="20"/>
        </w:rPr>
        <w:t>Hispaniola</w:t>
      </w:r>
      <w:r w:rsidRPr="00975CE8">
        <w:rPr>
          <w:rFonts w:ascii="Century Gothic" w:hAnsi="Century Gothic"/>
          <w:sz w:val="20"/>
          <w:szCs w:val="20"/>
        </w:rPr>
        <w:t xml:space="preserve">, for the distant island. During the voyage, the first mate, a drunkard, disappears overboard. And just before the island is sighted, Jim—concealed in an apple barrel—overhears </w:t>
      </w:r>
      <w:proofErr w:type="gramStart"/>
      <w:r w:rsidRPr="00975CE8">
        <w:rPr>
          <w:rFonts w:ascii="Century Gothic" w:hAnsi="Century Gothic"/>
          <w:sz w:val="20"/>
          <w:szCs w:val="20"/>
        </w:rPr>
        <w:t>Silver</w:t>
      </w:r>
      <w:proofErr w:type="gramEnd"/>
      <w:r w:rsidRPr="00975CE8">
        <w:rPr>
          <w:rFonts w:ascii="Century Gothic" w:hAnsi="Century Gothic"/>
          <w:sz w:val="20"/>
          <w:szCs w:val="20"/>
        </w:rPr>
        <w:t xml:space="preserve"> talking with two other crewmen. They are all former "gentlemen </w:t>
      </w:r>
      <w:proofErr w:type="spellStart"/>
      <w:r w:rsidRPr="00975CE8">
        <w:rPr>
          <w:rFonts w:ascii="Century Gothic" w:hAnsi="Century Gothic"/>
          <w:sz w:val="20"/>
          <w:szCs w:val="20"/>
        </w:rPr>
        <w:t>o'fortune</w:t>
      </w:r>
      <w:proofErr w:type="spellEnd"/>
      <w:r w:rsidRPr="00975CE8">
        <w:rPr>
          <w:rFonts w:ascii="Century Gothic" w:hAnsi="Century Gothic"/>
          <w:sz w:val="20"/>
          <w:szCs w:val="20"/>
        </w:rPr>
        <w:t>" (pirates) in Flint's crew and have planned a mutiny. Jim alerts the captain, doctor, and squire, and they calculate that they will be seven to 19 against the mutineers and must pretend not to suspect anything until the treasure is found when they can surprise their adversaries.</w:t>
      </w:r>
    </w:p>
    <w:p w:rsidR="00975CE8" w:rsidRPr="00975CE8" w:rsidRDefault="00975CE8" w:rsidP="00975CE8">
      <w:pPr>
        <w:jc w:val="both"/>
        <w:rPr>
          <w:rFonts w:ascii="Century Gothic" w:hAnsi="Century Gothic"/>
          <w:sz w:val="20"/>
          <w:szCs w:val="20"/>
        </w:rPr>
      </w:pPr>
      <w:r w:rsidRPr="00975CE8">
        <w:rPr>
          <w:rFonts w:ascii="Century Gothic" w:hAnsi="Century Gothic"/>
          <w:sz w:val="20"/>
          <w:szCs w:val="20"/>
        </w:rPr>
        <w:t>PART III—"MY SHORE ADVENTURE"</w:t>
      </w:r>
    </w:p>
    <w:p w:rsidR="00975CE8" w:rsidRPr="00975CE8" w:rsidRDefault="00975CE8" w:rsidP="00975CE8">
      <w:pPr>
        <w:pStyle w:val="NormalWeb"/>
        <w:jc w:val="both"/>
        <w:rPr>
          <w:rFonts w:ascii="Century Gothic" w:hAnsi="Century Gothic"/>
          <w:sz w:val="20"/>
          <w:szCs w:val="20"/>
        </w:rPr>
      </w:pPr>
      <w:r w:rsidRPr="00975CE8">
        <w:rPr>
          <w:rFonts w:ascii="Century Gothic" w:hAnsi="Century Gothic"/>
          <w:sz w:val="20"/>
          <w:szCs w:val="20"/>
        </w:rPr>
        <w:t>But after the ship is anchored, Silver and some of the others go ashore, and two men who refuse to join the mutiny are killed—one with so loud a scream that everyone realizes there can be no more pretense. Jim has impulsively joined the shore party and covertly witnessed Silver committing one of the murders; now, in fleeing, he encounters a half-crazed Englishman, Ben Gunn, who tells him he was marooned here and can help against the mutineers in return for passage home and part of the treasure.</w:t>
      </w:r>
    </w:p>
    <w:p w:rsidR="00EA7297" w:rsidRPr="00975CE8" w:rsidRDefault="00EA7297" w:rsidP="00975CE8">
      <w:pPr>
        <w:spacing w:after="0" w:line="240" w:lineRule="auto"/>
        <w:jc w:val="both"/>
        <w:rPr>
          <w:rFonts w:ascii="Century Gothic" w:eastAsia="Times New Roman" w:hAnsi="Century Gothic" w:cs="Arial"/>
          <w:sz w:val="20"/>
          <w:szCs w:val="20"/>
          <w:lang w:eastAsia="id-ID"/>
        </w:rPr>
      </w:pPr>
    </w:p>
    <w:sectPr w:rsidR="00EA7297" w:rsidRPr="00975CE8"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8E"/>
    <w:rsid w:val="00094C8E"/>
    <w:rsid w:val="00143C00"/>
    <w:rsid w:val="006A594C"/>
    <w:rsid w:val="00975CE8"/>
    <w:rsid w:val="00A85B6F"/>
    <w:rsid w:val="00B530E1"/>
    <w:rsid w:val="00BD100E"/>
    <w:rsid w:val="00D94A9D"/>
    <w:rsid w:val="00EA1AD0"/>
    <w:rsid w:val="00EA7297"/>
    <w:rsid w:val="00FD08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stol" TargetMode="External"/><Relationship Id="rId3" Type="http://schemas.openxmlformats.org/officeDocument/2006/relationships/settings" Target="settings.xml"/><Relationship Id="rId7" Type="http://schemas.openxmlformats.org/officeDocument/2006/relationships/hyperlink" Target="https://en.wikipedia.org/wiki/Squir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Long_John_Silver" TargetMode="External"/><Relationship Id="rId11" Type="http://schemas.openxmlformats.org/officeDocument/2006/relationships/fontTable" Target="fontTable.xml"/><Relationship Id="rId5" Type="http://schemas.openxmlformats.org/officeDocument/2006/relationships/hyperlink" Target="https://en.wikipedia.org/wiki/Bristol_Channel" TargetMode="External"/><Relationship Id="rId10" Type="http://schemas.openxmlformats.org/officeDocument/2006/relationships/hyperlink" Target="https://en.wikipedia.org/wiki/Schooner" TargetMode="External"/><Relationship Id="rId4" Type="http://schemas.openxmlformats.org/officeDocument/2006/relationships/webSettings" Target="webSettings.xml"/><Relationship Id="rId9" Type="http://schemas.openxmlformats.org/officeDocument/2006/relationships/hyperlink" Target="https://en.wikipedia.org/wiki/Arg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3</cp:revision>
  <cp:lastPrinted>2016-10-25T03:13:00Z</cp:lastPrinted>
  <dcterms:created xsi:type="dcterms:W3CDTF">2017-03-31T03:21:00Z</dcterms:created>
  <dcterms:modified xsi:type="dcterms:W3CDTF">2017-03-31T03:24:00Z</dcterms:modified>
</cp:coreProperties>
</file>