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Narrow" w:hAnsi="Aptos Narrow" w:eastAsia="Aptos Narrow"/>
          <w:b/>
          <w:color w:val="17365D"/>
          <w:sz w:val="32"/>
        </w:rPr>
        <w:t>ORIENS ABOGADOS</w:t>
      </w:r>
    </w:p>
    <w:p>
      <w:pPr>
        <w:spacing w:after="40"/>
        <w:jc w:val="center"/>
      </w:pPr>
      <w:r>
        <w:rPr>
          <w:rFonts w:ascii="Aptos Narrow" w:hAnsi="Aptos Narrow" w:eastAsia="Aptos Narrow"/>
          <w:b/>
          <w:color w:val="B38B2E"/>
          <w:sz w:val="28"/>
        </w:rPr>
        <w:t>ANEXO UNO · PERFIL DE PUESTO</w:t>
      </w:r>
    </w:p>
    <w:p>
      <w:pPr>
        <w:spacing w:after="200"/>
        <w:jc w:val="center"/>
      </w:pPr>
      <w:r>
        <w:rPr>
          <w:rFonts w:ascii="Aptos Narrow" w:hAnsi="Aptos Narrow" w:eastAsia="Aptos Narrow"/>
          <w:b w:val="0"/>
          <w:color w:val="666666"/>
          <w:sz w:val="18"/>
        </w:rPr>
        <w:t>Documento elaborado con datos simulados para ejercicio académico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1E8"/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Puesto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 w:val="0"/>
                <w:sz w:val="21"/>
              </w:rPr>
              <w:t>Diseñadora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1E8"/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Área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 w:val="0"/>
                <w:sz w:val="21"/>
              </w:rPr>
              <w:t>Diseño y Comunicación Visual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1E8"/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Reporta a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 w:val="0"/>
                <w:sz w:val="21"/>
              </w:rPr>
              <w:t>Coordinación de Diseño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1E8"/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Personal a cargo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 w:val="0"/>
                <w:sz w:val="21"/>
              </w:rPr>
              <w:t>No aplica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1E8"/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Tipo de puesto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 w:val="0"/>
                <w:sz w:val="21"/>
              </w:rPr>
              <w:t>Operativo / Profesional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1E8"/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Jornada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 w:val="0"/>
                <w:sz w:val="21"/>
              </w:rPr>
              <w:t>Conforme al contrato individual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1E8"/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Documento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 w:val="0"/>
                <w:sz w:val="21"/>
              </w:rPr>
              <w:t>Perfil de Puesto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1E8"/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Versión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ptos Narrow" w:hAnsi="Aptos Narrow" w:eastAsia="Aptos Narrow"/>
                <w:b w:val="0"/>
                <w:sz w:val="21"/>
              </w:rPr>
              <w:t>Ejercicio 2026</w:t>
            </w:r>
          </w:p>
        </w:tc>
      </w:tr>
    </w:tbl>
    <w:p/>
    <w:p>
      <w:pPr>
        <w:spacing w:before="80" w:after="80"/>
        <w:pBdr>
          <w:bottom w:val="single" w:sz="8" w:space="1" w:color="B38B2E"/>
        </w:pBdr>
      </w:pPr>
      <w:r>
        <w:rPr>
          <w:rFonts w:ascii="Aptos Narrow" w:hAnsi="Aptos Narrow" w:eastAsia="Aptos Narrow"/>
          <w:b/>
          <w:color w:val="17365D"/>
          <w:sz w:val="25"/>
        </w:rPr>
        <w:t>1. Objetivo del puesto</w:t>
      </w:r>
    </w:p>
    <w:p>
      <w:pPr>
        <w:spacing w:after="120"/>
        <w:jc w:val="both"/>
      </w:pPr>
      <w:r>
        <w:rPr>
          <w:rFonts w:ascii="Aptos Narrow" w:hAnsi="Aptos Narrow" w:eastAsia="Aptos Narrow"/>
          <w:b w:val="0"/>
          <w:sz w:val="24"/>
        </w:rPr>
        <w:t>Desarrollar soluciones gráficas y materiales de comunicación visual que traduzcan los objetivos comerciales y de marca de la empresa en piezas claras, consistentes y funcionales, asegurando calidad técnica, cumplimiento de lineamientos y entrega oportuna de los proyectos asignados.</w:t>
      </w:r>
    </w:p>
    <w:p>
      <w:pPr>
        <w:spacing w:before="80" w:after="80"/>
        <w:pBdr>
          <w:bottom w:val="single" w:sz="8" w:space="1" w:color="B38B2E"/>
        </w:pBdr>
      </w:pPr>
      <w:r>
        <w:rPr>
          <w:rFonts w:ascii="Aptos Narrow" w:hAnsi="Aptos Narrow" w:eastAsia="Aptos Narrow"/>
          <w:b/>
          <w:color w:val="17365D"/>
          <w:sz w:val="25"/>
        </w:rPr>
        <w:t>2. Cinco actividades principales</w:t>
      </w:r>
    </w:p>
    <w:p>
      <w:pPr>
        <w:spacing w:after="60"/>
        <w:ind w:left="259" w:hanging="259"/>
        <w:jc w:val="both"/>
      </w:pPr>
      <w:r>
        <w:rPr>
          <w:rFonts w:ascii="Aptos Narrow" w:hAnsi="Aptos Narrow" w:eastAsia="Aptos Narrow"/>
          <w:b/>
          <w:color w:val="B38B2E"/>
          <w:sz w:val="24"/>
        </w:rPr>
        <w:t xml:space="preserve">1. </w:t>
      </w:r>
      <w:r>
        <w:rPr>
          <w:rFonts w:ascii="Aptos Narrow" w:hAnsi="Aptos Narrow" w:eastAsia="Aptos Narrow"/>
          <w:b w:val="0"/>
          <w:sz w:val="24"/>
        </w:rPr>
        <w:t>Diseñar piezas gráficas para medios digitales e impresos, respetando la identidad visual, lineamientos de marca y requerimientos del proyecto.</w:t>
      </w:r>
    </w:p>
    <w:p>
      <w:pPr>
        <w:spacing w:after="60"/>
        <w:ind w:left="259" w:hanging="259"/>
        <w:jc w:val="both"/>
      </w:pPr>
      <w:r>
        <w:rPr>
          <w:rFonts w:ascii="Aptos Narrow" w:hAnsi="Aptos Narrow" w:eastAsia="Aptos Narrow"/>
          <w:b/>
          <w:color w:val="B38B2E"/>
          <w:sz w:val="24"/>
        </w:rPr>
        <w:t xml:space="preserve">2. </w:t>
      </w:r>
      <w:r>
        <w:rPr>
          <w:rFonts w:ascii="Aptos Narrow" w:hAnsi="Aptos Narrow" w:eastAsia="Aptos Narrow"/>
          <w:b w:val="0"/>
          <w:sz w:val="24"/>
        </w:rPr>
        <w:t>Preparar y adaptar artes finales en los formatos, medidas, resoluciones y especificaciones técnicas necesarias para producción, publicación o entrega.</w:t>
      </w:r>
    </w:p>
    <w:p>
      <w:pPr>
        <w:spacing w:after="60"/>
        <w:ind w:left="259" w:hanging="259"/>
        <w:jc w:val="both"/>
      </w:pPr>
      <w:r>
        <w:rPr>
          <w:rFonts w:ascii="Aptos Narrow" w:hAnsi="Aptos Narrow" w:eastAsia="Aptos Narrow"/>
          <w:b/>
          <w:color w:val="B38B2E"/>
          <w:sz w:val="24"/>
        </w:rPr>
        <w:t xml:space="preserve">3. </w:t>
      </w:r>
      <w:r>
        <w:rPr>
          <w:rFonts w:ascii="Aptos Narrow" w:hAnsi="Aptos Narrow" w:eastAsia="Aptos Narrow"/>
          <w:b w:val="0"/>
          <w:sz w:val="24"/>
        </w:rPr>
        <w:t>Desarrollar propuestas visuales, layouts, presentaciones y materiales promocionales a partir de briefs, instrucciones internas o necesidades del cliente.</w:t>
      </w:r>
    </w:p>
    <w:p>
      <w:pPr>
        <w:spacing w:after="60"/>
        <w:ind w:left="259" w:hanging="259"/>
        <w:jc w:val="both"/>
      </w:pPr>
      <w:r>
        <w:rPr>
          <w:rFonts w:ascii="Aptos Narrow" w:hAnsi="Aptos Narrow" w:eastAsia="Aptos Narrow"/>
          <w:b/>
          <w:color w:val="B38B2E"/>
          <w:sz w:val="24"/>
        </w:rPr>
        <w:t xml:space="preserve">4. </w:t>
      </w:r>
      <w:r>
        <w:rPr>
          <w:rFonts w:ascii="Aptos Narrow" w:hAnsi="Aptos Narrow" w:eastAsia="Aptos Narrow"/>
          <w:b w:val="0"/>
          <w:sz w:val="24"/>
        </w:rPr>
        <w:t>Realizar correcciones, ajustes y versiones de los diseños hasta su aprobación, manteniendo orden y control de los archivos de trabajo.</w:t>
      </w:r>
    </w:p>
    <w:p>
      <w:pPr>
        <w:spacing w:after="60"/>
        <w:ind w:left="259" w:hanging="259"/>
        <w:jc w:val="both"/>
      </w:pPr>
      <w:r>
        <w:rPr>
          <w:rFonts w:ascii="Aptos Narrow" w:hAnsi="Aptos Narrow" w:eastAsia="Aptos Narrow"/>
          <w:b/>
          <w:color w:val="B38B2E"/>
          <w:sz w:val="24"/>
        </w:rPr>
        <w:t xml:space="preserve">5. </w:t>
      </w:r>
      <w:r>
        <w:rPr>
          <w:rFonts w:ascii="Aptos Narrow" w:hAnsi="Aptos Narrow" w:eastAsia="Aptos Narrow"/>
          <w:b w:val="0"/>
          <w:sz w:val="24"/>
        </w:rPr>
        <w:t>Coordinar la entrega de materiales con las áreas internas involucradas, verificando que el producto final corresponda al diseño autorizado y a las especificaciones solicitadas.</w:t>
      </w:r>
    </w:p>
    <w:p>
      <w:pPr>
        <w:spacing w:before="80" w:after="80"/>
        <w:pBdr>
          <w:bottom w:val="single" w:sz="8" w:space="1" w:color="B38B2E"/>
        </w:pBdr>
      </w:pPr>
      <w:r>
        <w:rPr>
          <w:rFonts w:ascii="Aptos Narrow" w:hAnsi="Aptos Narrow" w:eastAsia="Aptos Narrow"/>
          <w:b/>
          <w:color w:val="17365D"/>
          <w:sz w:val="25"/>
        </w:rPr>
        <w:t>3. Funciones complementarias</w:t>
      </w:r>
    </w:p>
    <w:p>
      <w:pPr>
        <w:spacing w:after="40"/>
        <w:ind w:left="317"/>
      </w:pPr>
      <w:r>
        <w:rPr>
          <w:color w:val="B38B2E"/>
        </w:rPr>
        <w:t xml:space="preserve">• </w:t>
      </w:r>
      <w:r>
        <w:rPr>
          <w:rFonts w:ascii="Aptos Narrow" w:hAnsi="Aptos Narrow" w:eastAsia="Aptos Narrow"/>
          <w:b w:val="0"/>
          <w:sz w:val="24"/>
        </w:rPr>
        <w:t>Organizar y resguardar archivos editables, tipografías, imágenes, versiones y recursos gráficos conforme a la estructura interna definida.</w:t>
      </w:r>
    </w:p>
    <w:p>
      <w:pPr>
        <w:spacing w:after="40"/>
        <w:ind w:left="317"/>
      </w:pPr>
      <w:r>
        <w:rPr>
          <w:color w:val="B38B2E"/>
        </w:rPr>
        <w:t xml:space="preserve">• </w:t>
      </w:r>
      <w:r>
        <w:rPr>
          <w:rFonts w:ascii="Aptos Narrow" w:hAnsi="Aptos Narrow" w:eastAsia="Aptos Narrow"/>
          <w:b w:val="0"/>
          <w:sz w:val="24"/>
        </w:rPr>
        <w:t>Verificar ortografía, legibilidad, proporciones, márgenes y consistencia visual antes de liberar materiales.</w:t>
      </w:r>
    </w:p>
    <w:p>
      <w:pPr>
        <w:spacing w:after="40"/>
        <w:ind w:left="317"/>
      </w:pPr>
      <w:r>
        <w:rPr>
          <w:color w:val="B38B2E"/>
        </w:rPr>
        <w:t xml:space="preserve">• </w:t>
      </w:r>
      <w:r>
        <w:rPr>
          <w:rFonts w:ascii="Aptos Narrow" w:hAnsi="Aptos Narrow" w:eastAsia="Aptos Narrow"/>
          <w:b w:val="0"/>
          <w:sz w:val="24"/>
        </w:rPr>
        <w:t>Participar en reuniones de seguimiento, recibir retroalimentación y documentar cambios relevantes del proyecto.</w:t>
      </w:r>
    </w:p>
    <w:p>
      <w:pPr>
        <w:spacing w:after="40"/>
        <w:ind w:left="317"/>
      </w:pPr>
      <w:r>
        <w:rPr>
          <w:color w:val="B38B2E"/>
        </w:rPr>
        <w:t xml:space="preserve">• </w:t>
      </w:r>
      <w:r>
        <w:rPr>
          <w:rFonts w:ascii="Aptos Narrow" w:hAnsi="Aptos Narrow" w:eastAsia="Aptos Narrow"/>
          <w:b w:val="0"/>
          <w:sz w:val="24"/>
        </w:rPr>
        <w:t>Apoyar en la creación o actualización de manuales, plantillas y recursos visuales reutilizables.</w:t>
      </w:r>
    </w:p>
    <w:p>
      <w:pPr>
        <w:spacing w:after="40"/>
        <w:ind w:left="317"/>
      </w:pPr>
      <w:r>
        <w:rPr>
          <w:color w:val="B38B2E"/>
        </w:rPr>
        <w:t xml:space="preserve">• </w:t>
      </w:r>
      <w:r>
        <w:rPr>
          <w:rFonts w:ascii="Aptos Narrow" w:hAnsi="Aptos Narrow" w:eastAsia="Aptos Narrow"/>
          <w:b w:val="0"/>
          <w:sz w:val="24"/>
        </w:rPr>
        <w:t>Mantener actualizados sus conocimientos sobre herramientas, formatos y buenas prácticas de diseño aplicables a sus funciones.</w:t>
      </w:r>
    </w:p>
    <w:p>
      <w:pPr>
        <w:spacing w:before="80" w:after="80"/>
        <w:pBdr>
          <w:bottom w:val="single" w:sz="8" w:space="1" w:color="B38B2E"/>
        </w:pBdr>
      </w:pPr>
      <w:r>
        <w:rPr>
          <w:rFonts w:ascii="Aptos Narrow" w:hAnsi="Aptos Narrow" w:eastAsia="Aptos Narrow"/>
          <w:b/>
          <w:color w:val="17365D"/>
          <w:sz w:val="25"/>
        </w:rPr>
        <w:t>4. Perfil requerido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F4F1E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Escolaridad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rFonts w:ascii="Aptos Narrow" w:hAnsi="Aptos Narrow" w:eastAsia="Aptos Narrow"/>
                <w:b w:val="0"/>
                <w:sz w:val="21"/>
              </w:rPr>
              <w:t>Licenciatura, carrera técnica o formación equivalente en Diseño Gráfico, Comunicación Visual o área afín.</w:t>
            </w:r>
          </w:p>
        </w:tc>
      </w:tr>
      <w:tr>
        <w:tc>
          <w:tcPr>
            <w:tcW w:type="dxa" w:w="2088"/>
            <w:shd w:fill="F4F1E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Experiencia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rFonts w:ascii="Aptos Narrow" w:hAnsi="Aptos Narrow" w:eastAsia="Aptos Narrow"/>
                <w:b w:val="0"/>
                <w:sz w:val="21"/>
              </w:rPr>
              <w:t>Deseable experiencia previa en diseño gráfico, preparación de artes y manejo de proyectos visuales.</w:t>
            </w:r>
          </w:p>
        </w:tc>
      </w:tr>
      <w:tr>
        <w:tc>
          <w:tcPr>
            <w:tcW w:type="dxa" w:w="2088"/>
            <w:shd w:fill="F4F1E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Conocimientos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rFonts w:ascii="Aptos Narrow" w:hAnsi="Aptos Narrow" w:eastAsia="Aptos Narrow"/>
                <w:b w:val="0"/>
                <w:sz w:val="21"/>
              </w:rPr>
              <w:t>Composición, tipografía, color, formatos digitales e impresos, preparación de archivos y control de versiones.</w:t>
            </w:r>
          </w:p>
        </w:tc>
      </w:tr>
      <w:tr>
        <w:tc>
          <w:tcPr>
            <w:tcW w:type="dxa" w:w="2088"/>
            <w:shd w:fill="F4F1E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Herramientas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rFonts w:ascii="Aptos Narrow" w:hAnsi="Aptos Narrow" w:eastAsia="Aptos Narrow"/>
                <w:b w:val="0"/>
                <w:sz w:val="21"/>
              </w:rPr>
              <w:t>Software de diseño, edición y maquetación utilizado por la empresa.</w:t>
            </w:r>
          </w:p>
        </w:tc>
      </w:tr>
      <w:tr>
        <w:tc>
          <w:tcPr>
            <w:tcW w:type="dxa" w:w="2088"/>
            <w:shd w:fill="F4F1E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Competencias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rFonts w:ascii="Aptos Narrow" w:hAnsi="Aptos Narrow" w:eastAsia="Aptos Narrow"/>
                <w:b w:val="0"/>
                <w:sz w:val="21"/>
              </w:rPr>
              <w:t>Creatividad aplicada, atención al detalle, organización, comunicación, orientación a resultados y capacidad para recibir retroalimentación.</w:t>
            </w:r>
          </w:p>
        </w:tc>
      </w:tr>
    </w:tbl>
    <w:p>
      <w:pPr>
        <w:spacing w:before="80" w:after="80"/>
        <w:pBdr>
          <w:bottom w:val="single" w:sz="8" w:space="1" w:color="B38B2E"/>
        </w:pBdr>
      </w:pPr>
      <w:r>
        <w:rPr>
          <w:rFonts w:ascii="Aptos Narrow" w:hAnsi="Aptos Narrow" w:eastAsia="Aptos Narrow"/>
          <w:b/>
          <w:color w:val="17365D"/>
          <w:sz w:val="25"/>
        </w:rPr>
        <w:t>5. Indicadores de desempeño</w:t>
      </w:r>
    </w:p>
    <w:p>
      <w:pPr>
        <w:spacing w:after="40"/>
        <w:ind w:left="317"/>
      </w:pPr>
      <w:r>
        <w:rPr>
          <w:rFonts w:ascii="Aptos Narrow" w:hAnsi="Aptos Narrow" w:eastAsia="Aptos Narrow"/>
          <w:b w:val="0"/>
          <w:sz w:val="24"/>
        </w:rPr>
        <w:t>• Cumplimiento de fechas de entrega.</w:t>
      </w:r>
    </w:p>
    <w:p>
      <w:pPr>
        <w:spacing w:after="40"/>
        <w:ind w:left="317"/>
      </w:pPr>
      <w:r>
        <w:rPr>
          <w:rFonts w:ascii="Aptos Narrow" w:hAnsi="Aptos Narrow" w:eastAsia="Aptos Narrow"/>
          <w:b w:val="0"/>
          <w:sz w:val="24"/>
        </w:rPr>
        <w:t>• Porcentaje de materiales aprobados sin retrabajos relevantes.</w:t>
      </w:r>
    </w:p>
    <w:p>
      <w:pPr>
        <w:spacing w:after="40"/>
        <w:ind w:left="317"/>
      </w:pPr>
      <w:r>
        <w:rPr>
          <w:rFonts w:ascii="Aptos Narrow" w:hAnsi="Aptos Narrow" w:eastAsia="Aptos Narrow"/>
          <w:b w:val="0"/>
          <w:sz w:val="24"/>
        </w:rPr>
        <w:t>• Exactitud técnica de archivos y artes finales.</w:t>
      </w:r>
    </w:p>
    <w:p>
      <w:pPr>
        <w:spacing w:after="40"/>
        <w:ind w:left="317"/>
      </w:pPr>
      <w:r>
        <w:rPr>
          <w:rFonts w:ascii="Aptos Narrow" w:hAnsi="Aptos Narrow" w:eastAsia="Aptos Narrow"/>
          <w:b w:val="0"/>
          <w:sz w:val="24"/>
        </w:rPr>
        <w:t>• Cumplimiento de identidad visual y especificaciones del proyecto.</w:t>
      </w:r>
    </w:p>
    <w:p>
      <w:pPr>
        <w:spacing w:after="40"/>
        <w:ind w:left="317"/>
      </w:pPr>
      <w:r>
        <w:rPr>
          <w:rFonts w:ascii="Aptos Narrow" w:hAnsi="Aptos Narrow" w:eastAsia="Aptos Narrow"/>
          <w:b w:val="0"/>
          <w:sz w:val="24"/>
        </w:rPr>
        <w:t>• Orden y trazabilidad de archivos y versiones.</w:t>
      </w:r>
    </w:p>
    <w:p>
      <w:pPr>
        <w:spacing w:before="80" w:after="80"/>
        <w:pBdr>
          <w:bottom w:val="single" w:sz="8" w:space="1" w:color="B38B2E"/>
        </w:pBdr>
      </w:pPr>
      <w:r>
        <w:rPr>
          <w:rFonts w:ascii="Aptos Narrow" w:hAnsi="Aptos Narrow" w:eastAsia="Aptos Narrow"/>
          <w:b/>
          <w:color w:val="17365D"/>
          <w:sz w:val="25"/>
        </w:rPr>
        <w:t>6. Alcance y responsabilidades</w:t>
      </w:r>
    </w:p>
    <w:p>
      <w:pPr>
        <w:spacing w:after="80"/>
        <w:jc w:val="both"/>
      </w:pPr>
      <w:r>
        <w:rPr>
          <w:rFonts w:ascii="Aptos Narrow" w:hAnsi="Aptos Narrow" w:eastAsia="Aptos Narrow"/>
          <w:b w:val="0"/>
          <w:sz w:val="24"/>
        </w:rPr>
        <w:t>Las actividades anteriores describen las funciones principales del puesto y no limitan la realización de tareas conexas o relacionadas que sean compatibles con los conocimientos, capacidad y aptitudes de la persona trabajadora, siempre dentro del marco de sus condiciones de trabajo y de las instrucciones de la empresa.</w:t>
      </w:r>
    </w:p>
    <w:p>
      <w:pPr>
        <w:spacing w:before="80" w:after="80"/>
        <w:pBdr>
          <w:bottom w:val="single" w:sz="8" w:space="1" w:color="B38B2E"/>
        </w:pBdr>
      </w:pPr>
      <w:r>
        <w:rPr>
          <w:rFonts w:ascii="Aptos Narrow" w:hAnsi="Aptos Narrow" w:eastAsia="Aptos Narrow"/>
          <w:b/>
          <w:color w:val="17365D"/>
          <w:sz w:val="25"/>
        </w:rPr>
        <w:t>7. Constancia de conocimiento</w:t>
      </w:r>
    </w:p>
    <w:p>
      <w:pPr>
        <w:spacing w:after="80"/>
        <w:jc w:val="both"/>
      </w:pPr>
      <w:r>
        <w:rPr>
          <w:rFonts w:ascii="Aptos Narrow" w:hAnsi="Aptos Narrow" w:eastAsia="Aptos Narrow"/>
          <w:b w:val="0"/>
          <w:sz w:val="24"/>
        </w:rPr>
        <w:t>La persona trabajadora manifiesta conocer el contenido del presente perfil de puesto y recibirlo como ANEXO UNO de su contrato individual de trabajo.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tcBorders>
              <w:top w:val="single" w:sz="8" w:color="17365D"/>
            </w:tcBorders>
          </w:tcPr>
          <w:p>
            <w:pPr>
              <w:spacing w:before="80" w:after="0"/>
              <w:jc w:val="center"/>
            </w:pPr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LA EMPRESA</w:t>
            </w:r>
          </w:p>
        </w:tc>
        <w:tc>
          <w:tcPr>
            <w:tcW w:type="dxa" w:w="4896"/>
            <w:tcBorders>
              <w:top w:val="single" w:sz="8" w:color="17365D"/>
            </w:tcBorders>
          </w:tcPr>
          <w:p>
            <w:pPr>
              <w:spacing w:before="80" w:after="0"/>
              <w:jc w:val="center"/>
            </w:pPr>
            <w:r/>
            <w:r>
              <w:rPr>
                <w:rFonts w:ascii="Aptos Narrow" w:hAnsi="Aptos Narrow" w:eastAsia="Aptos Narrow"/>
                <w:b/>
                <w:color w:val="17365D"/>
                <w:sz w:val="21"/>
              </w:rPr>
              <w:t>LA PERSONA TRABAJADORA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 Narrow" w:hAnsi="Aptos Narrow" w:eastAsia="Aptos Narrow"/>
        <w:b w:val="0"/>
        <w:color w:val="666666"/>
        <w:sz w:val="18"/>
      </w:rPr>
      <w:t>ORIENS ABOGADOS · Perfil de Puesto · Documento de demostración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 Narrow" w:hAnsi="Aptos Narrow" w:eastAsia="Aptos Narro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Narrow" w:hAnsi="Aptos Narrow" w:eastAsia="Aptos Narro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Narrow" w:hAnsi="Aptos Narrow" w:eastAsia="Aptos Narrow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Narrow" w:hAnsi="Aptos Narrow" w:eastAsia="Aptos Narrow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