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CCD8" w14:textId="555BA9B5" w:rsidR="008C65BF" w:rsidRDefault="00210ABE">
      <w:proofErr w:type="spellStart"/>
      <w:r>
        <w:t>Inivation</w:t>
      </w:r>
      <w:proofErr w:type="spellEnd"/>
      <w:r>
        <w:t xml:space="preserve"> (the makers of DVS and DAVIS cameras) provide an API to extend the functionality of their software DV-GUI, which communicates with the event camera and enables recording and visualization of data (in particular events, frames and IMU data). Though this API does not enable a direct communication with the camera, it is still possible to build upon the available modules and create new ones to expand functionality (for example, this module implements stereo SLAM </w:t>
      </w:r>
      <w:hyperlink r:id="rId5" w:history="1">
        <w:r w:rsidRPr="00400379">
          <w:rPr>
            <w:rStyle w:val="Hyperlink"/>
          </w:rPr>
          <w:t>https://gitlab.com/inivation/dv/dv-stereo-slam</w:t>
        </w:r>
      </w:hyperlink>
      <w:r>
        <w:t>).</w:t>
      </w:r>
    </w:p>
    <w:p w14:paraId="310D8BD2" w14:textId="0B6A8758" w:rsidR="00210ABE" w:rsidRDefault="00210ABE" w:rsidP="00210ABE">
      <w:r w:rsidRPr="00210ABE">
        <w:t xml:space="preserve">Every module is essentially a </w:t>
      </w:r>
      <w:proofErr w:type="spellStart"/>
      <w:r w:rsidRPr="00210ABE">
        <w:t>CMake</w:t>
      </w:r>
      <w:proofErr w:type="spellEnd"/>
      <w:r w:rsidRPr="00210ABE">
        <w:t xml:space="preserve"> project</w:t>
      </w:r>
      <w:r>
        <w:t xml:space="preserve">, and compiles to </w:t>
      </w:r>
      <w:r>
        <w:t>.so (Linux), .</w:t>
      </w:r>
      <w:proofErr w:type="spellStart"/>
      <w:r>
        <w:t>dylib</w:t>
      </w:r>
      <w:proofErr w:type="spellEnd"/>
      <w:r>
        <w:t xml:space="preserve"> (macOS), or .</w:t>
      </w:r>
      <w:proofErr w:type="spellStart"/>
      <w:r>
        <w:t>dll</w:t>
      </w:r>
      <w:proofErr w:type="spellEnd"/>
      <w:r>
        <w:t xml:space="preserve"> (Windows). </w:t>
      </w:r>
      <w:r w:rsidR="006177A3">
        <w:t>Module’s</w:t>
      </w:r>
      <w:r>
        <w:t xml:space="preserve"> library files are in:</w:t>
      </w:r>
      <w:r>
        <w:t xml:space="preserve"> </w:t>
      </w:r>
      <w:r>
        <w:t>/</w:t>
      </w:r>
      <w:proofErr w:type="spellStart"/>
      <w:r>
        <w:t>usr</w:t>
      </w:r>
      <w:proofErr w:type="spellEnd"/>
      <w:r>
        <w:t>/share/dv/modules (Linux)</w:t>
      </w:r>
      <w:r>
        <w:t xml:space="preserve">, </w:t>
      </w:r>
      <w:r>
        <w:t>/</w:t>
      </w:r>
      <w:proofErr w:type="spellStart"/>
      <w:r>
        <w:t>usr</w:t>
      </w:r>
      <w:proofErr w:type="spellEnd"/>
      <w:r>
        <w:t>/local/share/dv/modules or /opt/homebrew/share/dv/modules (macOS)</w:t>
      </w:r>
      <w:r>
        <w:t xml:space="preserve">, </w:t>
      </w:r>
      <w:r>
        <w:t>C:\Program Files\DV\runtime\</w:t>
      </w:r>
      <w:proofErr w:type="spellStart"/>
      <w:r>
        <w:t>dv_modules</w:t>
      </w:r>
      <w:proofErr w:type="spellEnd"/>
      <w:r>
        <w:t xml:space="preserve"> (Windows)</w:t>
      </w:r>
      <w:r>
        <w:t>.</w:t>
      </w:r>
    </w:p>
    <w:p w14:paraId="61F6AF01" w14:textId="3342BB44" w:rsidR="006177A3" w:rsidRDefault="006177A3" w:rsidP="006177A3">
      <w:r>
        <w:t xml:space="preserve">Each module has a set of inputs and outputs. </w:t>
      </w:r>
      <w:r>
        <w:t>The predefined types are</w:t>
      </w:r>
    </w:p>
    <w:p w14:paraId="4FA4B704" w14:textId="77777777" w:rsidR="006177A3" w:rsidRDefault="006177A3" w:rsidP="006177A3">
      <w:pPr>
        <w:pStyle w:val="ListParagraph"/>
        <w:numPr>
          <w:ilvl w:val="0"/>
          <w:numId w:val="1"/>
        </w:numPr>
      </w:pPr>
      <w:r>
        <w:t>Event</w:t>
      </w:r>
    </w:p>
    <w:p w14:paraId="7D0E05BE" w14:textId="77777777" w:rsidR="006177A3" w:rsidRDefault="006177A3" w:rsidP="006177A3">
      <w:pPr>
        <w:pStyle w:val="ListParagraph"/>
        <w:numPr>
          <w:ilvl w:val="0"/>
          <w:numId w:val="1"/>
        </w:numPr>
      </w:pPr>
      <w:r>
        <w:t>Frame</w:t>
      </w:r>
    </w:p>
    <w:p w14:paraId="1DFF3C71" w14:textId="77777777" w:rsidR="006177A3" w:rsidRDefault="006177A3" w:rsidP="006177A3">
      <w:pPr>
        <w:pStyle w:val="ListParagraph"/>
        <w:numPr>
          <w:ilvl w:val="0"/>
          <w:numId w:val="1"/>
        </w:numPr>
      </w:pPr>
      <w:r>
        <w:t>IMU</w:t>
      </w:r>
    </w:p>
    <w:p w14:paraId="63BE7C9C" w14:textId="77777777" w:rsidR="006177A3" w:rsidRDefault="006177A3" w:rsidP="006177A3">
      <w:pPr>
        <w:pStyle w:val="ListParagraph"/>
        <w:numPr>
          <w:ilvl w:val="0"/>
          <w:numId w:val="1"/>
        </w:numPr>
      </w:pPr>
      <w:r>
        <w:t>Trigger</w:t>
      </w:r>
    </w:p>
    <w:p w14:paraId="0CE34E42" w14:textId="1DBF6A67" w:rsidR="00210ABE" w:rsidRDefault="006177A3" w:rsidP="006177A3">
      <w:pPr>
        <w:pStyle w:val="ListParagraph"/>
        <w:numPr>
          <w:ilvl w:val="0"/>
          <w:numId w:val="1"/>
        </w:numPr>
      </w:pPr>
      <w:proofErr w:type="spellStart"/>
      <w:r>
        <w:t>BoundingBox</w:t>
      </w:r>
      <w:proofErr w:type="spellEnd"/>
    </w:p>
    <w:p w14:paraId="6BC5FB15" w14:textId="1F5B7E86" w:rsidR="00210ABE" w:rsidRDefault="006177A3">
      <w:r>
        <w:t xml:space="preserve">defined as </w:t>
      </w:r>
    </w:p>
    <w:p w14:paraId="42A9B771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in.addEventInput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&amp;name, </w:t>
      </w:r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bool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optional = </w:t>
      </w:r>
      <w:r w:rsidRPr="006177A3">
        <w:rPr>
          <w:rFonts w:ascii="Consolas" w:eastAsia="Times New Roman" w:hAnsi="Consolas" w:cs="Times New Roman"/>
          <w:color w:val="78A960"/>
          <w:sz w:val="20"/>
          <w:szCs w:val="20"/>
          <w:bdr w:val="none" w:sz="0" w:space="0" w:color="auto" w:frame="1"/>
        </w:rPr>
        <w:t>false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)</w:t>
      </w:r>
    </w:p>
    <w:p w14:paraId="03EF38CE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in.addFrameInput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&amp;name, </w:t>
      </w:r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bool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optional = </w:t>
      </w:r>
      <w:r w:rsidRPr="006177A3">
        <w:rPr>
          <w:rFonts w:ascii="Consolas" w:eastAsia="Times New Roman" w:hAnsi="Consolas" w:cs="Times New Roman"/>
          <w:color w:val="78A960"/>
          <w:sz w:val="20"/>
          <w:szCs w:val="20"/>
          <w:bdr w:val="none" w:sz="0" w:space="0" w:color="auto" w:frame="1"/>
        </w:rPr>
        <w:t>false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)</w:t>
      </w:r>
    </w:p>
    <w:p w14:paraId="0B62E6A5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in.addIMUInput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&amp;name, </w:t>
      </w:r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bool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optional = </w:t>
      </w:r>
      <w:r w:rsidRPr="006177A3">
        <w:rPr>
          <w:rFonts w:ascii="Consolas" w:eastAsia="Times New Roman" w:hAnsi="Consolas" w:cs="Times New Roman"/>
          <w:color w:val="78A960"/>
          <w:sz w:val="20"/>
          <w:szCs w:val="20"/>
          <w:bdr w:val="none" w:sz="0" w:space="0" w:color="auto" w:frame="1"/>
        </w:rPr>
        <w:t>false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)</w:t>
      </w:r>
    </w:p>
    <w:p w14:paraId="6C36F712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in.addTriggerInput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&amp;name, </w:t>
      </w:r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bool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optional = </w:t>
      </w:r>
      <w:r w:rsidRPr="006177A3">
        <w:rPr>
          <w:rFonts w:ascii="Consolas" w:eastAsia="Times New Roman" w:hAnsi="Consolas" w:cs="Times New Roman"/>
          <w:color w:val="78A960"/>
          <w:sz w:val="20"/>
          <w:szCs w:val="20"/>
          <w:bdr w:val="none" w:sz="0" w:space="0" w:color="auto" w:frame="1"/>
        </w:rPr>
        <w:t>false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)</w:t>
      </w:r>
    </w:p>
    <w:p w14:paraId="618149A6" w14:textId="6D30AE74" w:rsidR="00210ABE" w:rsidRDefault="006177A3" w:rsidP="006177A3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in.addBoundingBoxInput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&amp;name, </w:t>
      </w:r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bool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optional = </w:t>
      </w:r>
      <w:r w:rsidRPr="006177A3">
        <w:rPr>
          <w:rFonts w:ascii="Consolas" w:eastAsia="Times New Roman" w:hAnsi="Consolas" w:cs="Times New Roman"/>
          <w:color w:val="78A960"/>
          <w:sz w:val="20"/>
          <w:szCs w:val="20"/>
          <w:bdr w:val="none" w:sz="0" w:space="0" w:color="auto" w:frame="1"/>
        </w:rPr>
        <w:t>false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)</w:t>
      </w:r>
    </w:p>
    <w:p w14:paraId="2B8387B4" w14:textId="20ECFAE8" w:rsidR="006177A3" w:rsidRDefault="006177A3">
      <w:r>
        <w:t>but custom inputs can be defined.</w:t>
      </w:r>
    </w:p>
    <w:p w14:paraId="5B967FBB" w14:textId="5E916E70" w:rsidR="006177A3" w:rsidRDefault="006177A3">
      <w:r>
        <w:t xml:space="preserve">The standard outputs are the same, defined as </w:t>
      </w:r>
    </w:p>
    <w:p w14:paraId="250913CB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out.addEventOutput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&amp;name)</w:t>
      </w:r>
    </w:p>
    <w:p w14:paraId="684913A2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out.addFrameOutput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&amp;name)</w:t>
      </w:r>
    </w:p>
    <w:p w14:paraId="5683133A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out.addIMUOutput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&amp;name)</w:t>
      </w:r>
    </w:p>
    <w:p w14:paraId="7D858F0E" w14:textId="77777777" w:rsidR="006177A3" w:rsidRPr="006177A3" w:rsidRDefault="006177A3" w:rsidP="006177A3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</w:pPr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out.addTriggerOutput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&amp;name)</w:t>
      </w:r>
    </w:p>
    <w:p w14:paraId="0C46B2AE" w14:textId="07CDF703" w:rsidR="006177A3" w:rsidRDefault="006177A3" w:rsidP="006177A3">
      <w:proofErr w:type="spellStart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out.addBoundingBoxOutput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(</w:t>
      </w:r>
      <w:proofErr w:type="spellStart"/>
      <w:r w:rsidRPr="006177A3">
        <w:rPr>
          <w:rFonts w:ascii="Consolas" w:eastAsia="Times New Roman" w:hAnsi="Consolas" w:cs="Times New Roman"/>
          <w:b/>
          <w:bCs/>
          <w:color w:val="444444"/>
          <w:sz w:val="20"/>
          <w:szCs w:val="20"/>
          <w:bdr w:val="none" w:sz="0" w:space="0" w:color="auto" w:frame="1"/>
        </w:rPr>
        <w:t>const</w:t>
      </w:r>
      <w:proofErr w:type="spellEnd"/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std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>::</w:t>
      </w:r>
      <w:r w:rsidRPr="006177A3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</w:rPr>
        <w:t>string</w:t>
      </w:r>
      <w:r w:rsidRPr="006177A3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</w:rPr>
        <w:t xml:space="preserve"> &amp;name)</w:t>
      </w:r>
    </w:p>
    <w:p w14:paraId="5D9555B6" w14:textId="10F39337" w:rsidR="006177A3" w:rsidRDefault="006177A3">
      <w:r>
        <w:t>though writing to files (jpg, csv) is also allowed, but not considered one of these inputs, and is instead embedded in the code.</w:t>
      </w:r>
    </w:p>
    <w:p w14:paraId="6B6370A8" w14:textId="7FE897D4" w:rsidR="001F141B" w:rsidRDefault="001F141B">
      <w:r>
        <w:t>The code inside is dependent on the functionality, but Boost libraries and OpenCV libraries, to name two, are supported.</w:t>
      </w:r>
    </w:p>
    <w:p w14:paraId="6D9FBD88" w14:textId="2D807536" w:rsidR="006177A3" w:rsidRDefault="006177A3">
      <w:r>
        <w:t xml:space="preserve">For a better analysis on how to implement new modules, it is advised to check the official documentation, under </w:t>
      </w:r>
      <w:r w:rsidR="00B83D91">
        <w:t>“DV API” (</w:t>
      </w:r>
      <w:hyperlink r:id="rId6" w:history="1">
        <w:r w:rsidR="00B83D91" w:rsidRPr="00373C3D">
          <w:rPr>
            <w:rStyle w:val="Hyperlink"/>
          </w:rPr>
          <w:t>https://inivation.gitlab.io/dv/dv-docs/docs/getting-started/</w:t>
        </w:r>
      </w:hyperlink>
      <w:r w:rsidR="00B83D91">
        <w:t>).</w:t>
      </w:r>
    </w:p>
    <w:p w14:paraId="6656CC71" w14:textId="0CAB9489" w:rsidR="00265364" w:rsidRDefault="00B83D91">
      <w:r>
        <w:t xml:space="preserve">Also, to see the source code for the modules that are available from </w:t>
      </w:r>
      <w:proofErr w:type="spellStart"/>
      <w:r>
        <w:t>Inivation</w:t>
      </w:r>
      <w:proofErr w:type="spellEnd"/>
      <w:r>
        <w:t xml:space="preserve">, check this repo </w:t>
      </w:r>
      <w:hyperlink r:id="rId7" w:history="1">
        <w:r w:rsidR="00265364" w:rsidRPr="00373C3D">
          <w:rPr>
            <w:rStyle w:val="Hyperlink"/>
          </w:rPr>
          <w:t>https://gitlab.com/inivation/dv/dv-runtime</w:t>
        </w:r>
      </w:hyperlink>
      <w:r w:rsidR="00265364">
        <w:t>.</w:t>
      </w:r>
    </w:p>
    <w:p w14:paraId="0B2050BA" w14:textId="2D6DFCD9" w:rsidR="00210ABE" w:rsidRDefault="00210ABE"/>
    <w:sectPr w:rsidR="0021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64D"/>
    <w:multiLevelType w:val="hybridMultilevel"/>
    <w:tmpl w:val="38268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BF"/>
    <w:rsid w:val="001F141B"/>
    <w:rsid w:val="00210ABE"/>
    <w:rsid w:val="00265364"/>
    <w:rsid w:val="006177A3"/>
    <w:rsid w:val="008C65BF"/>
    <w:rsid w:val="00B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8E46"/>
  <w15:chartTrackingRefBased/>
  <w15:docId w15:val="{266056F1-B8A9-4C2E-94E8-72C4EF29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7A3"/>
    <w:pPr>
      <w:ind w:left="720"/>
      <w:contextualSpacing/>
    </w:pPr>
  </w:style>
  <w:style w:type="character" w:customStyle="1" w:styleId="hljs-keyword">
    <w:name w:val="hljs-keyword"/>
    <w:basedOn w:val="DefaultParagraphFont"/>
    <w:rsid w:val="006177A3"/>
  </w:style>
  <w:style w:type="character" w:customStyle="1" w:styleId="hljs-builtin">
    <w:name w:val="hljs-built_in"/>
    <w:basedOn w:val="DefaultParagraphFont"/>
    <w:rsid w:val="006177A3"/>
  </w:style>
  <w:style w:type="character" w:customStyle="1" w:styleId="hljs-literal">
    <w:name w:val="hljs-literal"/>
    <w:basedOn w:val="DefaultParagraphFont"/>
    <w:rsid w:val="0061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inivation/dv/dv-run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ivation.gitlab.io/dv/dv-docs/docs/getting-started/" TargetMode="External"/><Relationship Id="rId5" Type="http://schemas.openxmlformats.org/officeDocument/2006/relationships/hyperlink" Target="https://gitlab.com/inivation/dv/dv-stereo-sl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Gomes</dc:creator>
  <cp:keywords/>
  <dc:description/>
  <cp:lastModifiedBy>Jose Gomes</cp:lastModifiedBy>
  <cp:revision>4</cp:revision>
  <dcterms:created xsi:type="dcterms:W3CDTF">2021-03-01T21:01:00Z</dcterms:created>
  <dcterms:modified xsi:type="dcterms:W3CDTF">2021-03-01T21:27:00Z</dcterms:modified>
</cp:coreProperties>
</file>