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  <w:r>
              <w:t>.ShowWorkList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ourier.Input</w:t>
            </w:r>
            <w:r>
              <w:t>.Recipient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.ShowWorkList.Show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.Recipient.Null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.Recipient.Number.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7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.Update.</w:t>
            </w:r>
            <w:r>
              <w:rPr>
                <w:rFonts w:hint="eastAsia"/>
              </w:rPr>
              <w:t>WorkList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.Update.Express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347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346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  <w:tr w:rsidR="00697C20">
        <w:trPr>
          <w:trHeight w:val="485"/>
        </w:trPr>
        <w:tc>
          <w:tcPr>
            <w:tcW w:w="3397" w:type="dxa"/>
          </w:tcPr>
          <w:p w:rsidR="00697C20" w:rsidRDefault="0040253E"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2.2TUS1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08"/>
        <w:gridCol w:w="2095"/>
        <w:gridCol w:w="2224"/>
        <w:gridCol w:w="1453"/>
        <w:gridCol w:w="1416"/>
      </w:tblGrid>
      <w:tr w:rsidR="00697C20">
        <w:tc>
          <w:tcPr>
            <w:tcW w:w="1108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19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53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1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108" w:type="dxa"/>
            <w:vMerge/>
          </w:tcPr>
          <w:p w:rsidR="00697C20" w:rsidRDefault="00697C20"/>
        </w:tc>
        <w:tc>
          <w:tcPr>
            <w:tcW w:w="209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2224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453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41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2.2TUS1.1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李华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2.2TUS1.2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张伟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系统中不存在的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显示派件单，提示单号不存在，不做处理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2.2TUS1.3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格式不符的</w:t>
            </w:r>
          </w:p>
        </w:tc>
        <w:tc>
          <w:tcPr>
            <w:tcW w:w="1453" w:type="dxa"/>
          </w:tcPr>
          <w:p w:rsidR="00697C20" w:rsidRDefault="00697C20"/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显示派件单，提示格式不符，不做处理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2.2TUS1.4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包括收件信息填写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显示派件单，不作处理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2.2TUS1.5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仅查看派件单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2.2TUS1.6</w:t>
            </w:r>
          </w:p>
        </w:tc>
        <w:tc>
          <w:tcPr>
            <w:tcW w:w="2095" w:type="dxa"/>
          </w:tcPr>
          <w:p w:rsidR="00697C20" w:rsidRDefault="0040253E">
            <w:r>
              <w:rPr>
                <w:rFonts w:hint="eastAsia"/>
              </w:rPr>
              <w:t>赵四</w:t>
            </w:r>
          </w:p>
        </w:tc>
        <w:tc>
          <w:tcPr>
            <w:tcW w:w="2224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453" w:type="dxa"/>
          </w:tcPr>
          <w:p w:rsidR="00697C20" w:rsidRDefault="0040253E">
            <w:r>
              <w:rPr>
                <w:rFonts w:hint="eastAsia"/>
              </w:rPr>
              <w:t>在确认前取消信息输入</w:t>
            </w:r>
          </w:p>
        </w:tc>
        <w:tc>
          <w:tcPr>
            <w:tcW w:w="1416" w:type="dxa"/>
          </w:tcPr>
          <w:p w:rsidR="00697C20" w:rsidRDefault="0040253E">
            <w:r>
              <w:rPr>
                <w:rFonts w:hint="eastAsia"/>
              </w:rPr>
              <w:t>显示派件单，清空未输入信息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697C20">
        <w:trPr>
          <w:trHeight w:val="498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98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Transfer.Input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Transfer.Input</w:t>
            </w:r>
            <w:r>
              <w:t>.</w:t>
            </w:r>
            <w:r>
              <w:rPr>
                <w:rFonts w:hint="eastAsia"/>
              </w:rPr>
              <w:t>ReceiveList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.Null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.Date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</w:t>
            </w:r>
            <w:r>
              <w:t>.Number.Valid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Transfer.ReceiveList.Can</w:t>
            </w:r>
            <w:r>
              <w:t>cle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9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Transfer.ReceiveList.</w:t>
            </w:r>
            <w:r>
              <w:t>End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7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.End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.End.Next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</w:t>
            </w:r>
            <w:r>
              <w:rPr>
                <w:rFonts w:hint="eastAsia"/>
              </w:rPr>
              <w:t>.ReceiveList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  <w:tr w:rsidR="00697C20">
        <w:trPr>
          <w:trHeight w:val="404"/>
        </w:trPr>
        <w:tc>
          <w:tcPr>
            <w:tcW w:w="3823" w:type="dxa"/>
          </w:tcPr>
          <w:p w:rsidR="00697C20" w:rsidRDefault="0040253E">
            <w:r>
              <w:rPr>
                <w:rFonts w:hint="eastAsia"/>
              </w:rPr>
              <w:t>Transfer</w:t>
            </w:r>
            <w:r>
              <w:t>.Update.Express</w:t>
            </w:r>
          </w:p>
        </w:tc>
        <w:tc>
          <w:tcPr>
            <w:tcW w:w="4473" w:type="dxa"/>
          </w:tcPr>
          <w:p w:rsidR="00697C20" w:rsidRDefault="0040253E">
            <w:r>
              <w:rPr>
                <w:rFonts w:hint="eastAsia"/>
              </w:rPr>
              <w:t>4.2TSU1</w:t>
            </w:r>
          </w:p>
        </w:tc>
      </w:tr>
    </w:tbl>
    <w:p w:rsidR="00697C20" w:rsidRDefault="00697C20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108"/>
        <w:gridCol w:w="1996"/>
        <w:gridCol w:w="1867"/>
        <w:gridCol w:w="1694"/>
        <w:gridCol w:w="1694"/>
      </w:tblGrid>
      <w:tr w:rsidR="00697C20">
        <w:tc>
          <w:tcPr>
            <w:tcW w:w="1108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57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94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108" w:type="dxa"/>
            <w:vMerge/>
          </w:tcPr>
          <w:p w:rsidR="00697C20" w:rsidRDefault="00697C20"/>
        </w:tc>
        <w:tc>
          <w:tcPr>
            <w:tcW w:w="1996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867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94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1694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.1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显示保存成功，行为符合后置条件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.2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系统中不存在的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提示中转单不存在，不作处理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上海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显示保存成功，行为符合后置条件</w:t>
            </w:r>
          </w:p>
        </w:tc>
      </w:tr>
      <w:tr w:rsidR="00697C20">
        <w:tc>
          <w:tcPr>
            <w:tcW w:w="1108" w:type="dxa"/>
          </w:tcPr>
          <w:p w:rsidR="00697C20" w:rsidRDefault="0040253E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996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867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697C20" w:rsidRDefault="0040253E">
            <w:r>
              <w:rPr>
                <w:rFonts w:hint="eastAsia"/>
              </w:rPr>
              <w:t>不作处理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697C20">
        <w:trPr>
          <w:trHeight w:val="414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14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  <w:r>
              <w:t>.ShowList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  <w:r>
              <w:t>.Export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Store.Input</w:t>
            </w:r>
            <w:r>
              <w:t>.</w:t>
            </w:r>
            <w:r>
              <w:rPr>
                <w:rFonts w:hint="eastAsia"/>
              </w:rPr>
              <w:t>Scan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lastRenderedPageBreak/>
              <w:t>Store</w:t>
            </w:r>
            <w:r>
              <w:t>. ShowList.Null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.ShowList.Show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.ShowList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can.Select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can.Valid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can.Invalid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06"/>
        </w:trPr>
        <w:tc>
          <w:tcPr>
            <w:tcW w:w="3256" w:type="dxa"/>
          </w:tcPr>
          <w:p w:rsidR="00697C20" w:rsidRDefault="0040253E"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can.Cancel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Store.Export.Save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Store.Export.Save</w:t>
            </w:r>
            <w:r>
              <w:rPr>
                <w:rFonts w:hint="eastAsia"/>
              </w:rPr>
              <w:t>.Null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Store.Export.Exit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Store.End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  <w:tr w:rsidR="00697C20">
        <w:trPr>
          <w:trHeight w:val="416"/>
        </w:trPr>
        <w:tc>
          <w:tcPr>
            <w:tcW w:w="3256" w:type="dxa"/>
          </w:tcPr>
          <w:p w:rsidR="00697C20" w:rsidRDefault="0040253E">
            <w:r>
              <w:t>Store.End.Next</w:t>
            </w:r>
          </w:p>
        </w:tc>
        <w:tc>
          <w:tcPr>
            <w:tcW w:w="5040" w:type="dxa"/>
          </w:tcPr>
          <w:p w:rsidR="00697C20" w:rsidRDefault="0040253E">
            <w:r>
              <w:rPr>
                <w:rFonts w:hint="eastAsia"/>
              </w:rPr>
              <w:t>5.3TSU1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2299"/>
        <w:gridCol w:w="2126"/>
        <w:gridCol w:w="2489"/>
      </w:tblGrid>
      <w:tr w:rsidR="00697C20">
        <w:tc>
          <w:tcPr>
            <w:tcW w:w="138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9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2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9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382" w:type="dxa"/>
            <w:vMerge/>
          </w:tcPr>
          <w:p w:rsidR="00697C20" w:rsidRDefault="00697C20"/>
        </w:tc>
        <w:tc>
          <w:tcPr>
            <w:tcW w:w="2299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26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2489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5.3TSU1.1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仅查看快照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显示库存快照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5.3TSU1.2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查看库存变动时取消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界面返回初始状态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5.3TSU1.3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有效区间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显示时间段内变动</w:t>
            </w:r>
          </w:p>
        </w:tc>
      </w:tr>
      <w:tr w:rsidR="00697C20">
        <w:tc>
          <w:tcPr>
            <w:tcW w:w="1382" w:type="dxa"/>
          </w:tcPr>
          <w:p w:rsidR="00697C20" w:rsidRDefault="0040253E">
            <w:r>
              <w:rPr>
                <w:rFonts w:hint="eastAsia"/>
              </w:rPr>
              <w:t>5.3TSU1.4</w:t>
            </w:r>
          </w:p>
        </w:tc>
        <w:tc>
          <w:tcPr>
            <w:tcW w:w="2299" w:type="dxa"/>
          </w:tcPr>
          <w:p w:rsidR="00697C20" w:rsidRDefault="0040253E">
            <w:r>
              <w:rPr>
                <w:rFonts w:hint="eastAsia"/>
              </w:rPr>
              <w:t>无效区间</w:t>
            </w:r>
          </w:p>
        </w:tc>
        <w:tc>
          <w:tcPr>
            <w:tcW w:w="2126" w:type="dxa"/>
          </w:tcPr>
          <w:p w:rsidR="00697C20" w:rsidRDefault="0040253E"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</w:tcPr>
          <w:p w:rsidR="00697C20" w:rsidRDefault="0040253E">
            <w:r>
              <w:rPr>
                <w:rFonts w:hint="eastAsia"/>
              </w:rPr>
              <w:t>提示时间无效，不作处理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681"/>
        <w:gridCol w:w="4615"/>
      </w:tblGrid>
      <w:tr w:rsidR="00697C20">
        <w:trPr>
          <w:trHeight w:val="529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529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  <w:r>
              <w:t>.ShowWork</w:t>
            </w:r>
            <w:r>
              <w:rPr>
                <w:rFonts w:hint="eastAsia"/>
              </w:rPr>
              <w:t>er</w:t>
            </w:r>
            <w:r>
              <w:t>List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Manager.Input</w:t>
            </w:r>
            <w:r>
              <w:t>.</w:t>
            </w:r>
            <w:r>
              <w:rPr>
                <w:rFonts w:hint="eastAsia"/>
              </w:rPr>
              <w:t>Edit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.ShowWorkerList.Show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.ShowWorkerList.Show.layer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.ShowWorkerList.End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.Null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</w:t>
            </w:r>
            <w:r>
              <w:t>.inValid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Edit.Can</w:t>
            </w:r>
            <w:r>
              <w:t>cle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522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lastRenderedPageBreak/>
              <w:t>Manager</w:t>
            </w:r>
            <w:r>
              <w:t>.</w:t>
            </w:r>
            <w:r>
              <w:rPr>
                <w:rFonts w:hint="eastAsia"/>
              </w:rPr>
              <w:t xml:space="preserve"> Edit.</w:t>
            </w:r>
            <w:r>
              <w:t>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.Update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.Update.</w:t>
            </w:r>
            <w:r>
              <w:rPr>
                <w:rFonts w:hint="eastAsia"/>
              </w:rPr>
              <w:t>Work</w:t>
            </w:r>
            <w:r>
              <w:t>er</w:t>
            </w:r>
            <w:r>
              <w:rPr>
                <w:rFonts w:hint="eastAsia"/>
              </w:rPr>
              <w:t>List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.End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.End.Next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  <w:tr w:rsidR="00697C20">
        <w:trPr>
          <w:trHeight w:val="416"/>
        </w:trPr>
        <w:tc>
          <w:tcPr>
            <w:tcW w:w="3681" w:type="dxa"/>
          </w:tcPr>
          <w:p w:rsidR="00697C20" w:rsidRDefault="0040253E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615" w:type="dxa"/>
          </w:tcPr>
          <w:p w:rsidR="00697C20" w:rsidRDefault="0040253E">
            <w:r>
              <w:rPr>
                <w:rFonts w:hint="eastAsia"/>
              </w:rPr>
              <w:t>7.1TSU1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92"/>
        <w:gridCol w:w="3948"/>
        <w:gridCol w:w="1276"/>
        <w:gridCol w:w="1780"/>
      </w:tblGrid>
      <w:tr w:rsidR="00697C20">
        <w:tc>
          <w:tcPr>
            <w:tcW w:w="129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4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7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8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rPr>
          <w:trHeight w:val="312"/>
        </w:trPr>
        <w:tc>
          <w:tcPr>
            <w:tcW w:w="1292" w:type="dxa"/>
            <w:vMerge/>
          </w:tcPr>
          <w:p w:rsidR="00697C20" w:rsidRDefault="00697C20"/>
        </w:tc>
        <w:tc>
          <w:tcPr>
            <w:tcW w:w="394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1276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780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7.1TSU1.1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按月、</w:t>
            </w:r>
            <w:r>
              <w:rPr>
                <w:rFonts w:hint="eastAsia"/>
              </w:rPr>
              <w:t>1500/</w:t>
            </w:r>
            <w:r>
              <w:rPr>
                <w:rFonts w:hint="eastAsia"/>
              </w:rPr>
              <w:t>月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行为符合后置条件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.2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按次、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对某业务员修改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提示策略不合法，不作处理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.3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按次、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填写后取消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返回查看状态</w:t>
            </w:r>
          </w:p>
        </w:tc>
      </w:tr>
      <w:tr w:rsidR="00697C20"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7.1TSU1</w:t>
            </w:r>
            <w:r>
              <w:t>.4</w:t>
            </w:r>
          </w:p>
        </w:tc>
        <w:tc>
          <w:tcPr>
            <w:tcW w:w="394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697C20" w:rsidRDefault="0040253E">
            <w:r>
              <w:rPr>
                <w:rFonts w:hint="eastAsia"/>
              </w:rPr>
              <w:t>仅查看</w:t>
            </w:r>
          </w:p>
        </w:tc>
        <w:tc>
          <w:tcPr>
            <w:tcW w:w="1780" w:type="dxa"/>
          </w:tcPr>
          <w:p w:rsidR="00697C20" w:rsidRDefault="0040253E">
            <w:r>
              <w:rPr>
                <w:rFonts w:hint="eastAsia"/>
              </w:rPr>
              <w:t>显示成员名单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</w:t>
            </w:r>
            <w:r>
              <w:rPr>
                <w:rFonts w:hint="eastAsia"/>
              </w:rPr>
              <w:t>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</w:t>
            </w:r>
            <w:r>
              <w:rPr>
                <w:rFonts w:hint="eastAsia"/>
              </w:rPr>
              <w:t>.Input</w:t>
            </w:r>
            <w:r>
              <w:t>. 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 Settlement</w:t>
            </w:r>
            <w:r>
              <w:rPr>
                <w:rFonts w:hint="eastAsia"/>
              </w:rPr>
              <w:t>List</w:t>
            </w:r>
            <w:r>
              <w:t>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Accountant.Update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Accountant.Update.Settlement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3"/>
        </w:trPr>
        <w:tc>
          <w:tcPr>
            <w:tcW w:w="3397" w:type="dxa"/>
          </w:tcPr>
          <w:p w:rsidR="00697C20" w:rsidRDefault="0040253E">
            <w:r>
              <w:t>Accountant.End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Accountant.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  <w:tr w:rsidR="00697C20">
        <w:trPr>
          <w:trHeight w:val="462"/>
        </w:trPr>
        <w:tc>
          <w:tcPr>
            <w:tcW w:w="3397" w:type="dxa"/>
          </w:tcPr>
          <w:p w:rsidR="00697C20" w:rsidRDefault="0040253E">
            <w:r>
              <w:t>Accountant.End.Next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6.1TSU1</w:t>
            </w:r>
          </w:p>
        </w:tc>
      </w:tr>
    </w:tbl>
    <w:p w:rsidR="00697C20" w:rsidRDefault="00697C20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6096"/>
      </w:tblGrid>
      <w:tr w:rsidR="00697C20">
        <w:trPr>
          <w:trHeight w:val="312"/>
        </w:trPr>
        <w:tc>
          <w:tcPr>
            <w:tcW w:w="2263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rPr>
          <w:trHeight w:val="312"/>
        </w:trPr>
        <w:tc>
          <w:tcPr>
            <w:tcW w:w="2263" w:type="dxa"/>
            <w:vMerge/>
          </w:tcPr>
          <w:p w:rsidR="00697C20" w:rsidRDefault="00697C20"/>
        </w:tc>
        <w:tc>
          <w:tcPr>
            <w:tcW w:w="609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2263" w:type="dxa"/>
          </w:tcPr>
          <w:p w:rsidR="00697C20" w:rsidRDefault="0040253E">
            <w:r>
              <w:rPr>
                <w:rFonts w:hint="eastAsia"/>
              </w:rPr>
              <w:t>6.1TSU1.1</w:t>
            </w:r>
          </w:p>
        </w:tc>
        <w:tc>
          <w:tcPr>
            <w:tcW w:w="6096" w:type="dxa"/>
          </w:tcPr>
          <w:p w:rsidR="00697C20" w:rsidRDefault="0040253E">
            <w:r>
              <w:rPr>
                <w:rFonts w:hint="eastAsia"/>
              </w:rPr>
              <w:t>显示结算单，行为符合后置条件</w:t>
            </w:r>
          </w:p>
        </w:tc>
      </w:tr>
      <w:tr w:rsidR="00697C20">
        <w:tc>
          <w:tcPr>
            <w:tcW w:w="2263" w:type="dxa"/>
          </w:tcPr>
          <w:p w:rsidR="00697C20" w:rsidRDefault="0040253E">
            <w:r>
              <w:rPr>
                <w:rFonts w:hint="eastAsia"/>
              </w:rPr>
              <w:t>6.1TSU1.2</w:t>
            </w:r>
          </w:p>
        </w:tc>
        <w:tc>
          <w:tcPr>
            <w:tcW w:w="6096" w:type="dxa"/>
          </w:tcPr>
          <w:p w:rsidR="00697C20" w:rsidRDefault="0040253E">
            <w:r>
              <w:rPr>
                <w:rFonts w:hint="eastAsia"/>
              </w:rPr>
              <w:t>显示结算单，行为符合后置条件</w:t>
            </w:r>
          </w:p>
        </w:tc>
      </w:tr>
    </w:tbl>
    <w:p w:rsidR="00697C20" w:rsidRDefault="00697C20"/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697C20">
        <w:trPr>
          <w:trHeight w:val="386"/>
        </w:trPr>
        <w:tc>
          <w:tcPr>
            <w:tcW w:w="3397" w:type="dxa"/>
          </w:tcPr>
          <w:p w:rsidR="00697C20" w:rsidRDefault="0040253E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套件</w:t>
            </w:r>
          </w:p>
        </w:tc>
      </w:tr>
      <w:tr w:rsidR="00697C20">
        <w:trPr>
          <w:trHeight w:val="38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anager.Input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anager.Input</w:t>
            </w:r>
            <w:r>
              <w:t>.ShowList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lastRenderedPageBreak/>
              <w:t>M</w:t>
            </w:r>
            <w:r>
              <w:rPr>
                <w:rFonts w:hint="eastAsia"/>
              </w:rPr>
              <w:t>anager.Input</w:t>
            </w:r>
            <w:r>
              <w:t>.E</w:t>
            </w:r>
            <w:r>
              <w:rPr>
                <w:rFonts w:hint="eastAsia"/>
              </w:rPr>
              <w:t>dit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.ShowList.Show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.ShowList.Show.Layed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.Null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.Check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anager.Edit.Check.Mass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.Data.InValid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.Can</w:t>
            </w:r>
            <w:r>
              <w:t>cle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377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.Updat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.Update.</w:t>
            </w:r>
            <w:r>
              <w:rPr>
                <w:rFonts w:hint="eastAsia"/>
              </w:rPr>
              <w:t>List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.End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</w:t>
            </w:r>
            <w:r>
              <w:rPr>
                <w:rFonts w:hint="eastAsia"/>
              </w:rPr>
              <w:t>End.Updete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  <w:tr w:rsidR="00697C20">
        <w:trPr>
          <w:trHeight w:val="416"/>
        </w:trPr>
        <w:tc>
          <w:tcPr>
            <w:tcW w:w="3397" w:type="dxa"/>
          </w:tcPr>
          <w:p w:rsidR="00697C20" w:rsidRDefault="0040253E">
            <w:r>
              <w:t>M</w:t>
            </w:r>
            <w:r>
              <w:rPr>
                <w:rFonts w:hint="eastAsia"/>
              </w:rPr>
              <w:t>anager</w:t>
            </w:r>
            <w:r>
              <w:t>.End.Next</w:t>
            </w:r>
          </w:p>
        </w:tc>
        <w:tc>
          <w:tcPr>
            <w:tcW w:w="4899" w:type="dxa"/>
          </w:tcPr>
          <w:p w:rsidR="00697C20" w:rsidRDefault="0040253E">
            <w:r>
              <w:rPr>
                <w:rFonts w:hint="eastAsia"/>
              </w:rPr>
              <w:t>7.3TSU1</w:t>
            </w:r>
          </w:p>
        </w:tc>
      </w:tr>
    </w:tbl>
    <w:p w:rsidR="00697C20" w:rsidRDefault="00697C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97"/>
        <w:gridCol w:w="2271"/>
        <w:gridCol w:w="2338"/>
        <w:gridCol w:w="1154"/>
        <w:gridCol w:w="1236"/>
      </w:tblGrid>
      <w:tr w:rsidR="00697C20">
        <w:tc>
          <w:tcPr>
            <w:tcW w:w="1297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09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54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36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7C20">
        <w:tc>
          <w:tcPr>
            <w:tcW w:w="1297" w:type="dxa"/>
            <w:vMerge/>
          </w:tcPr>
          <w:p w:rsidR="00697C20" w:rsidRDefault="00697C20"/>
        </w:tc>
        <w:tc>
          <w:tcPr>
            <w:tcW w:w="2271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审批标记</w:t>
            </w:r>
          </w:p>
        </w:tc>
        <w:tc>
          <w:tcPr>
            <w:tcW w:w="233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单据内容</w:t>
            </w:r>
          </w:p>
        </w:tc>
        <w:tc>
          <w:tcPr>
            <w:tcW w:w="1154" w:type="dxa"/>
            <w:vMerge/>
          </w:tcPr>
          <w:p w:rsidR="00697C20" w:rsidRDefault="00697C20">
            <w:pPr>
              <w:jc w:val="center"/>
            </w:pPr>
          </w:p>
        </w:tc>
        <w:tc>
          <w:tcPr>
            <w:tcW w:w="1236" w:type="dxa"/>
            <w:vMerge/>
          </w:tcPr>
          <w:p w:rsidR="00697C20" w:rsidRDefault="00697C20">
            <w:pPr>
              <w:jc w:val="center"/>
            </w:pP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.1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.2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.3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显示审批完成，行为符合后置条件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.4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非法修改</w:t>
            </w:r>
          </w:p>
        </w:tc>
        <w:tc>
          <w:tcPr>
            <w:tcW w:w="1154" w:type="dxa"/>
          </w:tcPr>
          <w:p w:rsidR="00697C20" w:rsidRDefault="00697C20"/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提示信息非法，不作处理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.5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697C20" w:rsidRDefault="0040253E"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返回审批查看界面</w:t>
            </w:r>
          </w:p>
        </w:tc>
      </w:tr>
      <w:tr w:rsidR="00697C20">
        <w:tc>
          <w:tcPr>
            <w:tcW w:w="1297" w:type="dxa"/>
          </w:tcPr>
          <w:p w:rsidR="00697C20" w:rsidRDefault="0040253E">
            <w:r>
              <w:rPr>
                <w:rFonts w:hint="eastAsia"/>
              </w:rPr>
              <w:t>7.3TSU1</w:t>
            </w:r>
            <w:r>
              <w:t>.6</w:t>
            </w:r>
          </w:p>
        </w:tc>
        <w:tc>
          <w:tcPr>
            <w:tcW w:w="2271" w:type="dxa"/>
          </w:tcPr>
          <w:p w:rsidR="00697C20" w:rsidRDefault="0040253E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697C20" w:rsidRDefault="0040253E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697C20" w:rsidRDefault="0040253E"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697C20" w:rsidRDefault="0040253E">
            <w:r>
              <w:rPr>
                <w:rFonts w:hint="eastAsia"/>
              </w:rPr>
              <w:t>信息清除，返回审批查看界面</w:t>
            </w:r>
          </w:p>
        </w:tc>
      </w:tr>
    </w:tbl>
    <w:p w:rsidR="00697C20" w:rsidRDefault="00697C20"/>
    <w:tbl>
      <w:tblPr>
        <w:tblStyle w:val="a3"/>
        <w:tblpPr w:leftFromText="180" w:rightFromText="180" w:vertAnchor="page" w:horzAnchor="page" w:tblpX="1807" w:tblpY="24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668"/>
        <w:gridCol w:w="5854"/>
      </w:tblGrid>
      <w:tr w:rsidR="00697C20">
        <w:trPr>
          <w:trHeight w:val="387"/>
        </w:trPr>
        <w:tc>
          <w:tcPr>
            <w:tcW w:w="2668" w:type="dxa"/>
            <w:vAlign w:val="center"/>
          </w:tcPr>
          <w:p w:rsidR="00697C20" w:rsidRDefault="0040253E">
            <w:pPr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697C20">
        <w:trPr>
          <w:trHeight w:val="387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lastRenderedPageBreak/>
              <w:t>Sender.Input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409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Sender.Input.Search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tabs>
                <w:tab w:val="left" w:pos="647"/>
              </w:tabs>
              <w:jc w:val="center"/>
              <w:rPr>
                <w:rFonts w:eastAsia="微软雅黑"/>
              </w:rPr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394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Sender.Input.</w:t>
            </w:r>
            <w:r>
              <w:rPr>
                <w:rFonts w:hint="eastAsia"/>
              </w:rPr>
              <w:t>Close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229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</w:t>
            </w:r>
            <w:r>
              <w:rPr>
                <w:rFonts w:hint="eastAsia"/>
              </w:rPr>
              <w:t>Notstart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rPr>
          <w:trHeight w:val="367"/>
        </w:trPr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Sender.Search.Valid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Sender.Search.Invalid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  <w:tr w:rsidR="00697C20">
        <w:tc>
          <w:tcPr>
            <w:tcW w:w="2668" w:type="dxa"/>
          </w:tcPr>
          <w:p w:rsidR="00697C20" w:rsidRDefault="0040253E">
            <w:r>
              <w:rPr>
                <w:rFonts w:hint="eastAsia"/>
              </w:rPr>
              <w:t>Sender.Close.Next</w:t>
            </w:r>
          </w:p>
        </w:tc>
        <w:tc>
          <w:tcPr>
            <w:tcW w:w="5854" w:type="dxa"/>
            <w:vAlign w:val="center"/>
          </w:tcPr>
          <w:p w:rsidR="00697C20" w:rsidRDefault="0040253E">
            <w:pPr>
              <w:spacing w:line="220" w:lineRule="atLeast"/>
              <w:jc w:val="center"/>
            </w:pPr>
            <w:r>
              <w:rPr>
                <w:rFonts w:hint="eastAsia"/>
              </w:rPr>
              <w:t>1.1TUS1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82" w:tblpY="427"/>
        <w:tblOverlap w:val="never"/>
        <w:tblW w:w="8455" w:type="dxa"/>
        <w:tblLayout w:type="fixed"/>
        <w:tblLook w:val="04A0" w:firstRow="1" w:lastRow="0" w:firstColumn="1" w:lastColumn="0" w:noHBand="0" w:noVBand="1"/>
      </w:tblPr>
      <w:tblGrid>
        <w:gridCol w:w="1270"/>
        <w:gridCol w:w="2280"/>
        <w:gridCol w:w="2105"/>
        <w:gridCol w:w="2800"/>
      </w:tblGrid>
      <w:tr w:rsidR="00697C20">
        <w:tc>
          <w:tcPr>
            <w:tcW w:w="127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385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0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0" w:type="dxa"/>
            <w:vMerge/>
          </w:tcPr>
          <w:p w:rsidR="00697C20" w:rsidRDefault="00697C20"/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210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2800" w:type="dxa"/>
            <w:vMerge/>
          </w:tcPr>
          <w:p w:rsidR="00697C20" w:rsidRDefault="00697C20"/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1.1TUS1-1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无快递单号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1.1TUS1-2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无快递单号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1.1TUS1-3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格式错误或不存在的快递单号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1.1TUS1-4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格式错误或不存在的快递单号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1.1TUS1-5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系统不做任何处理，关闭物流查询任务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1.1TUS1-6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正确的快递单号</w:t>
            </w:r>
          </w:p>
        </w:tc>
        <w:tc>
          <w:tcPr>
            <w:tcW w:w="210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2800" w:type="dxa"/>
          </w:tcPr>
          <w:p w:rsidR="00697C20" w:rsidRDefault="0040253E">
            <w:r>
              <w:rPr>
                <w:rFonts w:hint="eastAsia"/>
              </w:rPr>
              <w:t>系统显示该快递的物流状况和历史轨迹</w:t>
            </w:r>
          </w:p>
        </w:tc>
      </w:tr>
    </w:tbl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257"/>
        <w:tblOverlap w:val="never"/>
        <w:tblW w:w="8487" w:type="dxa"/>
        <w:tblLayout w:type="fixed"/>
        <w:tblLook w:val="04A0" w:firstRow="1" w:lastRow="0" w:firstColumn="1" w:lastColumn="0" w:noHBand="0" w:noVBand="1"/>
      </w:tblPr>
      <w:tblGrid>
        <w:gridCol w:w="2440"/>
        <w:gridCol w:w="2521"/>
        <w:gridCol w:w="3526"/>
      </w:tblGrid>
      <w:tr w:rsidR="00697C20">
        <w:trPr>
          <w:trHeight w:val="537"/>
        </w:trPr>
        <w:tc>
          <w:tcPr>
            <w:tcW w:w="244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521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697C20">
        <w:trPr>
          <w:trHeight w:val="387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>.Input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21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394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>.Input.</w:t>
            </w:r>
            <w:r>
              <w:rPr>
                <w:rFonts w:hint="eastAsia"/>
              </w:rPr>
              <w:t>Check</w:t>
            </w:r>
          </w:p>
        </w:tc>
        <w:tc>
          <w:tcPr>
            <w:tcW w:w="2521" w:type="dxa"/>
          </w:tcPr>
          <w:p w:rsidR="00697C20" w:rsidRDefault="00697C20"/>
        </w:tc>
        <w:tc>
          <w:tcPr>
            <w:tcW w:w="3526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229"/>
        </w:trPr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</w:t>
            </w:r>
            <w:r>
              <w:t>.Input.Print</w:t>
            </w:r>
          </w:p>
        </w:tc>
        <w:tc>
          <w:tcPr>
            <w:tcW w:w="2521" w:type="dxa"/>
          </w:tcPr>
          <w:p w:rsidR="00697C20" w:rsidRDefault="00697C20"/>
        </w:tc>
        <w:tc>
          <w:tcPr>
            <w:tcW w:w="3526" w:type="dxa"/>
          </w:tcPr>
          <w:p w:rsidR="00697C20" w:rsidRDefault="0040253E">
            <w:r>
              <w:rPr>
                <w:rFonts w:hint="eastAsia"/>
              </w:rPr>
              <w:t>3.1TUS2</w:t>
            </w:r>
          </w:p>
        </w:tc>
      </w:tr>
      <w:tr w:rsidR="00697C20">
        <w:trPr>
          <w:trHeight w:val="367"/>
        </w:trPr>
        <w:tc>
          <w:tcPr>
            <w:tcW w:w="2440" w:type="dxa"/>
          </w:tcPr>
          <w:p w:rsidR="00697C20" w:rsidRDefault="0040253E">
            <w:r>
              <w:t>Courier</w:t>
            </w:r>
            <w:r>
              <w:rPr>
                <w:rFonts w:hint="eastAsia"/>
              </w:rPr>
              <w:t>.Input.</w:t>
            </w:r>
            <w:r>
              <w:rPr>
                <w:rFonts w:hint="eastAsia"/>
              </w:rPr>
              <w:t>Cancel</w:t>
            </w:r>
          </w:p>
        </w:tc>
        <w:tc>
          <w:tcPr>
            <w:tcW w:w="2521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Courier.Check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Courier.Check.Valid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.Invalid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Courier.Close.Print</w:t>
            </w:r>
          </w:p>
        </w:tc>
        <w:tc>
          <w:tcPr>
            <w:tcW w:w="2521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352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3.1TUS2</w:t>
            </w:r>
          </w:p>
        </w:tc>
      </w:tr>
      <w:tr w:rsidR="00697C20">
        <w:tc>
          <w:tcPr>
            <w:tcW w:w="2440" w:type="dxa"/>
          </w:tcPr>
          <w:p w:rsidR="00697C20" w:rsidRDefault="0040253E">
            <w:r>
              <w:rPr>
                <w:rFonts w:hint="eastAsia"/>
              </w:rPr>
              <w:t>Courie</w:t>
            </w:r>
            <w:r>
              <w:rPr>
                <w:rFonts w:hint="eastAsia"/>
              </w:rPr>
              <w:t>r.Close.Next</w:t>
            </w:r>
          </w:p>
        </w:tc>
        <w:tc>
          <w:tcPr>
            <w:tcW w:w="2521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3.1TUS1</w:t>
            </w:r>
          </w:p>
        </w:tc>
        <w:tc>
          <w:tcPr>
            <w:tcW w:w="3526" w:type="dxa"/>
          </w:tcPr>
          <w:p w:rsidR="00697C20" w:rsidRDefault="00697C20">
            <w:pPr>
              <w:spacing w:line="220" w:lineRule="atLeast"/>
            </w:pP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2055" w:tblpY="74"/>
        <w:tblOverlap w:val="never"/>
        <w:tblW w:w="8332" w:type="dxa"/>
        <w:tblLayout w:type="fixed"/>
        <w:tblLook w:val="04A0" w:firstRow="1" w:lastRow="0" w:firstColumn="1" w:lastColumn="0" w:noHBand="0" w:noVBand="1"/>
      </w:tblPr>
      <w:tblGrid>
        <w:gridCol w:w="1270"/>
        <w:gridCol w:w="2280"/>
        <w:gridCol w:w="1230"/>
        <w:gridCol w:w="3552"/>
      </w:tblGrid>
      <w:tr w:rsidR="00697C20">
        <w:tc>
          <w:tcPr>
            <w:tcW w:w="1270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10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552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0" w:type="dxa"/>
            <w:vMerge/>
          </w:tcPr>
          <w:p w:rsidR="00697C20" w:rsidRDefault="00697C20"/>
        </w:tc>
        <w:tc>
          <w:tcPr>
            <w:tcW w:w="2280" w:type="dxa"/>
          </w:tcPr>
          <w:p w:rsidR="00697C20" w:rsidRDefault="0040253E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生成装车单</w:t>
            </w:r>
          </w:p>
        </w:tc>
        <w:tc>
          <w:tcPr>
            <w:tcW w:w="12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552" w:type="dxa"/>
            <w:vMerge/>
          </w:tcPr>
          <w:p w:rsidR="00697C20" w:rsidRDefault="00697C20"/>
        </w:tc>
      </w:tr>
      <w:tr w:rsidR="00697C20">
        <w:trPr>
          <w:trHeight w:val="90"/>
        </w:trPr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3.1TUS1-1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12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52" w:type="dxa"/>
          </w:tcPr>
          <w:p w:rsidR="00697C20" w:rsidRDefault="0040253E">
            <w:r>
              <w:rPr>
                <w:rFonts w:hint="eastAsia"/>
              </w:rPr>
              <w:t>系统显示装车单页面</w:t>
            </w:r>
          </w:p>
        </w:tc>
      </w:tr>
      <w:tr w:rsidR="00697C20">
        <w:tc>
          <w:tcPr>
            <w:tcW w:w="1270" w:type="dxa"/>
          </w:tcPr>
          <w:p w:rsidR="00697C20" w:rsidRDefault="0040253E">
            <w:r>
              <w:rPr>
                <w:rFonts w:hint="eastAsia"/>
              </w:rPr>
              <w:t>3.1TUS1-2</w:t>
            </w:r>
          </w:p>
        </w:tc>
        <w:tc>
          <w:tcPr>
            <w:tcW w:w="228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取消生成</w:t>
            </w:r>
          </w:p>
        </w:tc>
        <w:tc>
          <w:tcPr>
            <w:tcW w:w="12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52" w:type="dxa"/>
          </w:tcPr>
          <w:p w:rsidR="00697C20" w:rsidRDefault="0040253E">
            <w:r>
              <w:rPr>
                <w:rFonts w:hint="eastAsia"/>
              </w:rPr>
              <w:t>系统不做任何处理，</w:t>
            </w:r>
          </w:p>
          <w:p w:rsidR="00697C20" w:rsidRDefault="0040253E">
            <w:r>
              <w:rPr>
                <w:rFonts w:hint="eastAsia"/>
              </w:rPr>
              <w:t>关闭装车管理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2005" w:tblpY="129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1255"/>
        <w:gridCol w:w="2085"/>
        <w:gridCol w:w="1215"/>
        <w:gridCol w:w="990"/>
        <w:gridCol w:w="2850"/>
      </w:tblGrid>
      <w:tr w:rsidR="00697C20">
        <w:tc>
          <w:tcPr>
            <w:tcW w:w="125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90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5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55" w:type="dxa"/>
            <w:vMerge/>
          </w:tcPr>
          <w:p w:rsidR="00697C20" w:rsidRDefault="00697C20"/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装车单信息</w:t>
            </w:r>
          </w:p>
        </w:tc>
        <w:tc>
          <w:tcPr>
            <w:tcW w:w="12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99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打印</w:t>
            </w:r>
          </w:p>
        </w:tc>
        <w:tc>
          <w:tcPr>
            <w:tcW w:w="2850" w:type="dxa"/>
            <w:vMerge/>
          </w:tcPr>
          <w:p w:rsidR="00697C20" w:rsidRDefault="00697C20"/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3.1TUS2-1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系统显示装车单信息页面，保存装车单信息，并打印装车单</w:t>
            </w:r>
          </w:p>
        </w:tc>
      </w:tr>
      <w:tr w:rsidR="00697C20">
        <w:trPr>
          <w:trHeight w:val="491"/>
        </w:trPr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3.1TUS2-2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否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系统显示装车单信息页面，保存装车单信息</w:t>
            </w:r>
          </w:p>
        </w:tc>
      </w:tr>
      <w:tr w:rsidR="00697C20">
        <w:trPr>
          <w:trHeight w:val="644"/>
        </w:trPr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3.1TUS2-3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正确的装车单信息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取消输入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系统不做任何处理，关闭装车管理任务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3.1TUS2-4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3.1TUS2-5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确认输入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否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系统显示输入错误</w:t>
            </w:r>
          </w:p>
        </w:tc>
      </w:tr>
      <w:tr w:rsidR="00697C20">
        <w:tc>
          <w:tcPr>
            <w:tcW w:w="1255" w:type="dxa"/>
          </w:tcPr>
          <w:p w:rsidR="00697C20" w:rsidRDefault="0040253E">
            <w:r>
              <w:rPr>
                <w:rFonts w:hint="eastAsia"/>
              </w:rPr>
              <w:t>3.1TUS2-6</w:t>
            </w:r>
          </w:p>
        </w:tc>
        <w:tc>
          <w:tcPr>
            <w:tcW w:w="208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有某项格式错误或不完整的装车单信息</w:t>
            </w:r>
          </w:p>
        </w:tc>
        <w:tc>
          <w:tcPr>
            <w:tcW w:w="1215" w:type="dxa"/>
          </w:tcPr>
          <w:p w:rsidR="00697C20" w:rsidRDefault="0040253E">
            <w:r>
              <w:rPr>
                <w:rFonts w:hint="eastAsia"/>
              </w:rPr>
              <w:t>取消输入</w:t>
            </w:r>
          </w:p>
        </w:tc>
        <w:tc>
          <w:tcPr>
            <w:tcW w:w="99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850" w:type="dxa"/>
          </w:tcPr>
          <w:p w:rsidR="00697C20" w:rsidRDefault="0040253E">
            <w:r>
              <w:rPr>
                <w:rFonts w:hint="eastAsia"/>
              </w:rPr>
              <w:t>系统不做任何处理，关闭装车管理任务</w:t>
            </w:r>
          </w:p>
        </w:tc>
      </w:tr>
    </w:tbl>
    <w:p w:rsidR="00697C20" w:rsidRDefault="00697C20"/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2480"/>
        <w:gridCol w:w="1235"/>
        <w:gridCol w:w="1485"/>
        <w:gridCol w:w="1605"/>
        <w:gridCol w:w="1714"/>
      </w:tblGrid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485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714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</w:t>
            </w:r>
          </w:p>
        </w:tc>
        <w:tc>
          <w:tcPr>
            <w:tcW w:w="1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Courier.Choose.Add</w:t>
            </w:r>
          </w:p>
        </w:tc>
        <w:tc>
          <w:tcPr>
            <w:tcW w:w="1235" w:type="dxa"/>
          </w:tcPr>
          <w:p w:rsidR="00697C20" w:rsidRDefault="0040253E"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/>
        </w:tc>
        <w:tc>
          <w:tcPr>
            <w:tcW w:w="1605" w:type="dxa"/>
          </w:tcPr>
          <w:p w:rsidR="00697C20" w:rsidRDefault="00697C20"/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Courier.Choose.Delete</w:t>
            </w:r>
          </w:p>
        </w:tc>
        <w:tc>
          <w:tcPr>
            <w:tcW w:w="1235" w:type="dxa"/>
          </w:tcPr>
          <w:p w:rsidR="00697C20" w:rsidRDefault="00697C20"/>
        </w:tc>
        <w:tc>
          <w:tcPr>
            <w:tcW w:w="1485" w:type="dxa"/>
          </w:tcPr>
          <w:p w:rsidR="00697C20" w:rsidRDefault="0040253E"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/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Courier.Choose.Revise</w:t>
            </w:r>
          </w:p>
        </w:tc>
        <w:tc>
          <w:tcPr>
            <w:tcW w:w="1235" w:type="dxa"/>
          </w:tcPr>
          <w:p w:rsidR="00697C20" w:rsidRDefault="00697C20"/>
        </w:tc>
        <w:tc>
          <w:tcPr>
            <w:tcW w:w="1485" w:type="dxa"/>
          </w:tcPr>
          <w:p w:rsidR="00697C20" w:rsidRDefault="00697C20"/>
        </w:tc>
        <w:tc>
          <w:tcPr>
            <w:tcW w:w="1605" w:type="dxa"/>
          </w:tcPr>
          <w:p w:rsidR="00697C20" w:rsidRDefault="0040253E"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/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Courier.Choose.Search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Courier.Choose.Cancel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lastRenderedPageBreak/>
              <w:t>Courier.Add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Courier.Add.Cancel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Courier.Add.Valid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Courier.Add.Invalid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Courier.Delete.Valid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Courier.Revise.Invalid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Courier.Search.Cancel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Courier.Search.Invalid</w:t>
            </w:r>
          </w:p>
        </w:tc>
        <w:tc>
          <w:tcPr>
            <w:tcW w:w="1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48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6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  <w:tr w:rsidR="00697C20">
        <w:trPr>
          <w:trHeight w:val="578"/>
        </w:trPr>
        <w:tc>
          <w:tcPr>
            <w:tcW w:w="2480" w:type="dxa"/>
          </w:tcPr>
          <w:p w:rsidR="00697C20" w:rsidRDefault="0040253E">
            <w:r>
              <w:rPr>
                <w:rFonts w:hint="eastAsia"/>
              </w:rPr>
              <w:t>Courier.Close.Next</w:t>
            </w:r>
          </w:p>
        </w:tc>
        <w:tc>
          <w:tcPr>
            <w:tcW w:w="1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3.5TUS1</w:t>
            </w:r>
          </w:p>
        </w:tc>
        <w:tc>
          <w:tcPr>
            <w:tcW w:w="148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3.5TUS2</w:t>
            </w:r>
          </w:p>
        </w:tc>
        <w:tc>
          <w:tcPr>
            <w:tcW w:w="16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3.5TUS3</w:t>
            </w:r>
          </w:p>
        </w:tc>
        <w:tc>
          <w:tcPr>
            <w:tcW w:w="1714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3.5TUS4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238"/>
        <w:tblOverlap w:val="never"/>
        <w:tblW w:w="8420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624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24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24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系统将该司机信息存储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lastRenderedPageBreak/>
              <w:t>3.5TUS1-4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系统显示输入有错误并返回输入司机信息页面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3.5TUS1-5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选择增加司机信息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24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17" w:tblpY="49"/>
        <w:tblOverlap w:val="never"/>
        <w:tblW w:w="8408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4677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gridSpan w:val="2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677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4677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3.5TUS2-2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选择删除司机信息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3.5TUS2-3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选择删除司机信息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697C20" w:rsidRDefault="0040253E">
            <w:r>
              <w:rPr>
                <w:rFonts w:hint="eastAsia"/>
              </w:rPr>
              <w:t>系统将选择的司机信息从系统中删除</w:t>
            </w:r>
          </w:p>
        </w:tc>
      </w:tr>
    </w:tbl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42" w:tblpY="273"/>
        <w:tblOverlap w:val="never"/>
        <w:tblW w:w="8395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599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599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司机信息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599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系统将该司机信息变更存储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系统显示输入有错误并返回输入司机信息页面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3.5TUS3-5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选择更改司机信息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不完整或有格式错误的司机信息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取消选择</w:t>
            </w:r>
          </w:p>
        </w:tc>
        <w:tc>
          <w:tcPr>
            <w:tcW w:w="3599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42" w:tblpY="-714"/>
        <w:tblOverlap w:val="never"/>
        <w:tblW w:w="8436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292"/>
        <w:gridCol w:w="1065"/>
        <w:gridCol w:w="3640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40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选择管理选项</w:t>
            </w:r>
          </w:p>
        </w:tc>
        <w:tc>
          <w:tcPr>
            <w:tcW w:w="1292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司机姓名或编号</w:t>
            </w:r>
          </w:p>
        </w:tc>
        <w:tc>
          <w:tcPr>
            <w:tcW w:w="106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40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系统显示输入的司机所有信息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正确的司机姓名或编号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是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系统显示输入有错误并返回输入司机姓名或编号页面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3.5TUS4-5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选择查询司机信息</w:t>
            </w:r>
          </w:p>
        </w:tc>
        <w:tc>
          <w:tcPr>
            <w:tcW w:w="1292" w:type="dxa"/>
          </w:tcPr>
          <w:p w:rsidR="00697C20" w:rsidRDefault="0040253E">
            <w:r>
              <w:rPr>
                <w:rFonts w:hint="eastAsia"/>
              </w:rPr>
              <w:t>不完整或有格式错误的司机姓名或编号</w:t>
            </w:r>
          </w:p>
        </w:tc>
        <w:tc>
          <w:tcPr>
            <w:tcW w:w="1065" w:type="dxa"/>
          </w:tcPr>
          <w:p w:rsidR="00697C20" w:rsidRDefault="0040253E">
            <w:r>
              <w:rPr>
                <w:rFonts w:hint="eastAsia"/>
              </w:rPr>
              <w:t>取消选择</w:t>
            </w:r>
          </w:p>
        </w:tc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系统不做任何处理，关闭司机管理任务</w:t>
            </w:r>
          </w:p>
        </w:tc>
      </w:tr>
    </w:tbl>
    <w:tbl>
      <w:tblPr>
        <w:tblStyle w:val="a3"/>
        <w:tblpPr w:leftFromText="180" w:rightFromText="180" w:vertAnchor="text" w:horzAnchor="page" w:tblpX="1867" w:tblpY="25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060"/>
        <w:gridCol w:w="4462"/>
      </w:tblGrid>
      <w:tr w:rsidR="00697C20">
        <w:trPr>
          <w:trHeight w:val="387"/>
        </w:trPr>
        <w:tc>
          <w:tcPr>
            <w:tcW w:w="406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462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697C20">
        <w:trPr>
          <w:trHeight w:val="387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</w:t>
            </w:r>
          </w:p>
        </w:tc>
        <w:tc>
          <w:tcPr>
            <w:tcW w:w="4462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409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.Choose.Transformation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394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.Choose.Cancel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229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</w:t>
            </w:r>
          </w:p>
        </w:tc>
        <w:tc>
          <w:tcPr>
            <w:tcW w:w="4462" w:type="dxa"/>
          </w:tcPr>
          <w:p w:rsidR="00697C20" w:rsidRDefault="0040253E">
            <w:r>
              <w:rPr>
                <w:rFonts w:hint="eastAsia"/>
              </w:rPr>
              <w:t>5.1TUS1</w:t>
            </w:r>
          </w:p>
        </w:tc>
      </w:tr>
      <w:tr w:rsidR="00697C20">
        <w:trPr>
          <w:trHeight w:val="367"/>
        </w:trPr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.Transformation.Confirm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 .Transformation.Cancel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Storekeeper.Confirm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t>Storekeeper </w:t>
            </w:r>
            <w:r>
              <w:rPr>
                <w:rFonts w:hint="eastAsia"/>
              </w:rPr>
              <w:t>.Confirm.Canc</w:t>
            </w:r>
            <w:r>
              <w:rPr>
                <w:rFonts w:hint="eastAsia"/>
              </w:rPr>
              <w:t>el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  <w:tr w:rsidR="00697C20">
        <w:tc>
          <w:tcPr>
            <w:tcW w:w="4060" w:type="dxa"/>
          </w:tcPr>
          <w:p w:rsidR="00697C20" w:rsidRDefault="0040253E">
            <w:r>
              <w:rPr>
                <w:rFonts w:hint="eastAsia"/>
              </w:rPr>
              <w:t>Storekeeper.</w:t>
            </w:r>
            <w:r>
              <w:t>C</w:t>
            </w:r>
            <w:r>
              <w:rPr>
                <w:rFonts w:hint="eastAsia"/>
              </w:rPr>
              <w:t>lose.Next</w:t>
            </w:r>
          </w:p>
        </w:tc>
        <w:tc>
          <w:tcPr>
            <w:tcW w:w="4462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5.1TUS1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28" w:tblpY="664"/>
        <w:tblOverlap w:val="never"/>
        <w:tblW w:w="8447" w:type="dxa"/>
        <w:tblLayout w:type="fixed"/>
        <w:tblLook w:val="04A0" w:firstRow="1" w:lastRow="0" w:firstColumn="1" w:lastColumn="0" w:noHBand="0" w:noVBand="1"/>
      </w:tblPr>
      <w:tblGrid>
        <w:gridCol w:w="1271"/>
        <w:gridCol w:w="1168"/>
        <w:gridCol w:w="1486"/>
        <w:gridCol w:w="871"/>
        <w:gridCol w:w="3651"/>
      </w:tblGrid>
      <w:tr w:rsidR="00697C20">
        <w:tc>
          <w:tcPr>
            <w:tcW w:w="1271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525" w:type="dxa"/>
            <w:gridSpan w:val="3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651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271" w:type="dxa"/>
            <w:vMerge/>
          </w:tcPr>
          <w:p w:rsidR="00697C20" w:rsidRDefault="00697C20"/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选择出库</w:t>
            </w:r>
          </w:p>
        </w:tc>
        <w:tc>
          <w:tcPr>
            <w:tcW w:w="1486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选择中转单据</w:t>
            </w:r>
          </w:p>
        </w:tc>
        <w:tc>
          <w:tcPr>
            <w:tcW w:w="871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  <w:vMerge/>
          </w:tcPr>
          <w:p w:rsidR="00697C20" w:rsidRDefault="00697C20"/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5.1TUS1-1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选择一个未处理中转单据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系统显示出库单据并将系统数据更新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5.1TUS1-2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选择一个未处理中转单据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5.1TUS1-3</w:t>
            </w:r>
          </w:p>
        </w:tc>
        <w:tc>
          <w:tcPr>
            <w:tcW w:w="1168" w:type="dxa"/>
          </w:tcPr>
          <w:p w:rsidR="00697C20" w:rsidRDefault="0040253E"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未选择中转单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系统显示未选择任何中转单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5.1TUS1-4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未选择中转单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  <w:tr w:rsidR="00697C20">
        <w:tc>
          <w:tcPr>
            <w:tcW w:w="1271" w:type="dxa"/>
          </w:tcPr>
          <w:p w:rsidR="00697C20" w:rsidRDefault="0040253E">
            <w:r>
              <w:rPr>
                <w:rFonts w:hint="eastAsia"/>
              </w:rPr>
              <w:t>5.1TUS1-5</w:t>
            </w:r>
          </w:p>
        </w:tc>
        <w:tc>
          <w:tcPr>
            <w:tcW w:w="1168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取消选择生成出库单</w:t>
            </w:r>
          </w:p>
        </w:tc>
        <w:tc>
          <w:tcPr>
            <w:tcW w:w="1486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871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651" w:type="dxa"/>
          </w:tcPr>
          <w:p w:rsidR="00697C20" w:rsidRDefault="0040253E">
            <w:r>
              <w:rPr>
                <w:rFonts w:hint="eastAsia"/>
              </w:rPr>
              <w:t>系统不做任何处理，关闭出库任务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05" w:tblpY="272"/>
        <w:tblOverlap w:val="never"/>
        <w:tblW w:w="8482" w:type="dxa"/>
        <w:tblLayout w:type="fixed"/>
        <w:tblLook w:val="04A0" w:firstRow="1" w:lastRow="0" w:firstColumn="1" w:lastColumn="0" w:noHBand="0" w:noVBand="1"/>
      </w:tblPr>
      <w:tblGrid>
        <w:gridCol w:w="3640"/>
        <w:gridCol w:w="2235"/>
        <w:gridCol w:w="2607"/>
      </w:tblGrid>
      <w:tr w:rsidR="00697C20">
        <w:trPr>
          <w:trHeight w:val="387"/>
        </w:trPr>
        <w:tc>
          <w:tcPr>
            <w:tcW w:w="3640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697C20">
        <w:trPr>
          <w:trHeight w:val="387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</w:t>
            </w:r>
          </w:p>
        </w:tc>
        <w:tc>
          <w:tcPr>
            <w:tcW w:w="223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409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Accountant.Choose.By Day</w:t>
            </w:r>
          </w:p>
        </w:tc>
        <w:tc>
          <w:tcPr>
            <w:tcW w:w="2235" w:type="dxa"/>
          </w:tcPr>
          <w:p w:rsidR="00697C20" w:rsidRDefault="0040253E"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/>
        </w:tc>
      </w:tr>
      <w:tr w:rsidR="00697C20">
        <w:trPr>
          <w:trHeight w:val="394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Accountant.Choose.By Business Hall</w:t>
            </w:r>
          </w:p>
        </w:tc>
        <w:tc>
          <w:tcPr>
            <w:tcW w:w="2235" w:type="dxa"/>
          </w:tcPr>
          <w:p w:rsidR="00697C20" w:rsidRDefault="00697C20"/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229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Accountant.Choose.Total</w:t>
            </w:r>
          </w:p>
        </w:tc>
        <w:tc>
          <w:tcPr>
            <w:tcW w:w="2235" w:type="dxa"/>
          </w:tcPr>
          <w:p w:rsidR="00697C20" w:rsidRDefault="0040253E"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r>
              <w:rPr>
                <w:rFonts w:hint="eastAsia"/>
              </w:rPr>
              <w:t>6.4TUS2</w:t>
            </w:r>
          </w:p>
        </w:tc>
      </w:tr>
      <w:tr w:rsidR="00697C20">
        <w:trPr>
          <w:trHeight w:val="367"/>
        </w:trPr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Accountant.Choose.Cancel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Day.Input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Day.Valid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Day.Invalid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Hall.Input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Hall.Valid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Accountant.By Business Hall.Invalid</w:t>
            </w:r>
          </w:p>
        </w:tc>
        <w:tc>
          <w:tcPr>
            <w:tcW w:w="223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Accountant.Total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  <w:tr w:rsidR="00697C20">
        <w:tc>
          <w:tcPr>
            <w:tcW w:w="3640" w:type="dxa"/>
          </w:tcPr>
          <w:p w:rsidR="00697C20" w:rsidRDefault="0040253E">
            <w:r>
              <w:rPr>
                <w:rFonts w:hint="eastAsia"/>
              </w:rPr>
              <w:t>Accountant.Close.Next</w:t>
            </w:r>
          </w:p>
        </w:tc>
        <w:tc>
          <w:tcPr>
            <w:tcW w:w="223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6.4TUS1</w:t>
            </w:r>
          </w:p>
        </w:tc>
        <w:tc>
          <w:tcPr>
            <w:tcW w:w="2607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6.4TUS2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928" w:tblpY="664"/>
        <w:tblOverlap w:val="never"/>
        <w:tblW w:w="8459" w:type="dxa"/>
        <w:tblLayout w:type="fixed"/>
        <w:tblLook w:val="04A0" w:firstRow="1" w:lastRow="0" w:firstColumn="1" w:lastColumn="0" w:noHBand="0" w:noVBand="1"/>
      </w:tblPr>
      <w:tblGrid>
        <w:gridCol w:w="1195"/>
        <w:gridCol w:w="1320"/>
        <w:gridCol w:w="1260"/>
        <w:gridCol w:w="930"/>
        <w:gridCol w:w="1110"/>
        <w:gridCol w:w="2644"/>
      </w:tblGrid>
      <w:tr w:rsidR="00697C20">
        <w:tc>
          <w:tcPr>
            <w:tcW w:w="119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44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195" w:type="dxa"/>
            <w:vMerge/>
          </w:tcPr>
          <w:p w:rsidR="00697C20" w:rsidRDefault="00697C20"/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  <w:vMerge/>
          </w:tcPr>
          <w:p w:rsidR="00697C20" w:rsidRDefault="00697C20"/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6.4TUS1-1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系统显示当天公司所有收款单据并显示合计总额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6.4TUS1-2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6.4TUS1-3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系统显示当天公司所有收款单据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6.4TUS1-4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6.4TUS1-5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输入格式错误的日期或不存在的日期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系统显示输入的日期格式错误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6.4TUS1-6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输入格式错误的日期或不存在的日期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6.4TUS1-7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644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55" w:tblpY="164"/>
        <w:tblOverlap w:val="never"/>
        <w:tblW w:w="8532" w:type="dxa"/>
        <w:tblLayout w:type="fixed"/>
        <w:tblLook w:val="04A0" w:firstRow="1" w:lastRow="0" w:firstColumn="1" w:lastColumn="0" w:noHBand="0" w:noVBand="1"/>
      </w:tblPr>
      <w:tblGrid>
        <w:gridCol w:w="1195"/>
        <w:gridCol w:w="1320"/>
        <w:gridCol w:w="1260"/>
        <w:gridCol w:w="930"/>
        <w:gridCol w:w="1110"/>
        <w:gridCol w:w="2717"/>
      </w:tblGrid>
      <w:tr w:rsidR="00697C20">
        <w:tc>
          <w:tcPr>
            <w:tcW w:w="119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2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17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195" w:type="dxa"/>
            <w:vMerge/>
          </w:tcPr>
          <w:p w:rsidR="00697C20" w:rsidRDefault="00697C20"/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日期范围和营业厅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  <w:vMerge/>
          </w:tcPr>
          <w:p w:rsidR="00697C20" w:rsidRDefault="00697C20"/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6.4TUS2-1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系统显示日期范围里所在营业厅的所有收款单据，并显示合计总额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6.4TUS2-2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6.4TUS2-3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</w:t>
            </w:r>
            <w:r>
              <w:rPr>
                <w:rFonts w:hint="eastAsia"/>
              </w:rPr>
              <w:lastRenderedPageBreak/>
              <w:t>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lastRenderedPageBreak/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系统显示日期范围里所在营业厅的所有收款单据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lastRenderedPageBreak/>
              <w:t>6.4TUS2-4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输入正确的日期范围和存在的营业厅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不选择合计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6.4TUS2-5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输入格式错误的日期范围或不存在的营业厅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系统显示输入的日期或营业厅格式错误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6.4TUS2-6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选择按营业厅查看收款单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输入格式错误的日期范围或不存在的营业厅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195" w:type="dxa"/>
          </w:tcPr>
          <w:p w:rsidR="00697C20" w:rsidRDefault="0040253E">
            <w:r>
              <w:rPr>
                <w:rFonts w:hint="eastAsia"/>
              </w:rPr>
              <w:t>6.4TUS2-7</w:t>
            </w:r>
          </w:p>
        </w:tc>
        <w:tc>
          <w:tcPr>
            <w:tcW w:w="132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取消选择查看收款单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717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W w:w="8586" w:type="dxa"/>
        <w:tblLayout w:type="fixed"/>
        <w:tblLook w:val="04A0" w:firstRow="1" w:lastRow="0" w:firstColumn="1" w:lastColumn="0" w:noHBand="0" w:noVBand="1"/>
      </w:tblPr>
      <w:tblGrid>
        <w:gridCol w:w="3775"/>
        <w:gridCol w:w="2205"/>
        <w:gridCol w:w="2606"/>
      </w:tblGrid>
      <w:tr w:rsidR="00697C20">
        <w:trPr>
          <w:trHeight w:val="387"/>
        </w:trPr>
        <w:tc>
          <w:tcPr>
            <w:tcW w:w="377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697C20">
        <w:trPr>
          <w:trHeight w:val="387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</w:t>
            </w:r>
          </w:p>
        </w:tc>
        <w:tc>
          <w:tcPr>
            <w:tcW w:w="2205" w:type="dxa"/>
          </w:tcPr>
          <w:p w:rsidR="00697C20" w:rsidRDefault="0040253E">
            <w:pPr>
              <w:rPr>
                <w:rFonts w:eastAsia="微软雅黑"/>
              </w:rPr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409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Manager.Accountant.Choose.Benefit</w:t>
            </w:r>
          </w:p>
        </w:tc>
        <w:tc>
          <w:tcPr>
            <w:tcW w:w="2205" w:type="dxa"/>
          </w:tcPr>
          <w:p w:rsidR="00697C20" w:rsidRDefault="0040253E"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/>
        </w:tc>
      </w:tr>
      <w:tr w:rsidR="00697C20">
        <w:trPr>
          <w:trHeight w:val="394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Manager.Accountant.Choose.Status</w:t>
            </w:r>
          </w:p>
        </w:tc>
        <w:tc>
          <w:tcPr>
            <w:tcW w:w="2205" w:type="dxa"/>
          </w:tcPr>
          <w:p w:rsidR="00697C20" w:rsidRDefault="00697C20"/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229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Manager.Accountant.Choose.Cancel</w:t>
            </w:r>
          </w:p>
        </w:tc>
        <w:tc>
          <w:tcPr>
            <w:tcW w:w="2205" w:type="dxa"/>
          </w:tcPr>
          <w:p w:rsidR="00697C20" w:rsidRDefault="0040253E"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r>
              <w:rPr>
                <w:rFonts w:hint="eastAsia"/>
              </w:rPr>
              <w:t>6-7.1TUS2</w:t>
            </w:r>
          </w:p>
        </w:tc>
      </w:tr>
      <w:tr w:rsidR="00697C20">
        <w:trPr>
          <w:trHeight w:val="367"/>
        </w:trPr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Manager.Accountant.Benefit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Manager.Accountant.Benefit.Save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697C20">
            <w:pPr>
              <w:spacing w:line="220" w:lineRule="atLeast"/>
            </w:pP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Manager.Accountant.Status.Input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Manager.Accountant.Status.Valid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Manager.Accountant.Status.Invalid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Manager.Accountant.Status</w:t>
            </w:r>
            <w:r>
              <w:t>.Save</w:t>
            </w:r>
          </w:p>
        </w:tc>
        <w:tc>
          <w:tcPr>
            <w:tcW w:w="2205" w:type="dxa"/>
          </w:tcPr>
          <w:p w:rsidR="00697C20" w:rsidRDefault="00697C20">
            <w:pPr>
              <w:spacing w:line="220" w:lineRule="atLeast"/>
            </w:pP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  <w:tr w:rsidR="00697C20">
        <w:tc>
          <w:tcPr>
            <w:tcW w:w="3775" w:type="dxa"/>
          </w:tcPr>
          <w:p w:rsidR="00697C20" w:rsidRDefault="0040253E">
            <w:r>
              <w:rPr>
                <w:rFonts w:hint="eastAsia"/>
              </w:rPr>
              <w:t>Manager.Accountant.Close.Next</w:t>
            </w:r>
          </w:p>
        </w:tc>
        <w:tc>
          <w:tcPr>
            <w:tcW w:w="2205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6-7.1TUS1</w:t>
            </w:r>
          </w:p>
        </w:tc>
        <w:tc>
          <w:tcPr>
            <w:tcW w:w="2606" w:type="dxa"/>
          </w:tcPr>
          <w:p w:rsidR="00697C20" w:rsidRDefault="0040253E">
            <w:pPr>
              <w:spacing w:line="220" w:lineRule="atLeast"/>
            </w:pPr>
            <w:r>
              <w:rPr>
                <w:rFonts w:hint="eastAsia"/>
              </w:rPr>
              <w:t>6-7.1TUS2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00" w:tblpY="-119"/>
        <w:tblOverlap w:val="never"/>
        <w:tblW w:w="8600" w:type="dxa"/>
        <w:tblLayout w:type="fixed"/>
        <w:tblLook w:val="04A0" w:firstRow="1" w:lastRow="0" w:firstColumn="1" w:lastColumn="0" w:noHBand="0" w:noVBand="1"/>
      </w:tblPr>
      <w:tblGrid>
        <w:gridCol w:w="1582"/>
        <w:gridCol w:w="1515"/>
        <w:gridCol w:w="1155"/>
        <w:gridCol w:w="960"/>
        <w:gridCol w:w="3388"/>
      </w:tblGrid>
      <w:tr w:rsidR="00697C20">
        <w:tc>
          <w:tcPr>
            <w:tcW w:w="1582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30" w:type="dxa"/>
            <w:gridSpan w:val="3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8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582" w:type="dxa"/>
            <w:vMerge/>
          </w:tcPr>
          <w:p w:rsidR="00697C20" w:rsidRDefault="00697C20"/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15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  <w:vMerge/>
          </w:tcPr>
          <w:p w:rsidR="00697C20" w:rsidRDefault="00697C20"/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6-7.1TUS1-1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系统生成并显示截止当前日期的成本收益表并导出到外部路径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6-7.1TUS1-2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6-7.1TUS1-3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系统生成并显示截止当前日期的成本收益表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6-7.1TUS1-4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582" w:type="dxa"/>
          </w:tcPr>
          <w:p w:rsidR="00697C20" w:rsidRDefault="0040253E">
            <w:r>
              <w:rPr>
                <w:rFonts w:hint="eastAsia"/>
              </w:rPr>
              <w:t>6-7.1TUS1-5</w:t>
            </w:r>
          </w:p>
        </w:tc>
        <w:tc>
          <w:tcPr>
            <w:tcW w:w="1515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取消选择查看成本收益表</w:t>
            </w:r>
          </w:p>
        </w:tc>
        <w:tc>
          <w:tcPr>
            <w:tcW w:w="1155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96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338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</w:tbl>
    <w:p w:rsidR="00697C20" w:rsidRDefault="00697C20"/>
    <w:p w:rsidR="00697C20" w:rsidRDefault="00697C20"/>
    <w:p w:rsidR="00697C20" w:rsidRDefault="00697C20"/>
    <w:p w:rsidR="00697C20" w:rsidRDefault="00697C20"/>
    <w:tbl>
      <w:tblPr>
        <w:tblStyle w:val="a3"/>
        <w:tblpPr w:leftFromText="180" w:rightFromText="180" w:vertAnchor="text" w:horzAnchor="page" w:tblpX="1817" w:tblpY="178"/>
        <w:tblOverlap w:val="never"/>
        <w:tblW w:w="8583" w:type="dxa"/>
        <w:tblLayout w:type="fixed"/>
        <w:tblLook w:val="04A0" w:firstRow="1" w:lastRow="0" w:firstColumn="1" w:lastColumn="0" w:noHBand="0" w:noVBand="1"/>
      </w:tblPr>
      <w:tblGrid>
        <w:gridCol w:w="1375"/>
        <w:gridCol w:w="1140"/>
        <w:gridCol w:w="1260"/>
        <w:gridCol w:w="930"/>
        <w:gridCol w:w="1110"/>
        <w:gridCol w:w="2768"/>
      </w:tblGrid>
      <w:tr w:rsidR="00697C20">
        <w:tc>
          <w:tcPr>
            <w:tcW w:w="1375" w:type="dxa"/>
            <w:vMerge w:val="restart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440" w:type="dxa"/>
            <w:gridSpan w:val="4"/>
            <w:vAlign w:val="center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8" w:type="dxa"/>
            <w:vMerge w:val="restart"/>
          </w:tcPr>
          <w:p w:rsidR="00697C20" w:rsidRDefault="004025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预计输出</w:t>
            </w:r>
          </w:p>
        </w:tc>
      </w:tr>
      <w:tr w:rsidR="00697C20">
        <w:trPr>
          <w:trHeight w:val="90"/>
        </w:trPr>
        <w:tc>
          <w:tcPr>
            <w:tcW w:w="1375" w:type="dxa"/>
            <w:vMerge/>
          </w:tcPr>
          <w:p w:rsidR="00697C20" w:rsidRDefault="00697C20"/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选择查看单据</w:t>
            </w:r>
          </w:p>
        </w:tc>
        <w:tc>
          <w:tcPr>
            <w:tcW w:w="126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日期范围</w:t>
            </w:r>
          </w:p>
        </w:tc>
        <w:tc>
          <w:tcPr>
            <w:tcW w:w="93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  <w:vMerge/>
          </w:tcPr>
          <w:p w:rsidR="00697C20" w:rsidRDefault="00697C20"/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6-7.1TUS2-1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系统显示生成的所在日期范围里的经营情况表，并导出到外部路径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6-7.1TUS2-2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6-7.1TUS2-3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系统显示生成的所在日期范围里的经营情况表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6-7.1TUS2-4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输入正确的日期范围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不选择导出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6-7.1TUS2-5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系统显示输入的日期范围格式错误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6-7.1TUS2-6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t>选择查看经营情况表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t>输入格式错误的日期范围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取消确认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系统不做响应，取消当前查看单据任务</w:t>
            </w:r>
          </w:p>
        </w:tc>
      </w:tr>
      <w:tr w:rsidR="00697C20">
        <w:tc>
          <w:tcPr>
            <w:tcW w:w="1375" w:type="dxa"/>
          </w:tcPr>
          <w:p w:rsidR="00697C20" w:rsidRDefault="0040253E">
            <w:r>
              <w:rPr>
                <w:rFonts w:hint="eastAsia"/>
              </w:rPr>
              <w:t>6-7.1TUS2-</w:t>
            </w: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140" w:type="dxa"/>
          </w:tcPr>
          <w:p w:rsidR="00697C20" w:rsidRDefault="0040253E">
            <w:pPr>
              <w:jc w:val="center"/>
            </w:pPr>
            <w:r>
              <w:rPr>
                <w:rFonts w:hint="eastAsia"/>
              </w:rPr>
              <w:lastRenderedPageBreak/>
              <w:t>取消选择</w:t>
            </w:r>
            <w:r>
              <w:rPr>
                <w:rFonts w:hint="eastAsia"/>
              </w:rPr>
              <w:lastRenderedPageBreak/>
              <w:t>查看经营情况表</w:t>
            </w:r>
          </w:p>
        </w:tc>
        <w:tc>
          <w:tcPr>
            <w:tcW w:w="1260" w:type="dxa"/>
          </w:tcPr>
          <w:p w:rsidR="00697C20" w:rsidRDefault="0040253E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93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1110" w:type="dxa"/>
          </w:tcPr>
          <w:p w:rsidR="00697C20" w:rsidRDefault="0040253E">
            <w:r>
              <w:rPr>
                <w:rFonts w:hint="eastAsia"/>
              </w:rPr>
              <w:t>无</w:t>
            </w:r>
          </w:p>
        </w:tc>
        <w:tc>
          <w:tcPr>
            <w:tcW w:w="2768" w:type="dxa"/>
          </w:tcPr>
          <w:p w:rsidR="00697C20" w:rsidRDefault="0040253E">
            <w:r>
              <w:rPr>
                <w:rFonts w:hint="eastAsia"/>
              </w:rPr>
              <w:t>系统不做响应，取消当前查</w:t>
            </w:r>
            <w:r>
              <w:rPr>
                <w:rFonts w:hint="eastAsia"/>
              </w:rPr>
              <w:lastRenderedPageBreak/>
              <w:t>看单据任务</w:t>
            </w:r>
          </w:p>
        </w:tc>
      </w:tr>
    </w:tbl>
    <w:p w:rsidR="00697C20" w:rsidRDefault="00697C20"/>
    <w:p w:rsidR="007B1A49" w:rsidRDefault="007B1A49" w:rsidP="007B1A49">
      <w:pPr>
        <w:pStyle w:val="a6"/>
      </w:pPr>
      <w:bookmarkStart w:id="0" w:name="_Toc432266778"/>
      <w:r>
        <w:rPr>
          <w:rFonts w:hint="eastAsia"/>
        </w:rPr>
        <w:t>2.1</w:t>
      </w:r>
      <w:r w:rsidRPr="004F7806">
        <w:rPr>
          <w:rFonts w:hint="eastAsia"/>
        </w:rPr>
        <w:t>自动报价和预估时间</w:t>
      </w:r>
      <w:bookmarkEnd w:id="0"/>
      <w:r>
        <w:rPr>
          <w:rFonts w:hint="eastAsia"/>
        </w:rPr>
        <w:t>测试用例</w:t>
      </w:r>
    </w:p>
    <w:p w:rsidR="007B1A49" w:rsidRPr="007C6AD3" w:rsidRDefault="007B1A49" w:rsidP="007B1A49">
      <w:r>
        <w:rPr>
          <w:rFonts w:hint="eastAsia"/>
        </w:rPr>
        <w:t>测试用例套件对需求的覆盖情况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94"/>
        <w:gridCol w:w="4102"/>
      </w:tblGrid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Courier.ComputePrice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.ComputeTime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.Input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Notcomplete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Courier.Input.Start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Invalid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Input.Back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  <w:tr w:rsidR="007B1A49" w:rsidTr="0055347A">
        <w:tc>
          <w:tcPr>
            <w:tcW w:w="419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Courier</w:t>
            </w:r>
            <w:r>
              <w:rPr>
                <w:rFonts w:ascii="Calibri" w:eastAsia="宋体" w:hAnsi="Calibri"/>
                <w:kern w:val="0"/>
                <w:szCs w:val="24"/>
              </w:rPr>
              <w:t>.Update</w:t>
            </w:r>
          </w:p>
        </w:tc>
        <w:tc>
          <w:tcPr>
            <w:tcW w:w="410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hint="eastAsia"/>
              </w:rPr>
              <w:t>2.1TUS</w:t>
            </w:r>
            <w:r>
              <w:t>1</w:t>
            </w:r>
          </w:p>
        </w:tc>
      </w:tr>
    </w:tbl>
    <w:p w:rsidR="007B1A49" w:rsidRPr="007C6AD3" w:rsidRDefault="007B1A49" w:rsidP="007B1A49"/>
    <w:p w:rsidR="007B1A49" w:rsidRPr="007C6AD3" w:rsidRDefault="007B1A49" w:rsidP="007B1A49">
      <w:r>
        <w:rPr>
          <w:rFonts w:hint="eastAsia"/>
        </w:rPr>
        <w:t>2.1TUS1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1-1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Pr="00F56A69" w:rsidRDefault="007B1A49" w:rsidP="0055347A">
            <w:r>
              <w:rPr>
                <w:rFonts w:hint="eastAsia"/>
              </w:rPr>
              <w:t>经济快递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价格：26.2元</w:t>
            </w:r>
          </w:p>
          <w:p w:rsidR="007B1A49" w:rsidRDefault="007B1A49" w:rsidP="0055347A">
            <w:r>
              <w:rPr>
                <w:rFonts w:hint="eastAsia"/>
              </w:rPr>
              <w:t>时间：视历史数据而定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1-2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寄件人张三、上海、上海大学、12685696325</w:t>
            </w:r>
          </w:p>
          <w:p w:rsidR="007B1A49" w:rsidRDefault="007B1A49" w:rsidP="0055347A">
            <w:r>
              <w:rPr>
                <w:rFonts w:hint="eastAsia"/>
              </w:rPr>
              <w:t>收件人李四、广州、广州航海学院、12635857485</w:t>
            </w:r>
          </w:p>
          <w:p w:rsidR="007B1A49" w:rsidRDefault="007B1A49" w:rsidP="0055347A">
            <w:r>
              <w:rPr>
                <w:rFonts w:hint="eastAsia"/>
              </w:rPr>
              <w:t>包装费：纸箱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订单条形码号：1000001632</w:t>
            </w:r>
          </w:p>
          <w:p w:rsidR="007B1A49" w:rsidRDefault="007B1A49" w:rsidP="0055347A">
            <w:r>
              <w:rPr>
                <w:rFonts w:hint="eastAsia"/>
              </w:rPr>
              <w:t>特快专递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系统提示寄件信息没有输入完整，继续输入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2.1TUS</w:t>
            </w:r>
            <w:r>
              <w:t>1-3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收件人梁家诚、南京、省实验中学、1658974569686；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lastRenderedPageBreak/>
              <w:t>经济快递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系统提示输入的信息格式有误，重新输入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2.1TUS</w:t>
            </w:r>
            <w: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无，直接进入之后点击返回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回到快递员开始界面</w:t>
            </w:r>
          </w:p>
        </w:tc>
      </w:tr>
    </w:tbl>
    <w:p w:rsidR="007B1A49" w:rsidRPr="00D069F0" w:rsidRDefault="007B1A49" w:rsidP="007B1A49"/>
    <w:p w:rsidR="007B1A49" w:rsidRDefault="007B1A49" w:rsidP="007B1A49">
      <w:r>
        <w:rPr>
          <w:b/>
        </w:rPr>
        <w:t xml:space="preserve">3.3 </w:t>
      </w:r>
      <w:r>
        <w:rPr>
          <w:rFonts w:hint="eastAsia"/>
          <w:b/>
        </w:rPr>
        <w:t>生成收款单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CashRegister.Update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CashRegister</w:t>
            </w:r>
            <w:r>
              <w:rPr>
                <w:rFonts w:ascii="Calibri" w:eastAsia="宋体" w:hAnsi="Calibri"/>
                <w:kern w:val="0"/>
                <w:szCs w:val="24"/>
              </w:rPr>
              <w:t>.Build.End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Cash</w:t>
            </w:r>
            <w:r>
              <w:rPr>
                <w:rFonts w:ascii="Calibri" w:eastAsia="宋体" w:hAnsi="Calibri"/>
                <w:kern w:val="0"/>
                <w:szCs w:val="24"/>
              </w:rPr>
              <w:t>Register.Build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.ChooseCourier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GoodsID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  <w:tr w:rsidR="007B1A49" w:rsidTr="0055347A"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BusinessHall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CashRegister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NotComplete</w:t>
            </w:r>
          </w:p>
        </w:tc>
        <w:tc>
          <w:tcPr>
            <w:tcW w:w="41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3.3TUS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1-1</w:t>
            </w:r>
          </w:p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快递员叶良辰，工号100300086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显示叶良辰当日揽收所有快件的收款单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1-2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快递员赵日天，工号100300087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显示赵日天当日揽收所有快件的收款单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pPr>
              <w:rPr>
                <w:b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无，未选择快递员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ascii="Calibri" w:eastAsia="宋体" w:hAnsi="Calibri" w:hint="eastAsia"/>
                <w:kern w:val="0"/>
                <w:szCs w:val="24"/>
              </w:rPr>
              <w:t>系统提示请选择快递员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pPr>
              <w:rPr>
                <w:b/>
              </w:rPr>
            </w:pPr>
            <w:r>
              <w:rPr>
                <w:b/>
              </w:rPr>
              <w:t>3.3</w:t>
            </w:r>
            <w:r>
              <w:rPr>
                <w:rFonts w:hint="eastAsia"/>
                <w:b/>
              </w:rPr>
              <w:t>TUS</w:t>
            </w:r>
            <w:r>
              <w:rPr>
                <w:b/>
              </w:rP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未选择快递员，点击返回</w:t>
            </w:r>
          </w:p>
        </w:tc>
        <w:tc>
          <w:tcPr>
            <w:tcW w:w="2766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系统返回到上一层菜单</w:t>
            </w:r>
          </w:p>
        </w:tc>
      </w:tr>
    </w:tbl>
    <w:p w:rsidR="007B1A49" w:rsidRDefault="007B1A49" w:rsidP="007B1A49"/>
    <w:p w:rsidR="007B1A49" w:rsidRPr="00D00CF5" w:rsidRDefault="007B1A49" w:rsidP="007B1A49"/>
    <w:p w:rsidR="007B1A49" w:rsidRDefault="007B1A49" w:rsidP="007B1A49">
      <w:r>
        <w:t>4.1</w:t>
      </w:r>
      <w:r>
        <w:rPr>
          <w:rFonts w:hint="eastAsia"/>
        </w:rPr>
        <w:t>交通装运管理</w:t>
      </w:r>
    </w:p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8"/>
        <w:gridCol w:w="1474"/>
        <w:gridCol w:w="1475"/>
        <w:gridCol w:w="1475"/>
      </w:tblGrid>
      <w:tr w:rsidR="007B1A49" w:rsidTr="0055347A"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测试用例套件1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测试用例套件2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测试用力套件3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TransportManngement.Start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 w:rsidRPr="00550854"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Cal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Search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NoComplete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Complete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Update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  <w:tr w:rsidR="007B1A49" w:rsidTr="0055347A">
        <w:tc>
          <w:tcPr>
            <w:tcW w:w="207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Transfer.</w:t>
            </w:r>
            <w:r>
              <w:rPr>
                <w:rFonts w:ascii="Calibri" w:eastAsia="宋体" w:hAnsi="Calibri"/>
                <w:kern w:val="0"/>
                <w:szCs w:val="24"/>
              </w:rPr>
              <w:t>TransportManngement.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End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</w:p>
        </w:tc>
        <w:tc>
          <w:tcPr>
            <w:tcW w:w="2074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4.1TUS1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北京、托运单号、3、监装员陈红、正常格式的航班号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4.1TUS1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</w:t>
            </w:r>
            <w:r>
              <w:rPr>
                <w:rFonts w:hint="eastAsia"/>
              </w:rPr>
              <w:lastRenderedPageBreak/>
              <w:t>陈红、错误格式的航班号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4.1TUS1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飞机装运管理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北京、托运单号、3、航班号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t>4.1TUS2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北京、托运单号、3、监装员陈红、正常格式的列车号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北京、托运单号、3、监装员陈红、错误格式的列车号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4.1TUS2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火车装运管理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北京、托运单号、3、列车号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Pr="0028122F" w:rsidRDefault="007B1A49" w:rsidP="007B1A49"/>
    <w:p w:rsidR="007B1A49" w:rsidRDefault="007B1A49" w:rsidP="007B1A49"/>
    <w:p w:rsidR="007B1A49" w:rsidRDefault="007B1A49" w:rsidP="007B1A49">
      <w:r>
        <w:rPr>
          <w:rFonts w:hint="eastAsia"/>
        </w:rPr>
        <w:t>4.1TUS3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Pr="00F56A69" w:rsidRDefault="007B1A49" w:rsidP="0055347A">
            <w:r>
              <w:rPr>
                <w:rFonts w:hint="eastAsia"/>
              </w:rPr>
              <w:t>北京、托运单号、3、监装员陈红、正常格式的汽运号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北京、托运单号、3、监装员陈红、错误格式的汽运号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根据中转信息生成的中转单文件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4.1TUS3-</w:t>
            </w:r>
            <w:r>
              <w:t>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汽车装运管理</w:t>
            </w:r>
          </w:p>
          <w:p w:rsidR="007B1A49" w:rsidRDefault="007B1A49" w:rsidP="0055347A">
            <w:r>
              <w:rPr>
                <w:rFonts w:hint="eastAsia"/>
              </w:rPr>
              <w:t>北京、托运单号、3、汽运号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提示“漏填信息，请补全！”</w:t>
            </w:r>
          </w:p>
        </w:tc>
      </w:tr>
    </w:tbl>
    <w:p w:rsidR="007B1A49" w:rsidRPr="0028122F" w:rsidRDefault="007B1A49" w:rsidP="007B1A49"/>
    <w:p w:rsidR="007B1A49" w:rsidRDefault="007B1A49" w:rsidP="007B1A49"/>
    <w:p w:rsidR="007B1A49" w:rsidRDefault="007B1A49" w:rsidP="007B1A49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入库管理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642"/>
        <w:gridCol w:w="3654"/>
      </w:tblGrid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测试用例套件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.Input.InStore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  <w:r>
              <w:rPr>
                <w:rFonts w:ascii="Calibri" w:eastAsia="宋体" w:hAnsi="Calibri"/>
                <w:kern w:val="0"/>
                <w:szCs w:val="24"/>
              </w:rPr>
              <w:t>.Cancel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Query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ExpressSearch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ReceivingTable</w:t>
            </w:r>
            <w:r>
              <w:rPr>
                <w:rFonts w:ascii="Calibri" w:eastAsia="宋体" w:hAnsi="Calibri"/>
                <w:kern w:val="0"/>
                <w:szCs w:val="24"/>
              </w:rPr>
              <w:t>.Search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Update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Input.Invalid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642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StoreKeeper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 xml:space="preserve"> IntoStoreManagement</w:t>
            </w:r>
            <w:r>
              <w:rPr>
                <w:rFonts w:ascii="Calibri" w:eastAsia="宋体" w:hAnsi="Calibri"/>
                <w:kern w:val="0"/>
                <w:szCs w:val="24"/>
              </w:rPr>
              <w:t>.I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nput</w:t>
            </w:r>
            <w:r>
              <w:rPr>
                <w:rFonts w:ascii="Calibri" w:eastAsia="宋体" w:hAnsi="Calibri"/>
                <w:kern w:val="0"/>
                <w:szCs w:val="24"/>
              </w:rPr>
              <w:t>.Occupied</w:t>
            </w:r>
          </w:p>
        </w:tc>
        <w:tc>
          <w:tcPr>
            <w:tcW w:w="365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5.2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</w:t>
            </w:r>
            <w:r>
              <w:rPr>
                <w:rFonts w:ascii="Calibri" w:eastAsia="宋体" w:hAnsi="Calibri"/>
                <w:kern w:val="0"/>
                <w:szCs w:val="24"/>
              </w:rPr>
              <w:t>1</w:t>
            </w:r>
          </w:p>
        </w:tc>
      </w:tr>
    </w:tbl>
    <w:p w:rsidR="007B1A49" w:rsidRDefault="007B1A49" w:rsidP="007B1A49"/>
    <w:p w:rsidR="007B1A49" w:rsidRDefault="007B1A49" w:rsidP="007B1A49">
      <w:r>
        <w:rPr>
          <w:rFonts w:hint="eastAsia"/>
        </w:rPr>
        <w:lastRenderedPageBreak/>
        <w:t>5.2TUS1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Pr="00F56A69" w:rsidRDefault="007B1A49" w:rsidP="0055347A">
            <w:r>
              <w:rPr>
                <w:rFonts w:hint="eastAsia"/>
              </w:rPr>
              <w:t>正确的排架位号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对应的入库单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Default="007B1A49" w:rsidP="0055347A">
            <w:r>
              <w:rPr>
                <w:rFonts w:hint="eastAsia"/>
              </w:rPr>
              <w:t>超出范围的的排架位号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系统提示排架位号超出范围，重新输入排架位号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5.2TUS1-3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某具体的中转单编号</w:t>
            </w:r>
          </w:p>
          <w:p w:rsidR="007B1A49" w:rsidRDefault="007B1A49" w:rsidP="0055347A">
            <w:r>
              <w:rPr>
                <w:rFonts w:hint="eastAsia"/>
              </w:rPr>
              <w:t>已经有货物的的排架位号</w:t>
            </w:r>
          </w:p>
        </w:tc>
        <w:tc>
          <w:tcPr>
            <w:tcW w:w="2766" w:type="dxa"/>
          </w:tcPr>
          <w:p w:rsidR="007B1A49" w:rsidRPr="00BF2A71" w:rsidRDefault="007B1A49" w:rsidP="0055347A">
            <w:r>
              <w:rPr>
                <w:rFonts w:hint="eastAsia"/>
              </w:rPr>
              <w:t>系统提示对应位置已被占，重新输入排架位号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5.2TUS</w:t>
            </w:r>
            <w:r>
              <w:t>1-4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点击返回按钮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ascii="Calibri" w:eastAsia="宋体" w:hAnsi="Calibri" w:hint="eastAsia"/>
                <w:kern w:val="0"/>
                <w:szCs w:val="24"/>
              </w:rPr>
              <w:t>系统返回到上一层菜单</w:t>
            </w:r>
          </w:p>
        </w:tc>
      </w:tr>
    </w:tbl>
    <w:p w:rsidR="007B1A49" w:rsidRDefault="007B1A49" w:rsidP="007B1A49"/>
    <w:p w:rsidR="007B1A49" w:rsidRDefault="007B1A49" w:rsidP="007B1A49"/>
    <w:p w:rsidR="007B1A49" w:rsidRDefault="007B1A49" w:rsidP="007B1A49">
      <w:r>
        <w:t>5.5</w:t>
      </w:r>
      <w:r w:rsidRPr="009C5CA3">
        <w:rPr>
          <w:rFonts w:hint="eastAsia"/>
        </w:rPr>
        <w:t>库存信息初始化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编号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测试套件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</w:t>
            </w:r>
            <w:r>
              <w:rPr>
                <w:rFonts w:ascii="Calibri" w:eastAsia="宋体" w:hAnsi="Calibri"/>
                <w:kern w:val="0"/>
                <w:szCs w:val="24"/>
              </w:rPr>
              <w:t>.Initialization.Start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Storage.Intialization.Input.NoComplete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Storage.Intialization.Input.Complete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Storage.Intialization.Update</w:t>
            </w:r>
          </w:p>
        </w:tc>
        <w:tc>
          <w:tcPr>
            <w:tcW w:w="40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Storage.Intialization.End</w:t>
            </w:r>
          </w:p>
        </w:tc>
        <w:tc>
          <w:tcPr>
            <w:tcW w:w="4048" w:type="dxa"/>
          </w:tcPr>
          <w:p w:rsidR="007B1A49" w:rsidRDefault="007B1A49" w:rsidP="0055347A">
            <w:pPr>
              <w:spacing w:before="240"/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  <w:tr w:rsidR="007B1A49" w:rsidTr="0055347A">
        <w:tc>
          <w:tcPr>
            <w:tcW w:w="4248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Storage.Intialization.Input.Invalid</w:t>
            </w:r>
          </w:p>
        </w:tc>
        <w:tc>
          <w:tcPr>
            <w:tcW w:w="4048" w:type="dxa"/>
          </w:tcPr>
          <w:p w:rsidR="007B1A49" w:rsidRDefault="007B1A49" w:rsidP="0055347A">
            <w:pPr>
              <w:spacing w:before="240"/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/>
                <w:kern w:val="0"/>
                <w:szCs w:val="24"/>
              </w:rPr>
              <w:t>5.5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TUS1</w:t>
            </w:r>
          </w:p>
        </w:tc>
      </w:tr>
    </w:tbl>
    <w:p w:rsidR="007B1A49" w:rsidRDefault="007B1A49" w:rsidP="007B1A49"/>
    <w:p w:rsidR="007B1A49" w:rsidRPr="00941EA7" w:rsidRDefault="007B1A49" w:rsidP="007B1A49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  <w:p w:rsidR="007B1A49" w:rsidRPr="00F56A6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提示快件已被加到对应的仓库里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寄件人李芷牧、北京、南京大学、13815561995、；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订单条形码号：31000000236</w:t>
            </w:r>
          </w:p>
          <w:p w:rsidR="007B1A49" w:rsidRDefault="007B1A49" w:rsidP="0055347A">
            <w:r>
              <w:rPr>
                <w:rFonts w:hint="eastAsia"/>
              </w:rPr>
              <w:lastRenderedPageBreak/>
              <w:t>经济快递</w:t>
            </w:r>
          </w:p>
          <w:p w:rsidR="007B1A4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lastRenderedPageBreak/>
              <w:t>系统提示快件信息不符合格式</w:t>
            </w:r>
            <w:r>
              <w:t>，</w:t>
            </w:r>
            <w:r>
              <w:rPr>
                <w:rFonts w:hint="eastAsia"/>
              </w:rPr>
              <w:t>系统提示重新输入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lastRenderedPageBreak/>
              <w:t>5.5</w:t>
            </w:r>
            <w:r>
              <w:rPr>
                <w:rFonts w:hint="eastAsia"/>
              </w:rPr>
              <w:t>TUS1</w:t>
            </w:r>
            <w:r>
              <w:t>-3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点击返回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系统返回上一层菜单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5.5</w:t>
            </w:r>
            <w:r>
              <w:rPr>
                <w:rFonts w:hint="eastAsia"/>
              </w:rPr>
              <w:t>TUS1</w:t>
            </w:r>
            <w:r>
              <w:t>-4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寄件人李芷牧、南京大学、13815561995、；</w:t>
            </w:r>
          </w:p>
          <w:p w:rsidR="007B1A49" w:rsidRDefault="007B1A49" w:rsidP="0055347A">
            <w:r>
              <w:rPr>
                <w:rFonts w:hint="eastAsia"/>
              </w:rPr>
              <w:t>收件人梁家诚、南京、省实验中学、16589745696；</w:t>
            </w:r>
          </w:p>
          <w:p w:rsidR="007B1A49" w:rsidRDefault="007B1A49" w:rsidP="0055347A">
            <w:r>
              <w:rPr>
                <w:rFonts w:hint="eastAsia"/>
              </w:rPr>
              <w:t>托运货物信息：1件、1kg、20*10*10cm</w:t>
            </w:r>
          </w:p>
          <w:p w:rsidR="007B1A49" w:rsidRDefault="007B1A49" w:rsidP="0055347A">
            <w:r>
              <w:rPr>
                <w:rFonts w:hint="eastAsia"/>
              </w:rPr>
              <w:t>包装费：木箱</w:t>
            </w:r>
          </w:p>
          <w:p w:rsidR="007B1A49" w:rsidRDefault="007B1A49" w:rsidP="0055347A">
            <w:r>
              <w:rPr>
                <w:rFonts w:hint="eastAsia"/>
              </w:rPr>
              <w:t>订单条形码号：1000000236</w:t>
            </w:r>
          </w:p>
          <w:p w:rsidR="007B1A49" w:rsidRDefault="007B1A49" w:rsidP="0055347A">
            <w:r>
              <w:rPr>
                <w:rFonts w:hint="eastAsia"/>
              </w:rPr>
              <w:t>经济快递</w:t>
            </w:r>
          </w:p>
          <w:p w:rsidR="007B1A49" w:rsidRDefault="007B1A49" w:rsidP="0055347A">
            <w:r>
              <w:rPr>
                <w:rFonts w:hint="eastAsia"/>
              </w:rPr>
              <w:t>排3架1位2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系统提示快件信息未输入完毕，继续输入</w:t>
            </w:r>
          </w:p>
        </w:tc>
      </w:tr>
    </w:tbl>
    <w:p w:rsidR="007B1A49" w:rsidRDefault="007B1A49" w:rsidP="007B1A49"/>
    <w:p w:rsidR="007B1A49" w:rsidRDefault="007B1A49" w:rsidP="007B1A49"/>
    <w:p w:rsidR="007B1A49" w:rsidRDefault="007B1A49" w:rsidP="007B1A49">
      <w:r>
        <w:t xml:space="preserve">6.3 </w:t>
      </w:r>
      <w:r>
        <w:rPr>
          <w:rFonts w:hint="eastAsia"/>
        </w:rPr>
        <w:t>账户管理</w:t>
      </w:r>
    </w:p>
    <w:p w:rsidR="007B1A49" w:rsidRPr="00C6448E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4"/>
        <w:gridCol w:w="942"/>
        <w:gridCol w:w="942"/>
        <w:gridCol w:w="942"/>
        <w:gridCol w:w="942"/>
      </w:tblGrid>
      <w:tr w:rsidR="007B1A49" w:rsidTr="0055347A">
        <w:tc>
          <w:tcPr>
            <w:tcW w:w="4684" w:type="dxa"/>
          </w:tcPr>
          <w:p w:rsidR="007B1A49" w:rsidRDefault="007B1A49" w:rsidP="0055347A">
            <w:r>
              <w:rPr>
                <w:rFonts w:hint="eastAsia"/>
              </w:rPr>
              <w:t>编号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测试套件1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测试套件2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测试套件3</w:t>
            </w:r>
          </w:p>
        </w:tc>
        <w:tc>
          <w:tcPr>
            <w:tcW w:w="903" w:type="dxa"/>
          </w:tcPr>
          <w:p w:rsidR="007B1A49" w:rsidRDefault="007B1A49" w:rsidP="0055347A">
            <w:r>
              <w:rPr>
                <w:rFonts w:hint="eastAsia"/>
              </w:rPr>
              <w:t>测试套件4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Input.Add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</w:t>
            </w:r>
            <w:r>
              <w:rPr>
                <w:rFonts w:ascii="Calibri" w:eastAsia="宋体" w:hAnsi="Calibri"/>
                <w:kern w:val="0"/>
                <w:szCs w:val="24"/>
              </w:rPr>
              <w:t>Delete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Query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nancialStaff.AccountManagement.Input.Back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Add</w:t>
            </w:r>
            <w:r>
              <w:rPr>
                <w:rFonts w:ascii="Calibri" w:eastAsia="宋体" w:hAnsi="Calibri"/>
                <w:kern w:val="0"/>
                <w:szCs w:val="24"/>
              </w:rPr>
              <w:t>.C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omplete</w:t>
            </w:r>
          </w:p>
        </w:tc>
        <w:tc>
          <w:tcPr>
            <w:tcW w:w="872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Delete.Complete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6.3TUS2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807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Modify.Complete</w:t>
            </w:r>
          </w:p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/>
        </w:tc>
        <w:tc>
          <w:tcPr>
            <w:tcW w:w="872" w:type="dxa"/>
          </w:tcPr>
          <w:p w:rsidR="007B1A49" w:rsidRDefault="007B1A49" w:rsidP="0055347A">
            <w:r>
              <w:t>6.3TUS3</w:t>
            </w:r>
          </w:p>
        </w:tc>
        <w:tc>
          <w:tcPr>
            <w:tcW w:w="87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Add</w:t>
            </w:r>
            <w:r>
              <w:rPr>
                <w:rFonts w:ascii="Calibri" w:eastAsia="宋体" w:hAnsi="Calibri"/>
                <w:kern w:val="0"/>
                <w:szCs w:val="24"/>
              </w:rPr>
              <w:t>.Null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Modify</w:t>
            </w:r>
            <w:r>
              <w:rPr>
                <w:rFonts w:ascii="Calibri" w:eastAsia="宋体" w:hAnsi="Calibri"/>
                <w:kern w:val="0"/>
                <w:szCs w:val="24"/>
              </w:rPr>
              <w:t>.Null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/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lastRenderedPageBreak/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List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6.3TUS2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List</w:t>
            </w:r>
            <w:r>
              <w:rPr>
                <w:rFonts w:ascii="Calibri" w:eastAsia="宋体" w:hAnsi="Calibri"/>
                <w:kern w:val="0"/>
                <w:szCs w:val="24"/>
              </w:rPr>
              <w:t>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Choose</w:t>
            </w:r>
          </w:p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6.3TUS2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6.3TUS4</w:t>
            </w:r>
          </w:p>
        </w:tc>
      </w:tr>
      <w:tr w:rsidR="007B1A49" w:rsidTr="0055347A">
        <w:tc>
          <w:tcPr>
            <w:tcW w:w="4684" w:type="dxa"/>
          </w:tcPr>
          <w:p w:rsidR="007B1A49" w:rsidRDefault="007B1A49" w:rsidP="0055347A">
            <w:pPr>
              <w:rPr>
                <w:rFonts w:ascii="Calibri" w:eastAsia="宋体" w:hAnsi="Calibri"/>
                <w:kern w:val="0"/>
                <w:szCs w:val="24"/>
              </w:rPr>
            </w:pPr>
            <w:r>
              <w:rPr>
                <w:rFonts w:ascii="Calibri" w:eastAsia="宋体" w:hAnsi="Calibri" w:hint="eastAsia"/>
                <w:kern w:val="0"/>
                <w:szCs w:val="24"/>
              </w:rPr>
              <w:t>Fi</w:t>
            </w:r>
            <w:r>
              <w:rPr>
                <w:rFonts w:ascii="Calibri" w:eastAsia="宋体" w:hAnsi="Calibri"/>
                <w:kern w:val="0"/>
                <w:szCs w:val="24"/>
              </w:rPr>
              <w:t>nancialStaff.AccountManagement.</w:t>
            </w:r>
            <w:r>
              <w:rPr>
                <w:rFonts w:ascii="Calibri" w:eastAsia="宋体" w:hAnsi="Calibri" w:hint="eastAsia"/>
                <w:kern w:val="0"/>
                <w:szCs w:val="24"/>
              </w:rPr>
              <w:t>Input.Invaild</w:t>
            </w:r>
          </w:p>
        </w:tc>
        <w:tc>
          <w:tcPr>
            <w:tcW w:w="903" w:type="dxa"/>
          </w:tcPr>
          <w:p w:rsidR="007B1A49" w:rsidRDefault="007B1A49" w:rsidP="0055347A">
            <w:r>
              <w:t>6.3TUS1</w:t>
            </w:r>
          </w:p>
          <w:p w:rsidR="007B1A49" w:rsidRDefault="007B1A49" w:rsidP="0055347A"/>
        </w:tc>
        <w:tc>
          <w:tcPr>
            <w:tcW w:w="903" w:type="dxa"/>
          </w:tcPr>
          <w:p w:rsidR="007B1A49" w:rsidRDefault="007B1A49" w:rsidP="0055347A"/>
        </w:tc>
        <w:tc>
          <w:tcPr>
            <w:tcW w:w="903" w:type="dxa"/>
          </w:tcPr>
          <w:p w:rsidR="007B1A49" w:rsidRDefault="007B1A49" w:rsidP="0055347A">
            <w:r>
              <w:t>6.3TUS3</w:t>
            </w:r>
          </w:p>
        </w:tc>
        <w:tc>
          <w:tcPr>
            <w:tcW w:w="903" w:type="dxa"/>
          </w:tcPr>
          <w:p w:rsidR="007B1A49" w:rsidRDefault="007B1A49" w:rsidP="0055347A"/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6.3TUS1-1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账户名称：business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提示新建账户成功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6.3TUS1-2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账户名称：%2f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系统提示账户名称不符合规范，重新输入</w:t>
            </w:r>
          </w:p>
        </w:tc>
      </w:tr>
    </w:tbl>
    <w:p w:rsidR="007B1A49" w:rsidRPr="00B113B7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6.3TUS2-1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选择一个账户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提示账户已被删除</w:t>
            </w:r>
          </w:p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6.3TUS3-1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账户名称：business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提示修改账户名称成功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6.3TUS3-2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账户名称：%2f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系统提示账户名不符合规范，重新输入</w:t>
            </w:r>
          </w:p>
        </w:tc>
      </w:tr>
    </w:tbl>
    <w:p w:rsidR="007B1A49" w:rsidRDefault="007B1A49" w:rsidP="007B1A49"/>
    <w:p w:rsidR="007B1A49" w:rsidRDefault="007B1A49" w:rsidP="007B1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A49" w:rsidTr="0055347A"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B1A49" w:rsidRDefault="007B1A49" w:rsidP="0055347A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预期输出</w:t>
            </w:r>
          </w:p>
        </w:tc>
      </w:tr>
      <w:tr w:rsidR="007B1A49" w:rsidTr="0055347A">
        <w:tc>
          <w:tcPr>
            <w:tcW w:w="2765" w:type="dxa"/>
          </w:tcPr>
          <w:p w:rsidR="007B1A49" w:rsidRDefault="007B1A49" w:rsidP="0055347A">
            <w:r>
              <w:t>6.3TUS4-1</w:t>
            </w:r>
          </w:p>
          <w:p w:rsidR="007B1A49" w:rsidRDefault="007B1A49" w:rsidP="0055347A"/>
        </w:tc>
        <w:tc>
          <w:tcPr>
            <w:tcW w:w="2765" w:type="dxa"/>
          </w:tcPr>
          <w:p w:rsidR="007B1A49" w:rsidRPr="00F56A69" w:rsidRDefault="007B1A49" w:rsidP="0055347A">
            <w:r>
              <w:rPr>
                <w:rFonts w:hint="eastAsia"/>
              </w:rPr>
              <w:t>在现有账户里选择一个账户</w:t>
            </w:r>
          </w:p>
        </w:tc>
        <w:tc>
          <w:tcPr>
            <w:tcW w:w="2766" w:type="dxa"/>
          </w:tcPr>
          <w:p w:rsidR="007B1A49" w:rsidRDefault="007B1A49" w:rsidP="0055347A">
            <w:r>
              <w:rPr>
                <w:rFonts w:hint="eastAsia"/>
              </w:rPr>
              <w:t>显示账户的余额</w:t>
            </w:r>
          </w:p>
        </w:tc>
      </w:tr>
    </w:tbl>
    <w:p w:rsidR="007B1A49" w:rsidRPr="00E606C6" w:rsidRDefault="007B1A49" w:rsidP="007B1A49"/>
    <w:p w:rsidR="00697C20" w:rsidRDefault="00697C20">
      <w:bookmarkStart w:id="1" w:name="_GoBack"/>
      <w:bookmarkEnd w:id="1"/>
    </w:p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p w:rsidR="00697C20" w:rsidRDefault="00697C20"/>
    <w:sectPr w:rsidR="0069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53E" w:rsidRDefault="0040253E" w:rsidP="007B1A49">
      <w:r>
        <w:separator/>
      </w:r>
    </w:p>
  </w:endnote>
  <w:endnote w:type="continuationSeparator" w:id="0">
    <w:p w:rsidR="0040253E" w:rsidRDefault="0040253E" w:rsidP="007B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53E" w:rsidRDefault="0040253E" w:rsidP="007B1A49">
      <w:r>
        <w:separator/>
      </w:r>
    </w:p>
  </w:footnote>
  <w:footnote w:type="continuationSeparator" w:id="0">
    <w:p w:rsidR="0040253E" w:rsidRDefault="0040253E" w:rsidP="007B1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30D4D"/>
    <w:rsid w:val="00027667"/>
    <w:rsid w:val="001462C0"/>
    <w:rsid w:val="00185081"/>
    <w:rsid w:val="001E28F4"/>
    <w:rsid w:val="003459E7"/>
    <w:rsid w:val="00386128"/>
    <w:rsid w:val="003E550F"/>
    <w:rsid w:val="0040253E"/>
    <w:rsid w:val="00415A1E"/>
    <w:rsid w:val="00530D4D"/>
    <w:rsid w:val="005331BF"/>
    <w:rsid w:val="00590160"/>
    <w:rsid w:val="005F44CD"/>
    <w:rsid w:val="00612010"/>
    <w:rsid w:val="00697C20"/>
    <w:rsid w:val="007B1A49"/>
    <w:rsid w:val="00955826"/>
    <w:rsid w:val="00A46E6E"/>
    <w:rsid w:val="00AC4119"/>
    <w:rsid w:val="00B11683"/>
    <w:rsid w:val="00D57224"/>
    <w:rsid w:val="00DB74B0"/>
    <w:rsid w:val="00E0386C"/>
    <w:rsid w:val="00EB72A1"/>
    <w:rsid w:val="4C94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31266B0-4601-4205-9D8B-29794B4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7B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1A49"/>
    <w:rPr>
      <w:rFonts w:ascii="等线" w:eastAsia="等线" w:hAnsi="等线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7B1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1A49"/>
    <w:rPr>
      <w:rFonts w:ascii="等线" w:eastAsia="等线" w:hAnsi="等线"/>
      <w:kern w:val="2"/>
      <w:sz w:val="18"/>
      <w:szCs w:val="18"/>
    </w:rPr>
  </w:style>
  <w:style w:type="paragraph" w:customStyle="1" w:styleId="a6">
    <w:name w:val="二级标题"/>
    <w:basedOn w:val="3"/>
    <w:next w:val="a"/>
    <w:link w:val="Char1"/>
    <w:qFormat/>
    <w:rsid w:val="007B1A49"/>
    <w:rPr>
      <w:rFonts w:asciiTheme="minorEastAsia" w:eastAsiaTheme="minorEastAsia" w:hAnsiTheme="minorEastAsia" w:cstheme="minorBidi"/>
      <w:b w:val="0"/>
      <w:sz w:val="24"/>
      <w:szCs w:val="24"/>
    </w:rPr>
  </w:style>
  <w:style w:type="character" w:customStyle="1" w:styleId="Char1">
    <w:name w:val="二级标题 Char"/>
    <w:basedOn w:val="3Char"/>
    <w:link w:val="a6"/>
    <w:rsid w:val="007B1A49"/>
    <w:rPr>
      <w:rFonts w:asciiTheme="minorEastAsia" w:eastAsiaTheme="minorEastAsia" w:hAnsiTheme="minorEastAsia" w:cstheme="minorBidi"/>
      <w:b w:val="0"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B1A49"/>
    <w:rPr>
      <w:rFonts w:ascii="等线" w:eastAsia="等线" w:hAnsi="等线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2279</Words>
  <Characters>12994</Characters>
  <Application>Microsoft Office Word</Application>
  <DocSecurity>0</DocSecurity>
  <Lines>108</Lines>
  <Paragraphs>30</Paragraphs>
  <ScaleCrop>false</ScaleCrop>
  <Company/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creator>qing lin</dc:creator>
  <cp:lastModifiedBy>张健</cp:lastModifiedBy>
  <cp:revision>1</cp:revision>
  <dcterms:created xsi:type="dcterms:W3CDTF">2015-10-12T13:50:00Z</dcterms:created>
  <dcterms:modified xsi:type="dcterms:W3CDTF">2015-10-13T14:01:00Z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