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A302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站点station01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历史发电功率和NWP</w:t>
      </w:r>
      <w:r>
        <w:rPr>
          <w:rFonts w:hint="eastAsia" w:ascii="宋体" w:hAnsi="宋体" w:eastAsia="宋体" w:cs="Times New Roman"/>
          <w:color w:val="000000"/>
          <w:szCs w:val="21"/>
        </w:rPr>
        <w:t>数据规格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3198"/>
      </w:tblGrid>
      <w:tr w14:paraId="6DF93C39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5776D2EB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数据规格</w:t>
            </w:r>
          </w:p>
        </w:tc>
        <w:tc>
          <w:tcPr>
            <w:tcW w:w="319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28DF36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参数值</w:t>
            </w:r>
          </w:p>
        </w:tc>
      </w:tr>
      <w:tr w14:paraId="2BE0B413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6C9009E6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数据来源（公开数据集链接）</w:t>
            </w:r>
          </w:p>
        </w:tc>
        <w:tc>
          <w:tcPr>
            <w:tcW w:w="3198" w:type="dxa"/>
          </w:tcPr>
          <w:p w14:paraId="480860A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"https://www.scidb.cn/detail?dataSetId=f8f3d7af144f441795c5781497e56b62"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PVOD v1.0 ： 光伏发电量数据集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 w14:paraId="1FCCAB3C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6912AC36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光伏电站装机容量</w:t>
            </w:r>
          </w:p>
        </w:tc>
        <w:tc>
          <w:tcPr>
            <w:tcW w:w="3198" w:type="dxa"/>
          </w:tcPr>
          <w:p w14:paraId="029FCC2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u w:val="single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MW</w:t>
            </w:r>
          </w:p>
        </w:tc>
      </w:tr>
      <w:tr w14:paraId="569FD602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15640564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发电功率和N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数据时间分辨率</w:t>
            </w:r>
          </w:p>
        </w:tc>
        <w:tc>
          <w:tcPr>
            <w:tcW w:w="3198" w:type="dxa"/>
          </w:tcPr>
          <w:p w14:paraId="0B11A70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采样点/15min</w:t>
            </w:r>
          </w:p>
        </w:tc>
      </w:tr>
      <w:tr w14:paraId="6D6D063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5B1679B7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发电功率和N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数据起始-截至时间</w:t>
            </w:r>
          </w:p>
        </w:tc>
        <w:tc>
          <w:tcPr>
            <w:tcW w:w="3198" w:type="dxa"/>
          </w:tcPr>
          <w:p w14:paraId="2DFD2122"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2018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 xml:space="preserve">- 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2019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30</w:t>
            </w:r>
          </w:p>
        </w:tc>
      </w:tr>
      <w:tr w14:paraId="58CF23C9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12079142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属性</w:t>
            </w:r>
          </w:p>
        </w:tc>
        <w:tc>
          <w:tcPr>
            <w:tcW w:w="3198" w:type="dxa"/>
          </w:tcPr>
          <w:p w14:paraId="071E68C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全球辐照度、直接辐照度、温度、湿度、风速、风向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压力</w:t>
            </w:r>
          </w:p>
        </w:tc>
      </w:tr>
    </w:tbl>
    <w:p w14:paraId="5117D875">
      <w:pPr>
        <w:rPr>
          <w:rFonts w:hint="eastAsia"/>
          <w:lang w:val="en-US" w:eastAsia="zh-CN"/>
        </w:rPr>
      </w:pPr>
    </w:p>
    <w:p w14:paraId="7F786B6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站点station04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历史发电功率和NWP</w:t>
      </w:r>
      <w:r>
        <w:rPr>
          <w:rFonts w:hint="eastAsia" w:ascii="宋体" w:hAnsi="宋体" w:eastAsia="宋体" w:cs="Times New Roman"/>
          <w:color w:val="000000"/>
          <w:szCs w:val="21"/>
        </w:rPr>
        <w:t>数据规格</w:t>
      </w:r>
    </w:p>
    <w:tbl>
      <w:tblPr>
        <w:tblStyle w:val="5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3198"/>
      </w:tblGrid>
      <w:tr w14:paraId="7FD56C74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209E2AE3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数据规格</w:t>
            </w:r>
          </w:p>
        </w:tc>
        <w:tc>
          <w:tcPr>
            <w:tcW w:w="319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1113E13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参数值</w:t>
            </w:r>
          </w:p>
        </w:tc>
      </w:tr>
      <w:tr w14:paraId="60CE8E61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217B7A64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数据来源（公开数据集链接）</w:t>
            </w:r>
          </w:p>
        </w:tc>
        <w:tc>
          <w:tcPr>
            <w:tcW w:w="3198" w:type="dxa"/>
          </w:tcPr>
          <w:p w14:paraId="719E58B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"https://www.scidb.cn/detail?dataSetId=f8f3d7af144f441795c5781497e56b62"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PVOD v1.0 ： 光伏发电量数据集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 w14:paraId="707702E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49282434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光伏电站装机容量</w:t>
            </w:r>
          </w:p>
        </w:tc>
        <w:tc>
          <w:tcPr>
            <w:tcW w:w="3198" w:type="dxa"/>
          </w:tcPr>
          <w:p w14:paraId="517E52F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u w:val="single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MW</w:t>
            </w:r>
          </w:p>
        </w:tc>
      </w:tr>
      <w:tr w14:paraId="7610435D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15DBB4E5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发电功率和N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数据时间分辨率</w:t>
            </w:r>
          </w:p>
        </w:tc>
        <w:tc>
          <w:tcPr>
            <w:tcW w:w="3198" w:type="dxa"/>
          </w:tcPr>
          <w:p w14:paraId="63EA41E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采样点/15min</w:t>
            </w:r>
          </w:p>
        </w:tc>
      </w:tr>
      <w:tr w14:paraId="47E1693A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41EE356F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发电功率和N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数据起始-截至时间</w:t>
            </w:r>
          </w:p>
        </w:tc>
        <w:tc>
          <w:tcPr>
            <w:tcW w:w="3198" w:type="dxa"/>
          </w:tcPr>
          <w:p w14:paraId="5400BC3E"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2018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 xml:space="preserve">- 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2019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30</w:t>
            </w:r>
          </w:p>
        </w:tc>
      </w:tr>
      <w:tr w14:paraId="7E837967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4C730A72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属性</w:t>
            </w:r>
          </w:p>
        </w:tc>
        <w:tc>
          <w:tcPr>
            <w:tcW w:w="3198" w:type="dxa"/>
          </w:tcPr>
          <w:p w14:paraId="784A295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全球辐照度、直接辐照度、温度、湿度、风速、风向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压力</w:t>
            </w:r>
          </w:p>
        </w:tc>
      </w:tr>
    </w:tbl>
    <w:p w14:paraId="31796375">
      <w:pPr>
        <w:rPr>
          <w:rFonts w:hint="eastAsia"/>
          <w:lang w:val="en-US" w:eastAsia="zh-CN"/>
        </w:rPr>
      </w:pPr>
    </w:p>
    <w:p w14:paraId="0D25A69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站点station07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历史发电功率和NWP</w:t>
      </w:r>
      <w:r>
        <w:rPr>
          <w:rFonts w:hint="eastAsia" w:ascii="宋体" w:hAnsi="宋体" w:eastAsia="宋体" w:cs="Times New Roman"/>
          <w:color w:val="000000"/>
          <w:szCs w:val="21"/>
        </w:rPr>
        <w:t>数据规格</w:t>
      </w:r>
    </w:p>
    <w:tbl>
      <w:tblPr>
        <w:tblStyle w:val="5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3198"/>
      </w:tblGrid>
      <w:tr w14:paraId="790EFBBB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132FA0B1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数据规格</w:t>
            </w:r>
          </w:p>
        </w:tc>
        <w:tc>
          <w:tcPr>
            <w:tcW w:w="319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97DD09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参数值</w:t>
            </w:r>
          </w:p>
        </w:tc>
      </w:tr>
      <w:tr w14:paraId="71751E78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4DFA447C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数据来源（公开数据集链接）</w:t>
            </w:r>
          </w:p>
        </w:tc>
        <w:tc>
          <w:tcPr>
            <w:tcW w:w="3198" w:type="dxa"/>
          </w:tcPr>
          <w:p w14:paraId="37E39BB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"https://www.scidb.cn/detail?dataSetId=f8f3d7af144f441795c5781497e56b62"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PVOD v1.0 ： 光伏发电量数据集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 w14:paraId="577DD5E9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5FECA47F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光伏电站装机容量</w:t>
            </w:r>
          </w:p>
        </w:tc>
        <w:tc>
          <w:tcPr>
            <w:tcW w:w="3198" w:type="dxa"/>
          </w:tcPr>
          <w:p w14:paraId="56A3A51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u w:val="single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MW</w:t>
            </w:r>
          </w:p>
        </w:tc>
      </w:tr>
      <w:tr w14:paraId="19256433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32F82B8A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发电功率和N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数据时间分辨率</w:t>
            </w:r>
          </w:p>
        </w:tc>
        <w:tc>
          <w:tcPr>
            <w:tcW w:w="3198" w:type="dxa"/>
          </w:tcPr>
          <w:p w14:paraId="7738378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采样点/15min</w:t>
            </w:r>
          </w:p>
        </w:tc>
      </w:tr>
      <w:tr w14:paraId="2D5EF7EF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468C3112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发电功率和N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数据起始-截至时间</w:t>
            </w:r>
          </w:p>
        </w:tc>
        <w:tc>
          <w:tcPr>
            <w:tcW w:w="3198" w:type="dxa"/>
          </w:tcPr>
          <w:p w14:paraId="2EA65F14"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2018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 xml:space="preserve">- 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2019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30</w:t>
            </w:r>
          </w:p>
        </w:tc>
      </w:tr>
      <w:tr w14:paraId="5A49FB7D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404CB665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属性</w:t>
            </w:r>
          </w:p>
        </w:tc>
        <w:tc>
          <w:tcPr>
            <w:tcW w:w="3198" w:type="dxa"/>
          </w:tcPr>
          <w:p w14:paraId="021D9E8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全球辐照度、直接辐照度、温度、湿度、风速、风向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压力</w:t>
            </w:r>
          </w:p>
        </w:tc>
      </w:tr>
    </w:tbl>
    <w:p w14:paraId="207021DD">
      <w:pPr>
        <w:rPr>
          <w:rFonts w:hint="eastAsia"/>
          <w:lang w:val="en-US" w:eastAsia="zh-CN"/>
        </w:rPr>
      </w:pPr>
    </w:p>
    <w:p w14:paraId="540384C2">
      <w:pPr>
        <w:rPr>
          <w:rFonts w:hint="eastAsia"/>
          <w:lang w:val="en-US" w:eastAsia="zh-CN"/>
        </w:rPr>
      </w:pPr>
    </w:p>
    <w:p w14:paraId="74A1355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站点station08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历史发电功率和NWP</w:t>
      </w:r>
      <w:r>
        <w:rPr>
          <w:rFonts w:hint="eastAsia" w:ascii="宋体" w:hAnsi="宋体" w:eastAsia="宋体" w:cs="Times New Roman"/>
          <w:color w:val="000000"/>
          <w:szCs w:val="21"/>
        </w:rPr>
        <w:t>数据规格</w:t>
      </w:r>
    </w:p>
    <w:tbl>
      <w:tblPr>
        <w:tblStyle w:val="5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3198"/>
      </w:tblGrid>
      <w:tr w14:paraId="0F209A7F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123A5E4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数据规格</w:t>
            </w:r>
          </w:p>
        </w:tc>
        <w:tc>
          <w:tcPr>
            <w:tcW w:w="319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0FBC0F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参数值</w:t>
            </w:r>
          </w:p>
        </w:tc>
      </w:tr>
      <w:tr w14:paraId="55CDB657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18C11A4B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数据来源（公开数据集链接）</w:t>
            </w:r>
          </w:p>
        </w:tc>
        <w:tc>
          <w:tcPr>
            <w:tcW w:w="3198" w:type="dxa"/>
          </w:tcPr>
          <w:p w14:paraId="454F717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"https://www.scidb.cn/detail?dataSetId=f8f3d7af144f441795c5781497e56b62"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PVOD v1.0 ： 光伏发电量数据集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 w14:paraId="28DD2C82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1A8FA035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光伏电站装机容量</w:t>
            </w:r>
          </w:p>
        </w:tc>
        <w:tc>
          <w:tcPr>
            <w:tcW w:w="3198" w:type="dxa"/>
          </w:tcPr>
          <w:p w14:paraId="5897B14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u w:val="single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MW</w:t>
            </w:r>
          </w:p>
        </w:tc>
      </w:tr>
      <w:tr w14:paraId="2BFFB751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79D905A4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发电功率和N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数据时间分辨率</w:t>
            </w:r>
          </w:p>
        </w:tc>
        <w:tc>
          <w:tcPr>
            <w:tcW w:w="3198" w:type="dxa"/>
          </w:tcPr>
          <w:p w14:paraId="0026D37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采样点/15min</w:t>
            </w:r>
          </w:p>
        </w:tc>
      </w:tr>
      <w:tr w14:paraId="4207CFBC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7A77D988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发电功率和N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数据起始-截至时间</w:t>
            </w:r>
          </w:p>
        </w:tc>
        <w:tc>
          <w:tcPr>
            <w:tcW w:w="3198" w:type="dxa"/>
          </w:tcPr>
          <w:p w14:paraId="6146AEDF"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2018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 xml:space="preserve">- 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2019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30</w:t>
            </w:r>
          </w:p>
        </w:tc>
      </w:tr>
      <w:tr w14:paraId="3A2DB877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67D5DE96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WP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属性</w:t>
            </w:r>
          </w:p>
        </w:tc>
        <w:tc>
          <w:tcPr>
            <w:tcW w:w="3198" w:type="dxa"/>
          </w:tcPr>
          <w:p w14:paraId="4E25E83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全球辐照度、直接辐照度、温度、湿度、风速、风向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</w:rPr>
              <w:t>压力</w:t>
            </w:r>
          </w:p>
        </w:tc>
      </w:tr>
    </w:tbl>
    <w:p w14:paraId="5CE85C1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866E2"/>
    <w:rsid w:val="0D18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customStyle="1" w:styleId="5">
    <w:name w:val="Grid Table 1 Light"/>
    <w:basedOn w:val="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2025-05-23T14:33:00Z</dcterms:created>
  <dc:creator>Anke</dc:creator>
  <cp:lastModifiedBy>Anke</cp:lastModifiedBy>
  <dcterms:modified xsi:type="dcterms:W3CDTF">2025-05-23T14:59:12Z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6A46DA1380DE481DA272C524AF931AEC_11</vt:lpwstr>
  </property>
  <property fmtid="{D5CDD505-2E9C-101B-9397-08002B2CF9AE}" pid="4" name="KSOTemplateDocerSaveRecord">
    <vt:lpwstr>eyJoZGlkIjoiYmJiZTIzZDk3N2FlYzhjOTAyYmU0OTFhNDBjNmE3YmEiLCJ1c2VySWQiOiIxMDUwODU5MDM3In0=</vt:lpwstr>
  </property>
</Properties>
</file>