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410" w:rsidRDefault="004F7410" w:rsidP="004F7410">
      <w:pPr>
        <w:jc w:val="center"/>
        <w:rPr>
          <w:rFonts w:ascii="黑体" w:eastAsia="黑体" w:hAnsi="黑体"/>
          <w:sz w:val="32"/>
          <w:szCs w:val="32"/>
        </w:rPr>
      </w:pPr>
      <w:r w:rsidRPr="00B6323F">
        <w:rPr>
          <w:rFonts w:ascii="黑体" w:eastAsia="黑体" w:hAnsi="黑体" w:hint="eastAsia"/>
          <w:sz w:val="32"/>
          <w:szCs w:val="32"/>
        </w:rPr>
        <w:t>计算机控制及接口技术作业</w:t>
      </w:r>
      <w:proofErr w:type="gramStart"/>
      <w:r>
        <w:rPr>
          <w:rFonts w:ascii="黑体" w:eastAsia="黑体" w:hAnsi="黑体" w:hint="eastAsia"/>
          <w:sz w:val="32"/>
          <w:szCs w:val="32"/>
        </w:rPr>
        <w:t>一</w:t>
      </w:r>
      <w:proofErr w:type="gramEnd"/>
      <w:r>
        <w:rPr>
          <w:rFonts w:ascii="黑体" w:eastAsia="黑体" w:hAnsi="黑体" w:hint="eastAsia"/>
          <w:sz w:val="32"/>
          <w:szCs w:val="32"/>
        </w:rPr>
        <w:t>报告</w:t>
      </w:r>
    </w:p>
    <w:p w:rsidR="004F7410" w:rsidRDefault="004F7410" w:rsidP="004F7410">
      <w:pPr>
        <w:jc w:val="center"/>
        <w:rPr>
          <w:rFonts w:ascii="黑体" w:eastAsia="黑体" w:hAnsi="黑体"/>
          <w:sz w:val="32"/>
          <w:szCs w:val="32"/>
        </w:rPr>
      </w:pPr>
    </w:p>
    <w:p w:rsidR="004F7410" w:rsidRPr="00B6323F" w:rsidRDefault="004F7410" w:rsidP="004F7410">
      <w:pPr>
        <w:jc w:val="center"/>
        <w:rPr>
          <w:rFonts w:ascii="黑体" w:eastAsia="黑体" w:hAnsi="黑体"/>
          <w:sz w:val="32"/>
          <w:szCs w:val="32"/>
        </w:rPr>
      </w:pPr>
    </w:p>
    <w:p w:rsidR="004F7410" w:rsidRDefault="004F7410" w:rsidP="004F7410">
      <w:pPr>
        <w:jc w:val="center"/>
        <w:rPr>
          <w:rFonts w:ascii="黑体" w:eastAsia="黑体" w:hAnsi="黑体"/>
          <w:sz w:val="32"/>
          <w:szCs w:val="32"/>
        </w:rPr>
      </w:pPr>
    </w:p>
    <w:p w:rsidR="004F7410" w:rsidRDefault="004F7410" w:rsidP="004F7410">
      <w:pPr>
        <w:jc w:val="center"/>
        <w:rPr>
          <w:rFonts w:ascii="黑体" w:eastAsia="黑体" w:hAnsi="黑体"/>
          <w:sz w:val="32"/>
          <w:szCs w:val="32"/>
        </w:rPr>
      </w:pPr>
    </w:p>
    <w:p w:rsidR="004F7410" w:rsidRDefault="004F7410" w:rsidP="004F7410">
      <w:pPr>
        <w:jc w:val="center"/>
        <w:rPr>
          <w:rFonts w:ascii="黑体" w:eastAsia="黑体" w:hAnsi="黑体"/>
          <w:sz w:val="32"/>
          <w:szCs w:val="32"/>
        </w:rPr>
      </w:pPr>
    </w:p>
    <w:p w:rsidR="004F7410" w:rsidRDefault="004F7410" w:rsidP="004F7410">
      <w:pPr>
        <w:jc w:val="center"/>
        <w:rPr>
          <w:rFonts w:ascii="黑体" w:eastAsia="黑体" w:hAnsi="黑体"/>
          <w:sz w:val="32"/>
          <w:szCs w:val="32"/>
        </w:rPr>
      </w:pPr>
    </w:p>
    <w:p w:rsidR="004F7410" w:rsidRDefault="004F7410" w:rsidP="004F7410">
      <w:pPr>
        <w:jc w:val="center"/>
        <w:rPr>
          <w:rFonts w:ascii="黑体" w:eastAsia="黑体" w:hAnsi="黑体"/>
          <w:sz w:val="32"/>
          <w:szCs w:val="32"/>
        </w:rPr>
      </w:pPr>
    </w:p>
    <w:p w:rsidR="004F7410" w:rsidRDefault="004F7410" w:rsidP="004F7410">
      <w:pPr>
        <w:jc w:val="center"/>
        <w:rPr>
          <w:rFonts w:ascii="黑体" w:eastAsia="黑体" w:hAnsi="黑体"/>
          <w:sz w:val="32"/>
          <w:szCs w:val="32"/>
        </w:rPr>
      </w:pPr>
    </w:p>
    <w:p w:rsidR="004F7410" w:rsidRDefault="004F7410" w:rsidP="004F7410">
      <w:pPr>
        <w:jc w:val="center"/>
        <w:rPr>
          <w:rFonts w:ascii="黑体" w:eastAsia="黑体" w:hAnsi="黑体"/>
          <w:sz w:val="30"/>
          <w:szCs w:val="30"/>
        </w:rPr>
      </w:pPr>
    </w:p>
    <w:p w:rsidR="004F7410" w:rsidRDefault="004F7410" w:rsidP="004F7410">
      <w:pPr>
        <w:jc w:val="center"/>
        <w:rPr>
          <w:rFonts w:ascii="黑体" w:eastAsia="黑体" w:hAnsi="黑体"/>
          <w:sz w:val="30"/>
          <w:szCs w:val="30"/>
        </w:rPr>
      </w:pPr>
    </w:p>
    <w:p w:rsidR="004F7410" w:rsidRDefault="004F7410" w:rsidP="004F7410">
      <w:pPr>
        <w:jc w:val="center"/>
        <w:rPr>
          <w:rFonts w:ascii="黑体" w:eastAsia="黑体" w:hAnsi="黑体"/>
          <w:sz w:val="30"/>
          <w:szCs w:val="30"/>
        </w:rPr>
      </w:pPr>
    </w:p>
    <w:p w:rsidR="004F7410" w:rsidRPr="00B6323F" w:rsidRDefault="004F7410" w:rsidP="004F7410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 xml:space="preserve">     </w:t>
      </w:r>
      <w:r w:rsidRPr="00B6323F">
        <w:rPr>
          <w:rFonts w:ascii="黑体" w:eastAsia="黑体" w:hAnsi="黑体"/>
          <w:sz w:val="30"/>
          <w:szCs w:val="30"/>
        </w:rPr>
        <w:t xml:space="preserve"> </w:t>
      </w:r>
      <w:r w:rsidRPr="00B6323F">
        <w:rPr>
          <w:rFonts w:ascii="黑体" w:eastAsia="黑体" w:hAnsi="黑体" w:hint="eastAsia"/>
          <w:sz w:val="30"/>
          <w:szCs w:val="30"/>
        </w:rPr>
        <w:t>专业班级：机械工程六班</w:t>
      </w:r>
    </w:p>
    <w:p w:rsidR="004F7410" w:rsidRPr="00B6323F" w:rsidRDefault="004F7410" w:rsidP="004F7410">
      <w:pPr>
        <w:ind w:firstLineChars="1000" w:firstLine="3000"/>
        <w:rPr>
          <w:rFonts w:ascii="黑体" w:eastAsia="黑体" w:hAnsi="黑体"/>
          <w:sz w:val="30"/>
          <w:szCs w:val="30"/>
        </w:rPr>
      </w:pPr>
      <w:r w:rsidRPr="00B6323F">
        <w:rPr>
          <w:rFonts w:ascii="黑体" w:eastAsia="黑体" w:hAnsi="黑体" w:hint="eastAsia"/>
          <w:sz w:val="30"/>
          <w:szCs w:val="30"/>
        </w:rPr>
        <w:t>姓名：周</w:t>
      </w:r>
      <w:proofErr w:type="gramStart"/>
      <w:r w:rsidRPr="00B6323F">
        <w:rPr>
          <w:rFonts w:ascii="黑体" w:eastAsia="黑体" w:hAnsi="黑体" w:hint="eastAsia"/>
          <w:sz w:val="30"/>
          <w:szCs w:val="30"/>
        </w:rPr>
        <w:t>浩</w:t>
      </w:r>
      <w:proofErr w:type="gramEnd"/>
    </w:p>
    <w:p w:rsidR="004F7410" w:rsidRPr="00B6323F" w:rsidRDefault="004F7410" w:rsidP="004F7410">
      <w:pPr>
        <w:jc w:val="center"/>
        <w:rPr>
          <w:rFonts w:ascii="黑体" w:eastAsia="黑体" w:hAnsi="黑体"/>
          <w:sz w:val="30"/>
          <w:szCs w:val="30"/>
        </w:rPr>
      </w:pPr>
      <w:r w:rsidRPr="00B6323F">
        <w:rPr>
          <w:rFonts w:ascii="黑体" w:eastAsia="黑体" w:hAnsi="黑体" w:hint="eastAsia"/>
          <w:sz w:val="30"/>
          <w:szCs w:val="30"/>
        </w:rPr>
        <w:t xml:space="preserve"> </w:t>
      </w:r>
      <w:r w:rsidRPr="00B6323F">
        <w:rPr>
          <w:rFonts w:ascii="黑体" w:eastAsia="黑体" w:hAnsi="黑体"/>
          <w:sz w:val="30"/>
          <w:szCs w:val="30"/>
        </w:rPr>
        <w:t xml:space="preserve">  </w:t>
      </w:r>
      <w:r w:rsidRPr="00B6323F">
        <w:rPr>
          <w:rFonts w:ascii="黑体" w:eastAsia="黑体" w:hAnsi="黑体" w:hint="eastAsia"/>
          <w:sz w:val="30"/>
          <w:szCs w:val="30"/>
        </w:rPr>
        <w:t>学号：2018</w:t>
      </w:r>
      <w:r w:rsidRPr="00B6323F">
        <w:rPr>
          <w:rFonts w:ascii="黑体" w:eastAsia="黑体" w:hAnsi="黑体"/>
          <w:sz w:val="30"/>
          <w:szCs w:val="30"/>
        </w:rPr>
        <w:t>G0505071</w:t>
      </w:r>
    </w:p>
    <w:p w:rsidR="004F7410" w:rsidRDefault="004F7410" w:rsidP="004F7410"/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</w:p>
    <w:p w:rsidR="004F7410" w:rsidRDefault="00316C31" w:rsidP="00316C31">
      <w:pPr>
        <w:autoSpaceDE w:val="0"/>
        <w:autoSpaceDN w:val="0"/>
        <w:adjustRightInd w:val="0"/>
        <w:jc w:val="center"/>
        <w:rPr>
          <w:rFonts w:ascii="黑体" w:eastAsia="黑体" w:hAnsi="黑体" w:cs="宋体"/>
          <w:color w:val="313739"/>
          <w:kern w:val="0"/>
          <w:sz w:val="30"/>
          <w:szCs w:val="30"/>
        </w:rPr>
      </w:pPr>
      <w:r>
        <w:rPr>
          <w:rFonts w:ascii="黑体" w:eastAsia="黑体" w:hAnsi="黑体" w:cs="宋体" w:hint="eastAsia"/>
          <w:color w:val="313739"/>
          <w:kern w:val="0"/>
          <w:sz w:val="30"/>
          <w:szCs w:val="30"/>
        </w:rPr>
        <w:lastRenderedPageBreak/>
        <w:t xml:space="preserve">前 </w:t>
      </w:r>
      <w:r>
        <w:rPr>
          <w:rFonts w:ascii="黑体" w:eastAsia="黑体" w:hAnsi="黑体" w:cs="宋体"/>
          <w:color w:val="313739"/>
          <w:kern w:val="0"/>
          <w:sz w:val="30"/>
          <w:szCs w:val="30"/>
        </w:rPr>
        <w:t xml:space="preserve"> </w:t>
      </w:r>
      <w:r>
        <w:rPr>
          <w:rFonts w:ascii="黑体" w:eastAsia="黑体" w:hAnsi="黑体" w:cs="宋体" w:hint="eastAsia"/>
          <w:color w:val="313739"/>
          <w:kern w:val="0"/>
          <w:sz w:val="30"/>
          <w:szCs w:val="30"/>
        </w:rPr>
        <w:t>言</w:t>
      </w:r>
    </w:p>
    <w:p w:rsidR="00316C31" w:rsidRPr="00316C31" w:rsidRDefault="00316C31" w:rsidP="00316C31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eastAsia="宋体" w:hAnsi="宋体" w:cs="宋体"/>
          <w:color w:val="313739"/>
          <w:kern w:val="0"/>
          <w:sz w:val="30"/>
          <w:szCs w:val="30"/>
        </w:rPr>
      </w:pPr>
      <w:r w:rsidRPr="00316C31">
        <w:rPr>
          <w:rFonts w:ascii="宋体" w:eastAsia="宋体" w:hAnsi="宋体" w:cs="DejaVuSans"/>
          <w:color w:val="313739"/>
          <w:kern w:val="0"/>
          <w:szCs w:val="21"/>
        </w:rPr>
        <w:t xml:space="preserve">Arduino </w:t>
      </w:r>
      <w:r w:rsidRPr="00316C31">
        <w:rPr>
          <w:rFonts w:ascii="宋体" w:eastAsia="宋体" w:hAnsi="宋体" w:cs="宋体" w:hint="eastAsia"/>
          <w:color w:val="313739"/>
          <w:kern w:val="0"/>
          <w:szCs w:val="21"/>
        </w:rPr>
        <w:t>为硬件平台，编写程序实现以下功能。它是一个基于开放原始码的软硬件平台，构建于开放原始码</w:t>
      </w:r>
      <w:r w:rsidRPr="00316C31">
        <w:rPr>
          <w:rFonts w:ascii="宋体" w:eastAsia="宋体" w:hAnsi="宋体" w:cs="宋体"/>
          <w:color w:val="313739"/>
          <w:kern w:val="0"/>
          <w:szCs w:val="21"/>
        </w:rPr>
        <w:t>simple I/O介面版，并且具有使用类似Java、C语言的Processing/Wiring开发环境。Arduino包含两个主要的部分：硬件部分是可以用来做电路连接的Arduino电路板；另外一个则</w:t>
      </w:r>
      <w:bookmarkStart w:id="0" w:name="_GoBack"/>
      <w:bookmarkEnd w:id="0"/>
      <w:r w:rsidRPr="00316C31">
        <w:rPr>
          <w:rFonts w:ascii="宋体" w:eastAsia="宋体" w:hAnsi="宋体" w:cs="宋体"/>
          <w:color w:val="313739"/>
          <w:kern w:val="0"/>
          <w:szCs w:val="21"/>
        </w:rPr>
        <w:t>是Arduino IDE，你的计算机中的程序开发环境。</w:t>
      </w:r>
      <w:r w:rsidRPr="00316C31">
        <w:rPr>
          <w:rFonts w:ascii="宋体" w:eastAsia="宋体" w:hAnsi="宋体" w:cs="宋体" w:hint="eastAsia"/>
          <w:color w:val="313739"/>
          <w:kern w:val="0"/>
          <w:szCs w:val="21"/>
        </w:rPr>
        <w:t>你只要在</w:t>
      </w:r>
      <w:r w:rsidRPr="00316C31">
        <w:rPr>
          <w:rFonts w:ascii="宋体" w:eastAsia="宋体" w:hAnsi="宋体" w:cs="宋体"/>
          <w:color w:val="313739"/>
          <w:kern w:val="0"/>
          <w:szCs w:val="21"/>
        </w:rPr>
        <w:t>IDE中编写程序代码，将程序上传到Arduino电路板后，程序便会告诉Arduino电路板要做些什么了。</w:t>
      </w: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</w:p>
    <w:p w:rsidR="004F7410" w:rsidRPr="004F7410" w:rsidRDefault="004F7410" w:rsidP="004F7410">
      <w:pPr>
        <w:autoSpaceDE w:val="0"/>
        <w:autoSpaceDN w:val="0"/>
        <w:adjustRightInd w:val="0"/>
        <w:jc w:val="left"/>
        <w:rPr>
          <w:rFonts w:ascii="黑体" w:eastAsia="黑体" w:hAnsi="黑体" w:cs="宋体"/>
          <w:color w:val="313739"/>
          <w:kern w:val="0"/>
          <w:sz w:val="30"/>
          <w:szCs w:val="30"/>
        </w:rPr>
      </w:pPr>
      <w:r w:rsidRPr="004F7410">
        <w:rPr>
          <w:rFonts w:ascii="黑体" w:eastAsia="黑体" w:hAnsi="黑体" w:cs="宋体" w:hint="eastAsia"/>
          <w:color w:val="313739"/>
          <w:kern w:val="0"/>
          <w:sz w:val="30"/>
          <w:szCs w:val="30"/>
        </w:rPr>
        <w:lastRenderedPageBreak/>
        <w:t>一</w:t>
      </w:r>
      <w:r w:rsidR="00F3451C" w:rsidRPr="00D05F04">
        <w:rPr>
          <w:rFonts w:ascii="黑体" w:eastAsia="黑体" w:hAnsi="黑体" w:hint="eastAsia"/>
          <w:sz w:val="30"/>
          <w:szCs w:val="30"/>
        </w:rPr>
        <w:t>、</w:t>
      </w:r>
      <w:r w:rsidRPr="004F7410">
        <w:rPr>
          <w:rFonts w:ascii="黑体" w:eastAsia="黑体" w:hAnsi="黑体" w:cs="宋体" w:hint="eastAsia"/>
          <w:color w:val="313739"/>
          <w:kern w:val="0"/>
          <w:sz w:val="30"/>
          <w:szCs w:val="30"/>
        </w:rPr>
        <w:t>任务要求</w:t>
      </w: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  <w:r>
        <w:rPr>
          <w:rFonts w:ascii="宋体" w:eastAsia="宋体" w:cs="宋体" w:hint="eastAsia"/>
          <w:color w:val="313739"/>
          <w:kern w:val="0"/>
          <w:szCs w:val="21"/>
        </w:rPr>
        <w:t>以</w:t>
      </w:r>
      <w:r>
        <w:rPr>
          <w:rFonts w:ascii="DejaVuSans" w:eastAsia="DejaVuSans" w:cs="DejaVuSans"/>
          <w:color w:val="313739"/>
          <w:kern w:val="0"/>
          <w:szCs w:val="21"/>
        </w:rPr>
        <w:t xml:space="preserve">Arduino </w:t>
      </w:r>
      <w:r>
        <w:rPr>
          <w:rFonts w:ascii="宋体" w:eastAsia="宋体" w:cs="宋体" w:hint="eastAsia"/>
          <w:color w:val="313739"/>
          <w:kern w:val="0"/>
          <w:szCs w:val="21"/>
        </w:rPr>
        <w:t>为硬件平台，编写程序实现以下功能：</w:t>
      </w: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  <w:r>
        <w:rPr>
          <w:rFonts w:ascii="FangSong" w:eastAsia="FangSong" w:cs="FangSong"/>
          <w:color w:val="313739"/>
          <w:kern w:val="0"/>
          <w:szCs w:val="21"/>
        </w:rPr>
        <w:t xml:space="preserve">(1) </w:t>
      </w:r>
      <w:r>
        <w:rPr>
          <w:rFonts w:ascii="宋体" w:eastAsia="宋体" w:cs="宋体" w:hint="eastAsia"/>
          <w:color w:val="313739"/>
          <w:kern w:val="0"/>
          <w:szCs w:val="21"/>
        </w:rPr>
        <w:t>在指定的引脚上产生一个方波信号，要求该方波信号的周期和占空比可调。</w:t>
      </w:r>
    </w:p>
    <w:p w:rsidR="004F7410" w:rsidRDefault="004F7410" w:rsidP="004F7410">
      <w:r>
        <w:rPr>
          <w:rFonts w:ascii="FangSong" w:eastAsia="FangSong" w:cs="FangSong"/>
          <w:color w:val="313739"/>
          <w:kern w:val="0"/>
          <w:szCs w:val="21"/>
        </w:rPr>
        <w:t xml:space="preserve">(2) </w:t>
      </w:r>
      <w:r>
        <w:rPr>
          <w:rFonts w:ascii="宋体" w:eastAsia="宋体" w:cs="宋体" w:hint="eastAsia"/>
          <w:color w:val="313739"/>
          <w:kern w:val="0"/>
          <w:szCs w:val="21"/>
        </w:rPr>
        <w:t>通过串口与用户进行人机交互，可通过发送指令调整上述参数。</w:t>
      </w:r>
    </w:p>
    <w:p w:rsidR="004F7410" w:rsidRDefault="004F7410" w:rsidP="004F7410"/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  <w:r>
        <w:rPr>
          <w:rFonts w:ascii="宋体" w:eastAsia="宋体" w:cs="宋体" w:hint="eastAsia"/>
          <w:color w:val="313739"/>
          <w:kern w:val="0"/>
          <w:szCs w:val="21"/>
        </w:rPr>
        <w:t>说明：</w:t>
      </w:r>
    </w:p>
    <w:p w:rsidR="004F7410" w:rsidRDefault="004F7410" w:rsidP="004F7410">
      <w:r>
        <w:rPr>
          <w:rFonts w:ascii="FangSong" w:eastAsia="FangSong" w:cs="FangSong"/>
          <w:color w:val="313739"/>
          <w:kern w:val="0"/>
          <w:szCs w:val="21"/>
        </w:rPr>
        <w:t xml:space="preserve">(1) </w:t>
      </w:r>
      <w:r>
        <w:rPr>
          <w:rFonts w:ascii="宋体" w:eastAsia="宋体" w:cs="宋体" w:hint="eastAsia"/>
          <w:color w:val="313739"/>
          <w:kern w:val="0"/>
          <w:szCs w:val="21"/>
        </w:rPr>
        <w:t>假设指定的引脚编号为</w:t>
      </w:r>
      <w:r>
        <w:rPr>
          <w:rFonts w:ascii="DejaVuSans" w:eastAsia="DejaVuSans" w:cs="DejaVuSans"/>
          <w:color w:val="313739"/>
          <w:kern w:val="0"/>
          <w:szCs w:val="21"/>
        </w:rPr>
        <w:t>7,</w:t>
      </w:r>
      <w:r>
        <w:rPr>
          <w:rFonts w:ascii="宋体" w:eastAsia="宋体" w:cs="宋体" w:hint="eastAsia"/>
          <w:color w:val="313739"/>
          <w:kern w:val="0"/>
          <w:szCs w:val="21"/>
        </w:rPr>
        <w:t>那么该程序应该能在</w:t>
      </w:r>
      <w:r>
        <w:rPr>
          <w:rFonts w:ascii="DejaVuSans" w:eastAsia="DejaVuSans" w:cs="DejaVuSans"/>
          <w:color w:val="313739"/>
          <w:kern w:val="0"/>
          <w:szCs w:val="21"/>
        </w:rPr>
        <w:t xml:space="preserve">7 </w:t>
      </w:r>
      <w:r>
        <w:rPr>
          <w:rFonts w:ascii="宋体" w:eastAsia="宋体" w:cs="宋体" w:hint="eastAsia"/>
          <w:color w:val="313739"/>
          <w:kern w:val="0"/>
          <w:szCs w:val="21"/>
        </w:rPr>
        <w:t>号引脚上生成的波形如下图所示</w:t>
      </w:r>
      <w:r>
        <w:rPr>
          <w:rFonts w:ascii="DejaVuSans" w:eastAsia="DejaVuSans" w:cs="DejaVuSans"/>
          <w:color w:val="313739"/>
          <w:kern w:val="0"/>
          <w:szCs w:val="21"/>
        </w:rPr>
        <w:t>:</w:t>
      </w:r>
    </w:p>
    <w:p w:rsidR="004F7410" w:rsidRDefault="004F7410" w:rsidP="004F7410"/>
    <w:p w:rsidR="004F7410" w:rsidRDefault="004F7410" w:rsidP="005B189D">
      <w:pPr>
        <w:jc w:val="center"/>
      </w:pPr>
      <w:r w:rsidRPr="004F7410">
        <w:rPr>
          <w:noProof/>
        </w:rPr>
        <w:drawing>
          <wp:inline distT="0" distB="0" distL="0" distR="0" wp14:anchorId="1F6BD464" wp14:editId="06BFD1EE">
            <wp:extent cx="2628900" cy="94820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901" cy="9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10" w:rsidRDefault="004F7410" w:rsidP="004F7410"/>
    <w:p w:rsidR="004F7410" w:rsidRDefault="004F7410" w:rsidP="004F7410">
      <w:pPr>
        <w:autoSpaceDE w:val="0"/>
        <w:autoSpaceDN w:val="0"/>
        <w:adjustRightInd w:val="0"/>
        <w:jc w:val="left"/>
        <w:rPr>
          <w:rFonts w:ascii="DejaVuSans" w:eastAsia="DejaVuSans" w:cs="DejaVuSans"/>
          <w:color w:val="313739"/>
          <w:kern w:val="0"/>
          <w:szCs w:val="21"/>
        </w:rPr>
      </w:pPr>
      <w:r>
        <w:rPr>
          <w:rFonts w:ascii="DejaVuSans" w:eastAsia="DejaVuSans" w:cs="DejaVuSans"/>
          <w:color w:val="313739"/>
          <w:kern w:val="0"/>
          <w:szCs w:val="21"/>
        </w:rPr>
        <w:t xml:space="preserve">T </w:t>
      </w:r>
      <w:r>
        <w:rPr>
          <w:rFonts w:ascii="宋体" w:eastAsia="宋体" w:cs="宋体" w:hint="eastAsia"/>
          <w:color w:val="313739"/>
          <w:kern w:val="0"/>
          <w:szCs w:val="21"/>
        </w:rPr>
        <w:t>取值范围为</w:t>
      </w:r>
      <w:r>
        <w:rPr>
          <w:rFonts w:ascii="DejaVuSans" w:eastAsia="DejaVuSans" w:cs="DejaVuSans"/>
          <w:color w:val="313739"/>
          <w:kern w:val="0"/>
          <w:szCs w:val="21"/>
        </w:rPr>
        <w:t xml:space="preserve">[10, 10000], </w:t>
      </w:r>
      <w:r>
        <w:rPr>
          <w:rFonts w:ascii="宋体" w:eastAsia="宋体" w:cs="宋体" w:hint="eastAsia"/>
          <w:color w:val="313739"/>
          <w:kern w:val="0"/>
          <w:szCs w:val="21"/>
        </w:rPr>
        <w:t>单位是</w:t>
      </w:r>
      <w:proofErr w:type="spellStart"/>
      <w:r>
        <w:rPr>
          <w:rFonts w:ascii="DejaVuSans" w:eastAsia="DejaVuSans" w:cs="DejaVuSans"/>
          <w:color w:val="313739"/>
          <w:kern w:val="0"/>
          <w:szCs w:val="21"/>
        </w:rPr>
        <w:t>ms.</w:t>
      </w:r>
      <w:proofErr w:type="spellEnd"/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DejaVuSans" w:eastAsia="DejaVuSans" w:cs="DejaVuSans"/>
          <w:color w:val="313739"/>
          <w:kern w:val="0"/>
          <w:szCs w:val="21"/>
        </w:rPr>
      </w:pPr>
      <w:r>
        <w:rPr>
          <w:rFonts w:ascii="宋体" w:eastAsia="宋体" w:cs="宋体" w:hint="eastAsia"/>
          <w:color w:val="313739"/>
          <w:kern w:val="0"/>
          <w:szCs w:val="21"/>
        </w:rPr>
        <w:t>占空比（</w:t>
      </w:r>
      <w:r>
        <w:rPr>
          <w:rFonts w:ascii="DejaVuSans" w:eastAsia="DejaVuSans" w:cs="DejaVuSans"/>
          <w:color w:val="313739"/>
          <w:kern w:val="0"/>
          <w:szCs w:val="21"/>
        </w:rPr>
        <w:t>Duty-cycle</w:t>
      </w:r>
      <w:r>
        <w:rPr>
          <w:rFonts w:ascii="宋体" w:eastAsia="宋体" w:cs="宋体" w:hint="eastAsia"/>
          <w:color w:val="313739"/>
          <w:kern w:val="0"/>
          <w:szCs w:val="21"/>
        </w:rPr>
        <w:t>）是一个比例参数，取值范围为</w:t>
      </w:r>
      <w:r>
        <w:rPr>
          <w:rFonts w:ascii="DejaVuSans" w:eastAsia="DejaVuSans" w:cs="DejaVuSans"/>
          <w:color w:val="313739"/>
          <w:kern w:val="0"/>
          <w:szCs w:val="21"/>
        </w:rPr>
        <w:t>[0.1-0.9].</w:t>
      </w: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  <w:r>
        <w:rPr>
          <w:rFonts w:ascii="FangSong" w:eastAsia="FangSong" w:cs="FangSong"/>
          <w:color w:val="313739"/>
          <w:kern w:val="0"/>
          <w:szCs w:val="21"/>
        </w:rPr>
        <w:t xml:space="preserve">(2) </w:t>
      </w:r>
      <w:r>
        <w:rPr>
          <w:rFonts w:ascii="宋体" w:eastAsia="宋体" w:cs="宋体" w:hint="eastAsia"/>
          <w:color w:val="313739"/>
          <w:kern w:val="0"/>
          <w:szCs w:val="21"/>
        </w:rPr>
        <w:t>与用户通过串口进行交互应该是独立的任务，也就是说生成的波形是可以在线动态调整</w:t>
      </w: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宋体" w:eastAsia="宋体" w:cs="宋体"/>
          <w:color w:val="313739"/>
          <w:kern w:val="0"/>
          <w:szCs w:val="21"/>
        </w:rPr>
      </w:pPr>
      <w:r>
        <w:rPr>
          <w:rFonts w:ascii="宋体" w:eastAsia="宋体" w:cs="宋体" w:hint="eastAsia"/>
          <w:color w:val="313739"/>
          <w:kern w:val="0"/>
          <w:szCs w:val="21"/>
        </w:rPr>
        <w:t>的。用户输入的指令应该遵循下面的规范：</w:t>
      </w:r>
    </w:p>
    <w:p w:rsidR="004F7410" w:rsidRDefault="004F7410" w:rsidP="004F7410">
      <w:pPr>
        <w:autoSpaceDE w:val="0"/>
        <w:autoSpaceDN w:val="0"/>
        <w:adjustRightInd w:val="0"/>
        <w:jc w:val="left"/>
        <w:rPr>
          <w:rFonts w:ascii="STIXGeneral-Regular" w:eastAsia="STIXGeneral-Regular" w:cs="STIXGeneral-Regular"/>
          <w:color w:val="313739"/>
          <w:kern w:val="0"/>
          <w:szCs w:val="21"/>
        </w:rPr>
      </w:pPr>
      <w:r>
        <w:rPr>
          <w:rFonts w:ascii="DejaVuSans" w:eastAsia="DejaVuSans" w:cs="DejaVuSans"/>
          <w:color w:val="313739"/>
          <w:kern w:val="0"/>
          <w:szCs w:val="21"/>
        </w:rPr>
        <w:t>T=1000</w:t>
      </w:r>
    </w:p>
    <w:p w:rsidR="004F7410" w:rsidRDefault="004F7410" w:rsidP="004F7410">
      <w:r>
        <w:rPr>
          <w:rFonts w:ascii="STIXGeneral-Regular" w:eastAsia="STIXGeneral-Regular" w:cs="STIXGeneral-Regular"/>
          <w:color w:val="313739"/>
          <w:kern w:val="0"/>
          <w:szCs w:val="21"/>
        </w:rPr>
        <w:t>dc=0.6</w:t>
      </w:r>
    </w:p>
    <w:p w:rsidR="004F7410" w:rsidRDefault="004F7410" w:rsidP="004F7410"/>
    <w:p w:rsidR="004F7410" w:rsidRDefault="004F7410" w:rsidP="004F7410"/>
    <w:p w:rsidR="004F7410" w:rsidRDefault="004F7410" w:rsidP="004F7410"/>
    <w:p w:rsidR="004F7410" w:rsidRDefault="004F7410" w:rsidP="004F7410"/>
    <w:p w:rsidR="004F7410" w:rsidRDefault="004F7410" w:rsidP="004F7410"/>
    <w:p w:rsidR="004F7410" w:rsidRDefault="004F7410" w:rsidP="004F7410"/>
    <w:p w:rsidR="004F7410" w:rsidRDefault="004F7410" w:rsidP="004F7410"/>
    <w:p w:rsidR="004F7410" w:rsidRDefault="004F7410" w:rsidP="004F7410"/>
    <w:p w:rsidR="004F7410" w:rsidRDefault="004F7410" w:rsidP="004F7410"/>
    <w:p w:rsidR="004F7410" w:rsidRDefault="004F7410" w:rsidP="004F7410"/>
    <w:p w:rsidR="004F7410" w:rsidRDefault="004F7410" w:rsidP="004F7410"/>
    <w:p w:rsidR="004F7410" w:rsidRDefault="004F7410" w:rsidP="004F7410"/>
    <w:p w:rsidR="004F7410" w:rsidRDefault="004F7410" w:rsidP="004F7410"/>
    <w:p w:rsidR="004F7410" w:rsidRDefault="004F7410" w:rsidP="004F7410"/>
    <w:p w:rsidR="004F7410" w:rsidRDefault="004F7410" w:rsidP="004F7410"/>
    <w:p w:rsidR="004F7410" w:rsidRDefault="004F7410" w:rsidP="004F7410"/>
    <w:p w:rsidR="004F7410" w:rsidRPr="005B189D" w:rsidRDefault="006E5EAB" w:rsidP="004F7410">
      <w:pPr>
        <w:rPr>
          <w:rFonts w:ascii="黑体" w:eastAsia="黑体" w:hAnsi="黑体"/>
          <w:sz w:val="30"/>
          <w:szCs w:val="30"/>
        </w:rPr>
      </w:pPr>
      <w:r w:rsidRPr="005B189D">
        <w:rPr>
          <w:rFonts w:ascii="黑体" w:eastAsia="黑体" w:hAnsi="黑体" w:hint="eastAsia"/>
          <w:sz w:val="30"/>
          <w:szCs w:val="30"/>
        </w:rPr>
        <w:lastRenderedPageBreak/>
        <w:t>二</w:t>
      </w:r>
      <w:r w:rsidR="00F3451C" w:rsidRPr="00D05F04">
        <w:rPr>
          <w:rFonts w:ascii="黑体" w:eastAsia="黑体" w:hAnsi="黑体" w:hint="eastAsia"/>
          <w:sz w:val="30"/>
          <w:szCs w:val="30"/>
        </w:rPr>
        <w:t>、</w:t>
      </w:r>
      <w:r w:rsidR="005B189D" w:rsidRPr="005B189D">
        <w:rPr>
          <w:rFonts w:ascii="黑体" w:eastAsia="黑体" w:hAnsi="黑体" w:hint="eastAsia"/>
          <w:sz w:val="30"/>
          <w:szCs w:val="30"/>
        </w:rPr>
        <w:t>方波宽度及周期理论介绍</w:t>
      </w:r>
    </w:p>
    <w:p w:rsidR="004F7410" w:rsidRPr="00F3451C" w:rsidRDefault="005B189D" w:rsidP="00F3451C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F3451C">
        <w:rPr>
          <w:rFonts w:ascii="宋体" w:eastAsia="宋体" w:hAnsi="宋体" w:hint="eastAsia"/>
        </w:rPr>
        <w:t>脉冲宽度调制或</w:t>
      </w:r>
      <w:r w:rsidRPr="00F3451C">
        <w:rPr>
          <w:rFonts w:ascii="宋体" w:eastAsia="宋体" w:hAnsi="宋体"/>
        </w:rPr>
        <w:t>PWM是用于改变</w:t>
      </w:r>
      <w:r w:rsidRPr="00F3451C">
        <w:rPr>
          <w:rFonts w:ascii="宋体" w:eastAsia="宋体" w:hAnsi="宋体" w:cs="宋体"/>
          <w:color w:val="313739"/>
          <w:kern w:val="0"/>
          <w:szCs w:val="21"/>
        </w:rPr>
        <w:t>脉冲串</w:t>
      </w:r>
      <w:r w:rsidRPr="00F3451C">
        <w:rPr>
          <w:rFonts w:ascii="宋体" w:eastAsia="宋体" w:hAnsi="宋体"/>
        </w:rPr>
        <w:t>中的脉冲宽度的常用</w:t>
      </w:r>
      <w:r w:rsidRPr="00F3451C">
        <w:rPr>
          <w:rFonts w:ascii="宋体" w:eastAsia="宋体" w:hAnsi="宋体" w:cs="宋体"/>
          <w:color w:val="313739"/>
          <w:kern w:val="0"/>
          <w:szCs w:val="21"/>
        </w:rPr>
        <w:t>技术</w:t>
      </w:r>
      <w:r w:rsidRPr="00F3451C">
        <w:rPr>
          <w:rFonts w:ascii="宋体" w:eastAsia="宋体" w:hAnsi="宋体"/>
        </w:rPr>
        <w:t>。PWM有许多应用，如控制伺服和速度控制器，限制电机和LED的有效功率。</w:t>
      </w:r>
    </w:p>
    <w:p w:rsidR="005B189D" w:rsidRPr="00F3451C" w:rsidRDefault="005B189D" w:rsidP="00F3451C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F3451C">
        <w:rPr>
          <w:rFonts w:ascii="宋体" w:eastAsia="宋体" w:hAnsi="宋体"/>
        </w:rPr>
        <w:t>PWM的基本原理 </w:t>
      </w:r>
    </w:p>
    <w:p w:rsidR="005B189D" w:rsidRPr="00F3451C" w:rsidRDefault="005B189D" w:rsidP="004F7410">
      <w:pPr>
        <w:rPr>
          <w:rFonts w:ascii="宋体" w:eastAsia="宋体" w:hAnsi="宋体"/>
        </w:rPr>
      </w:pPr>
      <w:r w:rsidRPr="00F3451C">
        <w:rPr>
          <w:rFonts w:ascii="宋体" w:eastAsia="宋体" w:hAnsi="宋体" w:hint="eastAsia"/>
        </w:rPr>
        <w:t>脉冲宽度调制基本上是一个随时间变化而变化的方波。基本的</w:t>
      </w:r>
      <w:r w:rsidRPr="00F3451C">
        <w:rPr>
          <w:rFonts w:ascii="宋体" w:eastAsia="宋体" w:hAnsi="宋体"/>
        </w:rPr>
        <w:t>PWM信号如下图所示。</w:t>
      </w:r>
    </w:p>
    <w:p w:rsidR="005B189D" w:rsidRDefault="005B189D" w:rsidP="005B189D">
      <w:pPr>
        <w:jc w:val="center"/>
      </w:pPr>
      <w:r w:rsidRPr="005B189D">
        <w:rPr>
          <w:noProof/>
        </w:rPr>
        <w:drawing>
          <wp:inline distT="0" distB="0" distL="0" distR="0">
            <wp:extent cx="3741420" cy="13382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554" cy="135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9D" w:rsidRPr="00F3451C" w:rsidRDefault="005B189D" w:rsidP="005B189D">
      <w:pPr>
        <w:rPr>
          <w:rFonts w:ascii="宋体" w:eastAsia="宋体" w:hAnsi="宋体"/>
        </w:rPr>
      </w:pPr>
      <w:r w:rsidRPr="00F3451C">
        <w:rPr>
          <w:rFonts w:ascii="宋体" w:eastAsia="宋体" w:hAnsi="宋体" w:hint="eastAsia"/>
        </w:rPr>
        <w:t>有很多术语与</w:t>
      </w:r>
      <w:r w:rsidRPr="00F3451C">
        <w:rPr>
          <w:rFonts w:ascii="宋体" w:eastAsia="宋体" w:hAnsi="宋体"/>
        </w:rPr>
        <w:t>PWM相关： </w:t>
      </w:r>
    </w:p>
    <w:p w:rsidR="005B189D" w:rsidRPr="00F3451C" w:rsidRDefault="005B189D" w:rsidP="005B189D">
      <w:pPr>
        <w:rPr>
          <w:rFonts w:ascii="宋体" w:eastAsia="宋体" w:hAnsi="宋体"/>
        </w:rPr>
      </w:pPr>
      <w:r w:rsidRPr="00F3451C">
        <w:rPr>
          <w:rFonts w:ascii="宋体" w:eastAsia="宋体" w:hAnsi="宋体"/>
        </w:rPr>
        <w:t>On-Time（导通时间） - 时间信号的持续时间较长。 </w:t>
      </w:r>
      <w:r w:rsidRPr="00F3451C">
        <w:rPr>
          <w:rFonts w:ascii="宋体" w:eastAsia="宋体" w:hAnsi="宋体"/>
        </w:rPr>
        <w:t> </w:t>
      </w:r>
    </w:p>
    <w:p w:rsidR="005B189D" w:rsidRPr="00F3451C" w:rsidRDefault="005B189D" w:rsidP="005B189D">
      <w:pPr>
        <w:rPr>
          <w:rFonts w:ascii="宋体" w:eastAsia="宋体" w:hAnsi="宋体"/>
        </w:rPr>
      </w:pPr>
      <w:r w:rsidRPr="00F3451C">
        <w:rPr>
          <w:rFonts w:ascii="宋体" w:eastAsia="宋体" w:hAnsi="宋体"/>
        </w:rPr>
        <w:t>Off-Time（关断时间） - 时间信号的持续时间较短。</w:t>
      </w:r>
    </w:p>
    <w:p w:rsidR="005B189D" w:rsidRPr="00F3451C" w:rsidRDefault="005B189D" w:rsidP="005B189D">
      <w:pPr>
        <w:rPr>
          <w:rFonts w:ascii="宋体" w:eastAsia="宋体" w:hAnsi="宋体"/>
        </w:rPr>
      </w:pPr>
      <w:r w:rsidRPr="00F3451C">
        <w:rPr>
          <w:rFonts w:ascii="宋体" w:eastAsia="宋体" w:hAnsi="宋体"/>
        </w:rPr>
        <w:t>Period（周期） - 表示为PWM信号的导通时间和关断时间的总和。 </w:t>
      </w:r>
    </w:p>
    <w:p w:rsidR="005B189D" w:rsidRPr="00F3451C" w:rsidRDefault="005B189D" w:rsidP="005B189D">
      <w:pPr>
        <w:rPr>
          <w:rFonts w:ascii="宋体" w:eastAsia="宋体" w:hAnsi="宋体"/>
        </w:rPr>
      </w:pPr>
      <w:r w:rsidRPr="00F3451C">
        <w:rPr>
          <w:rFonts w:ascii="宋体" w:eastAsia="宋体" w:hAnsi="宋体"/>
        </w:rPr>
        <w:t>Duty Cycle（占空比） - 它表示为在PWM信号周期内保持导通的时间信号的百分比。</w:t>
      </w:r>
    </w:p>
    <w:p w:rsidR="005B189D" w:rsidRPr="00F3451C" w:rsidRDefault="005B189D" w:rsidP="005B189D">
      <w:pPr>
        <w:rPr>
          <w:rFonts w:ascii="宋体" w:eastAsia="宋体" w:hAnsi="宋体"/>
        </w:rPr>
      </w:pPr>
      <w:r w:rsidRPr="00F3451C">
        <w:rPr>
          <w:rFonts w:ascii="宋体" w:eastAsia="宋体" w:hAnsi="宋体" w:hint="eastAsia"/>
        </w:rPr>
        <w:t>周期</w:t>
      </w:r>
      <w:r w:rsidRPr="00F3451C">
        <w:rPr>
          <w:rFonts w:ascii="宋体" w:eastAsia="宋体" w:hAnsi="宋体"/>
        </w:rPr>
        <w:t> </w:t>
      </w:r>
    </w:p>
    <w:p w:rsidR="005B189D" w:rsidRPr="00F3451C" w:rsidRDefault="005B189D" w:rsidP="005B189D">
      <w:pPr>
        <w:rPr>
          <w:rFonts w:ascii="宋体" w:eastAsia="宋体" w:hAnsi="宋体"/>
        </w:rPr>
      </w:pPr>
      <w:r w:rsidRPr="00F3451C">
        <w:rPr>
          <w:rFonts w:ascii="宋体" w:eastAsia="宋体" w:hAnsi="宋体" w:hint="eastAsia"/>
        </w:rPr>
        <w:t>如图所示，</w:t>
      </w:r>
      <w:r w:rsidRPr="00F3451C">
        <w:rPr>
          <w:rFonts w:ascii="宋体" w:eastAsia="宋体" w:hAnsi="宋体"/>
        </w:rPr>
        <w:t>Ton表示导通时间，Toff表示信号的关断时间。周期是导通和关断时间的总和，并按照以下公式计算：</w:t>
      </w:r>
    </w:p>
    <w:p w:rsidR="005B189D" w:rsidRDefault="005B189D" w:rsidP="005B189D">
      <w:pPr>
        <w:jc w:val="center"/>
      </w:pPr>
      <w:r w:rsidRPr="005B189D">
        <w:rPr>
          <w:noProof/>
        </w:rPr>
        <w:drawing>
          <wp:inline distT="0" distB="0" distL="0" distR="0">
            <wp:extent cx="1775460" cy="48634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986" cy="4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9D" w:rsidRPr="00F3451C" w:rsidRDefault="005B189D" w:rsidP="005B189D">
      <w:pPr>
        <w:rPr>
          <w:rFonts w:ascii="宋体" w:eastAsia="宋体" w:hAnsi="宋体"/>
        </w:rPr>
      </w:pPr>
      <w:r w:rsidRPr="00F3451C">
        <w:rPr>
          <w:rFonts w:ascii="宋体" w:eastAsia="宋体" w:hAnsi="宋体" w:hint="eastAsia"/>
        </w:rPr>
        <w:t>占空比</w:t>
      </w:r>
      <w:r w:rsidRPr="00F3451C">
        <w:rPr>
          <w:rFonts w:ascii="宋体" w:eastAsia="宋体" w:hAnsi="宋体"/>
        </w:rPr>
        <w:t> </w:t>
      </w:r>
    </w:p>
    <w:p w:rsidR="005B189D" w:rsidRPr="00F3451C" w:rsidRDefault="005B189D" w:rsidP="005B189D">
      <w:pPr>
        <w:rPr>
          <w:rFonts w:ascii="宋体" w:eastAsia="宋体" w:hAnsi="宋体"/>
        </w:rPr>
      </w:pPr>
      <w:r w:rsidRPr="00F3451C">
        <w:rPr>
          <w:rFonts w:ascii="宋体" w:eastAsia="宋体" w:hAnsi="宋体" w:hint="eastAsia"/>
        </w:rPr>
        <w:t>占空比用于计算为一段时间的导通时间。使用上面计算的周期，占空比计算为：</w:t>
      </w:r>
    </w:p>
    <w:p w:rsidR="005B189D" w:rsidRDefault="005B189D" w:rsidP="005B189D">
      <w:pPr>
        <w:jc w:val="center"/>
      </w:pPr>
      <w:r w:rsidRPr="005B189D">
        <w:rPr>
          <w:rFonts w:hint="eastAsia"/>
          <w:noProof/>
        </w:rPr>
        <w:drawing>
          <wp:inline distT="0" distB="0" distL="0" distR="0">
            <wp:extent cx="2217420" cy="619809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609" cy="63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9D" w:rsidRDefault="005B189D" w:rsidP="004F7410"/>
    <w:p w:rsidR="005B189D" w:rsidRDefault="005B189D" w:rsidP="004F7410"/>
    <w:p w:rsidR="005B189D" w:rsidRDefault="005B189D" w:rsidP="004F7410"/>
    <w:p w:rsidR="005B189D" w:rsidRDefault="005B189D" w:rsidP="004F7410"/>
    <w:p w:rsidR="005B189D" w:rsidRDefault="005B189D" w:rsidP="004F7410"/>
    <w:p w:rsidR="005B189D" w:rsidRDefault="005B189D" w:rsidP="004F7410"/>
    <w:p w:rsidR="005B189D" w:rsidRDefault="005B189D" w:rsidP="004F7410"/>
    <w:p w:rsidR="005B189D" w:rsidRDefault="005B189D" w:rsidP="004F7410"/>
    <w:p w:rsidR="005B189D" w:rsidRDefault="005B189D" w:rsidP="004F7410"/>
    <w:p w:rsidR="005B189D" w:rsidRDefault="005B189D" w:rsidP="004F7410"/>
    <w:p w:rsidR="005B189D" w:rsidRDefault="005B189D" w:rsidP="004F7410"/>
    <w:p w:rsidR="005B189D" w:rsidRDefault="005B189D" w:rsidP="004F7410"/>
    <w:p w:rsidR="005B189D" w:rsidRDefault="005B189D" w:rsidP="004F7410"/>
    <w:p w:rsidR="00F3451C" w:rsidRDefault="00F3451C" w:rsidP="004F7410">
      <w:pPr>
        <w:rPr>
          <w:rFonts w:ascii="黑体" w:eastAsia="黑体" w:hAnsi="黑体"/>
          <w:sz w:val="30"/>
          <w:szCs w:val="30"/>
        </w:rPr>
      </w:pPr>
    </w:p>
    <w:p w:rsidR="004F7410" w:rsidRPr="00316C31" w:rsidRDefault="00F3451C" w:rsidP="004F7410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三</w:t>
      </w:r>
      <w:r w:rsidRPr="00D05F04">
        <w:rPr>
          <w:rFonts w:ascii="黑体" w:eastAsia="黑体" w:hAnsi="黑体" w:hint="eastAsia"/>
          <w:sz w:val="30"/>
          <w:szCs w:val="30"/>
        </w:rPr>
        <w:t>、</w:t>
      </w:r>
      <w:r w:rsidR="00316C31" w:rsidRPr="00316C31">
        <w:rPr>
          <w:rFonts w:ascii="黑体" w:eastAsia="黑体" w:hAnsi="黑体" w:hint="eastAsia"/>
          <w:sz w:val="30"/>
          <w:szCs w:val="30"/>
        </w:rPr>
        <w:t>源代码</w:t>
      </w:r>
    </w:p>
    <w:p w:rsidR="004F7410" w:rsidRDefault="004F7410" w:rsidP="005B189D">
      <w:pPr>
        <w:ind w:firstLineChars="100" w:firstLine="210"/>
      </w:pPr>
      <w:r>
        <w:t xml:space="preserve">int </w:t>
      </w:r>
      <w:proofErr w:type="spellStart"/>
      <w:r>
        <w:t>sinputPin</w:t>
      </w:r>
      <w:proofErr w:type="spellEnd"/>
      <w:r>
        <w:t xml:space="preserve"> = 10; /*Change according to the hardware configure*/</w:t>
      </w:r>
    </w:p>
    <w:p w:rsidR="004F7410" w:rsidRDefault="004F7410" w:rsidP="004F7410">
      <w:r>
        <w:t xml:space="preserve">  int </w:t>
      </w:r>
      <w:proofErr w:type="spellStart"/>
      <w:r>
        <w:t>soutputPin</w:t>
      </w:r>
      <w:proofErr w:type="spellEnd"/>
      <w:r>
        <w:t xml:space="preserve"> = 8;/*Change according to the hardware configure*/</w:t>
      </w:r>
    </w:p>
    <w:p w:rsidR="004F7410" w:rsidRDefault="004F7410" w:rsidP="004F7410">
      <w:r>
        <w:t xml:space="preserve">  int </w:t>
      </w:r>
      <w:proofErr w:type="spellStart"/>
      <w:r>
        <w:t>buzzPin</w:t>
      </w:r>
      <w:proofErr w:type="spellEnd"/>
      <w:r>
        <w:t xml:space="preserve"> = 7;/*Change according to the hardware configure*/</w:t>
      </w:r>
    </w:p>
    <w:p w:rsidR="004F7410" w:rsidRDefault="004F7410" w:rsidP="004F7410">
      <w:r>
        <w:t xml:space="preserve">  int wait;</w:t>
      </w:r>
    </w:p>
    <w:p w:rsidR="004F7410" w:rsidRDefault="004F7410" w:rsidP="004F7410">
      <w:r>
        <w:t xml:space="preserve">   </w:t>
      </w:r>
    </w:p>
    <w:p w:rsidR="004F7410" w:rsidRDefault="004F7410" w:rsidP="004F7410">
      <w:r>
        <w:t xml:space="preserve">  void </w:t>
      </w:r>
      <w:proofErr w:type="gramStart"/>
      <w:r>
        <w:t>setup(</w:t>
      </w:r>
      <w:proofErr w:type="gramEnd"/>
      <w:r>
        <w:t>)</w:t>
      </w:r>
    </w:p>
    <w:p w:rsidR="004F7410" w:rsidRDefault="004F7410" w:rsidP="004F7410">
      <w:r>
        <w:t xml:space="preserve">  {</w:t>
      </w:r>
    </w:p>
    <w:p w:rsidR="004F7410" w:rsidRDefault="004F7410" w:rsidP="004F7410">
      <w:r>
        <w:t xml:space="preserve">   //set the IO working mode</w:t>
      </w:r>
    </w:p>
    <w:p w:rsidR="004F7410" w:rsidRDefault="004F7410" w:rsidP="004F7410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sinputPin</w:t>
      </w:r>
      <w:proofErr w:type="spellEnd"/>
      <w:r>
        <w:t>, INPUT);</w:t>
      </w:r>
    </w:p>
    <w:p w:rsidR="004F7410" w:rsidRDefault="004F7410" w:rsidP="004F7410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soutputPin</w:t>
      </w:r>
      <w:proofErr w:type="spellEnd"/>
      <w:r>
        <w:t>, OUTPUT);</w:t>
      </w:r>
    </w:p>
    <w:p w:rsidR="004F7410" w:rsidRDefault="004F7410" w:rsidP="004F7410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buzzPin</w:t>
      </w:r>
      <w:proofErr w:type="spellEnd"/>
      <w:r>
        <w:t>, OUTPUT);</w:t>
      </w:r>
    </w:p>
    <w:p w:rsidR="004F7410" w:rsidRDefault="004F7410" w:rsidP="004F7410">
      <w:r>
        <w:t xml:space="preserve">   //Setup the serial port</w:t>
      </w:r>
    </w:p>
    <w:p w:rsidR="004F7410" w:rsidRDefault="004F7410" w:rsidP="004F7410">
      <w:r>
        <w:t xml:space="preserve">   </w:t>
      </w:r>
      <w:proofErr w:type="spellStart"/>
      <w:r>
        <w:t>Serial.begin</w:t>
      </w:r>
      <w:proofErr w:type="spellEnd"/>
      <w:r>
        <w:t>(9600);</w:t>
      </w:r>
    </w:p>
    <w:p w:rsidR="004F7410" w:rsidRDefault="004F7410" w:rsidP="004F7410">
      <w:r>
        <w:t xml:space="preserve">  }</w:t>
      </w:r>
    </w:p>
    <w:p w:rsidR="004F7410" w:rsidRDefault="004F7410" w:rsidP="004F7410">
      <w:r>
        <w:t xml:space="preserve">   </w:t>
      </w:r>
    </w:p>
    <w:p w:rsidR="004F7410" w:rsidRDefault="004F7410" w:rsidP="004F7410">
      <w:r>
        <w:t xml:space="preserve">  void </w:t>
      </w:r>
      <w:proofErr w:type="gramStart"/>
      <w:r>
        <w:t>loop(</w:t>
      </w:r>
      <w:proofErr w:type="gramEnd"/>
      <w:r>
        <w:t>)</w:t>
      </w:r>
    </w:p>
    <w:p w:rsidR="004F7410" w:rsidRDefault="004F7410" w:rsidP="004F7410">
      <w:r>
        <w:t xml:space="preserve">  {</w:t>
      </w:r>
    </w:p>
    <w:p w:rsidR="004F7410" w:rsidRDefault="004F7410" w:rsidP="004F7410">
      <w:r>
        <w:t xml:space="preserve">   //the next 5 lines are used to generate a pulse </w:t>
      </w:r>
    </w:p>
    <w:p w:rsidR="004F7410" w:rsidRDefault="004F7410" w:rsidP="005B189D">
      <w:r>
        <w:t xml:space="preserve">  //to trig the ultrasonic ranging unit </w:t>
      </w:r>
    </w:p>
    <w:p w:rsidR="004F7410" w:rsidRDefault="004F7410" w:rsidP="004F7410">
      <w:r>
        <w:t xml:space="preserve"> </w:t>
      </w:r>
      <w:r w:rsidR="005B189D">
        <w:t xml:space="preserve"> </w:t>
      </w: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soutputPin</w:t>
      </w:r>
      <w:proofErr w:type="spellEnd"/>
      <w:r>
        <w:t>, LOW);</w:t>
      </w:r>
    </w:p>
    <w:p w:rsidR="004F7410" w:rsidRDefault="004F7410" w:rsidP="004F7410">
      <w:r>
        <w:t xml:space="preserve">   </w:t>
      </w:r>
      <w:proofErr w:type="gramStart"/>
      <w:r>
        <w:t>delay(</w:t>
      </w:r>
      <w:proofErr w:type="gramEnd"/>
      <w:r>
        <w:t>100);</w:t>
      </w:r>
    </w:p>
    <w:p w:rsidR="004F7410" w:rsidRDefault="004F7410" w:rsidP="004F7410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soutputPin</w:t>
      </w:r>
      <w:proofErr w:type="spellEnd"/>
      <w:r>
        <w:t>, HIGH);</w:t>
      </w:r>
    </w:p>
    <w:p w:rsidR="004F7410" w:rsidRDefault="004F7410" w:rsidP="004F7410">
      <w:r>
        <w:t xml:space="preserve">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15);</w:t>
      </w:r>
    </w:p>
    <w:p w:rsidR="004F7410" w:rsidRDefault="004F7410" w:rsidP="004F7410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soutputPin</w:t>
      </w:r>
      <w:proofErr w:type="spellEnd"/>
      <w:r>
        <w:t>, LOW);</w:t>
      </w:r>
    </w:p>
    <w:p w:rsidR="004F7410" w:rsidRDefault="004F7410" w:rsidP="004F7410">
      <w:r>
        <w:t xml:space="preserve">   //get response from the ranging unit</w:t>
      </w:r>
    </w:p>
    <w:p w:rsidR="004F7410" w:rsidRDefault="004F7410" w:rsidP="004F7410">
      <w:r>
        <w:t xml:space="preserve">   unsigned int distance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sinputPin</w:t>
      </w:r>
      <w:proofErr w:type="spellEnd"/>
      <w:r>
        <w:t>, HIGH);</w:t>
      </w:r>
    </w:p>
    <w:p w:rsidR="004F7410" w:rsidRDefault="004F7410" w:rsidP="004F7410">
      <w:r>
        <w:t xml:space="preserve">   distance = distance/58; //in cm</w:t>
      </w:r>
    </w:p>
    <w:p w:rsidR="004F7410" w:rsidRDefault="004F7410" w:rsidP="004F7410">
      <w:r>
        <w:t xml:space="preserve">   </w:t>
      </w:r>
      <w:proofErr w:type="gramStart"/>
      <w:r>
        <w:t>if(</w:t>
      </w:r>
      <w:proofErr w:type="gramEnd"/>
      <w:r>
        <w:t>distance &lt; 20){</w:t>
      </w:r>
    </w:p>
    <w:p w:rsidR="004F7410" w:rsidRDefault="004F7410" w:rsidP="004F7410">
      <w:r>
        <w:t xml:space="preserve">   </w:t>
      </w:r>
      <w:proofErr w:type="gramStart"/>
      <w:r>
        <w:t>tone(</w:t>
      </w:r>
      <w:proofErr w:type="spellStart"/>
      <w:proofErr w:type="gramEnd"/>
      <w:r>
        <w:t>buzzPin</w:t>
      </w:r>
      <w:proofErr w:type="spellEnd"/>
      <w:r>
        <w:t>, 2000, 100);</w:t>
      </w:r>
    </w:p>
    <w:p w:rsidR="004F7410" w:rsidRDefault="004F7410" w:rsidP="004F7410">
      <w:r>
        <w:t xml:space="preserve">   wait = 200;</w:t>
      </w:r>
    </w:p>
    <w:p w:rsidR="004F7410" w:rsidRDefault="004F7410" w:rsidP="004F7410">
      <w:r>
        <w:t xml:space="preserve">   }</w:t>
      </w:r>
    </w:p>
    <w:p w:rsidR="004F7410" w:rsidRDefault="004F7410" w:rsidP="004F7410">
      <w:r>
        <w:t xml:space="preserve">   else </w:t>
      </w:r>
      <w:proofErr w:type="gramStart"/>
      <w:r>
        <w:t>if(</w:t>
      </w:r>
      <w:proofErr w:type="gramEnd"/>
      <w:r>
        <w:t>distance &gt; 100)</w:t>
      </w:r>
    </w:p>
    <w:p w:rsidR="004F7410" w:rsidRDefault="004F7410" w:rsidP="004F7410">
      <w:r>
        <w:t xml:space="preserve">   {</w:t>
      </w:r>
    </w:p>
    <w:p w:rsidR="004F7410" w:rsidRDefault="004F7410" w:rsidP="004F7410">
      <w:r>
        <w:t xml:space="preserve">   </w:t>
      </w:r>
      <w:proofErr w:type="gramStart"/>
      <w:r>
        <w:t>tone(</w:t>
      </w:r>
      <w:proofErr w:type="spellStart"/>
      <w:proofErr w:type="gramEnd"/>
      <w:r>
        <w:t>buzzPin</w:t>
      </w:r>
      <w:proofErr w:type="spellEnd"/>
      <w:r>
        <w:t>, 800, 100);</w:t>
      </w:r>
    </w:p>
    <w:p w:rsidR="004F7410" w:rsidRDefault="004F7410" w:rsidP="004F7410">
      <w:r>
        <w:t xml:space="preserve">   wait = 2000;</w:t>
      </w:r>
    </w:p>
    <w:p w:rsidR="004F7410" w:rsidRDefault="004F7410" w:rsidP="004F7410">
      <w:r>
        <w:t xml:space="preserve">   }</w:t>
      </w:r>
    </w:p>
    <w:p w:rsidR="004F7410" w:rsidRDefault="004F7410" w:rsidP="004F7410">
      <w:r>
        <w:t xml:space="preserve">   </w:t>
      </w:r>
      <w:proofErr w:type="gramStart"/>
      <w:r>
        <w:t>else{</w:t>
      </w:r>
      <w:proofErr w:type="gramEnd"/>
    </w:p>
    <w:p w:rsidR="004F7410" w:rsidRDefault="004F7410" w:rsidP="004F7410">
      <w:r>
        <w:t xml:space="preserve">   </w:t>
      </w:r>
      <w:proofErr w:type="gramStart"/>
      <w:r>
        <w:t>tone(</w:t>
      </w:r>
      <w:proofErr w:type="spellStart"/>
      <w:proofErr w:type="gramEnd"/>
      <w:r>
        <w:t>buzzPin</w:t>
      </w:r>
      <w:proofErr w:type="spellEnd"/>
      <w:r>
        <w:t>, 1000, 100);</w:t>
      </w:r>
    </w:p>
    <w:p w:rsidR="004F7410" w:rsidRDefault="004F7410" w:rsidP="004F7410">
      <w:r>
        <w:t xml:space="preserve">   wait = 1000;</w:t>
      </w:r>
    </w:p>
    <w:p w:rsidR="004F7410" w:rsidRDefault="004F7410" w:rsidP="004F7410">
      <w:r>
        <w:t xml:space="preserve">   }</w:t>
      </w:r>
    </w:p>
    <w:p w:rsidR="004F7410" w:rsidRDefault="004F7410" w:rsidP="004F7410">
      <w:r>
        <w:t xml:space="preserve">   //display the results to the serial monitor </w:t>
      </w:r>
    </w:p>
    <w:p w:rsidR="004F7410" w:rsidRDefault="004F7410" w:rsidP="004F7410">
      <w:r>
        <w:t xml:space="preserve">  </w:t>
      </w:r>
      <w:r w:rsidR="005B189D">
        <w:t xml:space="preserve"> </w:t>
      </w:r>
      <w:proofErr w:type="spellStart"/>
      <w:r>
        <w:t>Serial.print</w:t>
      </w:r>
      <w:proofErr w:type="spellEnd"/>
      <w:r>
        <w:t>("[");</w:t>
      </w:r>
    </w:p>
    <w:p w:rsidR="004F7410" w:rsidRDefault="004F7410" w:rsidP="004F7410">
      <w:r>
        <w:lastRenderedPageBreak/>
        <w:t xml:space="preserve"> 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));</w:t>
      </w:r>
    </w:p>
    <w:p w:rsidR="004F7410" w:rsidRDefault="004F7410" w:rsidP="004F7410">
      <w:r>
        <w:t xml:space="preserve">   </w:t>
      </w:r>
      <w:proofErr w:type="spellStart"/>
      <w:r>
        <w:t>Serial.print</w:t>
      </w:r>
      <w:proofErr w:type="spellEnd"/>
      <w:r>
        <w:t>("]");</w:t>
      </w:r>
    </w:p>
    <w:p w:rsidR="004F7410" w:rsidRDefault="004F7410" w:rsidP="004F7410">
      <w:r>
        <w:t xml:space="preserve">   </w:t>
      </w:r>
      <w:proofErr w:type="spellStart"/>
      <w:r>
        <w:t>Serial.print</w:t>
      </w:r>
      <w:proofErr w:type="spellEnd"/>
      <w:r>
        <w:t>(" ");</w:t>
      </w:r>
    </w:p>
    <w:p w:rsidR="004F7410" w:rsidRDefault="004F7410" w:rsidP="004F7410">
      <w:r>
        <w:t xml:space="preserve">   </w:t>
      </w:r>
      <w:proofErr w:type="spellStart"/>
      <w:r>
        <w:t>Serial.print</w:t>
      </w:r>
      <w:proofErr w:type="spellEnd"/>
      <w:r>
        <w:t xml:space="preserve">(distance); </w:t>
      </w:r>
    </w:p>
    <w:p w:rsidR="004F7410" w:rsidRDefault="004F7410" w:rsidP="004F7410">
      <w:r>
        <w:t xml:space="preserve"> </w:t>
      </w:r>
      <w:r w:rsidR="005B189D">
        <w:t xml:space="preserve"> </w:t>
      </w:r>
      <w:r>
        <w:t xml:space="preserve"> </w:t>
      </w:r>
      <w:proofErr w:type="spellStart"/>
      <w:r>
        <w:t>Serial.println</w:t>
      </w:r>
      <w:proofErr w:type="spellEnd"/>
      <w:r>
        <w:t>("cm");</w:t>
      </w:r>
    </w:p>
    <w:p w:rsidR="004F7410" w:rsidRDefault="004F7410" w:rsidP="004F7410">
      <w:r>
        <w:t xml:space="preserve">   delay(wait);</w:t>
      </w:r>
    </w:p>
    <w:p w:rsidR="00871604" w:rsidRDefault="004F7410" w:rsidP="004F7410">
      <w:r>
        <w:t xml:space="preserve">  }</w:t>
      </w:r>
    </w:p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p w:rsidR="00F754F2" w:rsidRPr="00BB3D58" w:rsidRDefault="00F754F2" w:rsidP="00F754F2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四</w:t>
      </w:r>
      <w:r w:rsidRPr="00BB3D58">
        <w:rPr>
          <w:rFonts w:ascii="黑体" w:eastAsia="黑体" w:hAnsi="黑体" w:hint="eastAsia"/>
          <w:sz w:val="30"/>
          <w:szCs w:val="30"/>
        </w:rPr>
        <w:t>、总结</w:t>
      </w:r>
      <w:r w:rsidRPr="00BB3D58">
        <w:rPr>
          <w:rFonts w:ascii="黑体" w:eastAsia="黑体" w:hAnsi="黑体"/>
          <w:sz w:val="30"/>
          <w:szCs w:val="30"/>
        </w:rPr>
        <w:t xml:space="preserve">  </w:t>
      </w:r>
    </w:p>
    <w:p w:rsidR="00F754F2" w:rsidRPr="00BB3D58" w:rsidRDefault="00F754F2" w:rsidP="00F754F2">
      <w:pPr>
        <w:spacing w:line="360" w:lineRule="auto"/>
        <w:ind w:firstLineChars="200" w:firstLine="420"/>
        <w:rPr>
          <w:rFonts w:ascii="宋体" w:eastAsia="宋体" w:hAnsi="宋体"/>
        </w:rPr>
      </w:pPr>
      <w:r w:rsidRPr="00BB3D58">
        <w:rPr>
          <w:rFonts w:ascii="宋体" w:eastAsia="宋体" w:hAnsi="宋体"/>
        </w:rPr>
        <w:t>我深知自己做的工作还很不够，</w:t>
      </w:r>
      <w:r>
        <w:rPr>
          <w:rFonts w:ascii="宋体" w:eastAsia="宋体" w:hAnsi="宋体" w:hint="eastAsia"/>
        </w:rPr>
        <w:t>对</w:t>
      </w:r>
      <w:r w:rsidRPr="00BB3D58">
        <w:rPr>
          <w:rFonts w:ascii="宋体" w:eastAsia="宋体" w:hAnsi="宋体"/>
        </w:rPr>
        <w:t>系统的应用</w:t>
      </w:r>
      <w:r>
        <w:rPr>
          <w:rFonts w:ascii="宋体" w:eastAsia="宋体" w:hAnsi="宋体" w:hint="eastAsia"/>
        </w:rPr>
        <w:t>想法</w:t>
      </w:r>
      <w:r w:rsidRPr="00BB3D58">
        <w:rPr>
          <w:rFonts w:ascii="宋体" w:eastAsia="宋体" w:hAnsi="宋体"/>
        </w:rPr>
        <w:t>不够，精度还有待于进一步提高。由于时间的原因，设备的原因，做的不好，相关验证性的数据、信息不够丰富。可以肯定，随着技术的不断发展，控制系统也将向着智能化和网络化的方向发展。本文的研究和探讨还远远不够，我在现在的基础上，不断吸取新的技术和方法，并将它们应用于本课题的研究上来，进一步深化我的研究深度，争取有更多的收获</w:t>
      </w:r>
      <w:r>
        <w:rPr>
          <w:rFonts w:ascii="宋体" w:eastAsia="宋体" w:hAnsi="宋体" w:hint="eastAsia"/>
        </w:rPr>
        <w:t>。</w:t>
      </w:r>
    </w:p>
    <w:p w:rsidR="00F754F2" w:rsidRDefault="00F754F2" w:rsidP="004F7410"/>
    <w:p w:rsidR="00F754F2" w:rsidRDefault="00F754F2" w:rsidP="004F7410"/>
    <w:p w:rsidR="00F754F2" w:rsidRDefault="00F754F2" w:rsidP="004F7410"/>
    <w:p w:rsidR="00F754F2" w:rsidRDefault="00F754F2" w:rsidP="004F7410"/>
    <w:sectPr w:rsidR="00F75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STIXGeneral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10"/>
    <w:rsid w:val="00316C31"/>
    <w:rsid w:val="004F7410"/>
    <w:rsid w:val="005B189D"/>
    <w:rsid w:val="006E5EAB"/>
    <w:rsid w:val="007021D5"/>
    <w:rsid w:val="00871604"/>
    <w:rsid w:val="00F3451C"/>
    <w:rsid w:val="00F7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3AF6"/>
  <w15:chartTrackingRefBased/>
  <w15:docId w15:val="{0F470F3D-3787-4859-9E29-371D8E8C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578045370@qq.com</dc:creator>
  <cp:keywords/>
  <dc:description/>
  <cp:lastModifiedBy>578045370@qq.com</cp:lastModifiedBy>
  <cp:revision>5</cp:revision>
  <dcterms:created xsi:type="dcterms:W3CDTF">2018-12-21T04:48:00Z</dcterms:created>
  <dcterms:modified xsi:type="dcterms:W3CDTF">2018-12-21T06:18:00Z</dcterms:modified>
</cp:coreProperties>
</file>